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64B90" w14:textId="258B3B58" w:rsidR="00C04A99" w:rsidRPr="00095664" w:rsidRDefault="00C04A99" w:rsidP="00C04A99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095664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Z. SZALAY PÁL </w:t>
      </w:r>
      <w:r w:rsidR="003C33D9" w:rsidRPr="00095664">
        <w:rPr>
          <w:rFonts w:asciiTheme="minorHAnsi" w:hAnsiTheme="minorHAnsi" w:cstheme="minorHAnsi"/>
          <w:b/>
          <w:color w:val="000000"/>
          <w:sz w:val="28"/>
          <w:szCs w:val="28"/>
        </w:rPr>
        <w:t>EMLÉKEZETE</w:t>
      </w:r>
    </w:p>
    <w:p w14:paraId="0A2DCA9A" w14:textId="77777777" w:rsidR="00C04A99" w:rsidRDefault="00C04A99" w:rsidP="00C04A9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C23004" w14:textId="22469403" w:rsidR="00C04A99" w:rsidRPr="00C421C1" w:rsidRDefault="00C04A99" w:rsidP="00C04A9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421C1">
        <w:rPr>
          <w:rFonts w:ascii="Times New Roman" w:hAnsi="Times New Roman"/>
          <w:color w:val="000000"/>
          <w:sz w:val="24"/>
          <w:szCs w:val="24"/>
        </w:rPr>
        <w:t xml:space="preserve">A zalai előnevet viselő Szalay Pál </w:t>
      </w:r>
      <w:r w:rsidRPr="00C421C1">
        <w:rPr>
          <w:rFonts w:ascii="Times New Roman" w:hAnsi="Times New Roman"/>
          <w:sz w:val="24"/>
          <w:szCs w:val="24"/>
        </w:rPr>
        <w:t>(*Léva, 1891. június 25. †Budapest, 1975. szeptember 26.) festőművész</w:t>
      </w:r>
      <w:r>
        <w:rPr>
          <w:rFonts w:ascii="Times New Roman" w:hAnsi="Times New Roman"/>
          <w:sz w:val="24"/>
          <w:szCs w:val="24"/>
        </w:rPr>
        <w:t xml:space="preserve">nek kiskorában </w:t>
      </w:r>
      <w:r w:rsidRPr="00C421C1">
        <w:rPr>
          <w:rFonts w:ascii="Times New Roman" w:hAnsi="Times New Roman"/>
          <w:sz w:val="24"/>
          <w:szCs w:val="24"/>
        </w:rPr>
        <w:t xml:space="preserve">egy életre meghatározó élménye volt </w:t>
      </w:r>
      <w:r w:rsidRPr="00C421C1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C421C1">
        <w:rPr>
          <w:rFonts w:ascii="Times New Roman" w:hAnsi="Times New Roman"/>
          <w:bCs/>
          <w:color w:val="000000"/>
          <w:sz w:val="24"/>
          <w:szCs w:val="24"/>
        </w:rPr>
        <w:t xml:space="preserve">lévai piarista </w:t>
      </w:r>
      <w:r w:rsidRPr="00C421C1">
        <w:rPr>
          <w:rFonts w:ascii="Times New Roman" w:hAnsi="Times New Roman"/>
          <w:color w:val="000000"/>
          <w:sz w:val="24"/>
          <w:szCs w:val="24"/>
        </w:rPr>
        <w:t>templom oltárképe</w:t>
      </w:r>
      <w:r w:rsidR="003C33D9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C421C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C421C1">
        <w:rPr>
          <w:rFonts w:ascii="Times New Roman" w:hAnsi="Times New Roman"/>
          <w:color w:val="000000"/>
          <w:sz w:val="24"/>
          <w:szCs w:val="24"/>
        </w:rPr>
        <w:t xml:space="preserve"> tanítóképző után 1912-ben sikeresen felvételizett a fővárosi Képzőművészeti Főiskolára. Tanárai többek között Benczúr Gyula, Glatz Oszkár, Lyka Károly, Réti István, Stróbl Alajos, Székely Bertalan és Szinyei-Merse Pál voltak.  </w:t>
      </w:r>
    </w:p>
    <w:p w14:paraId="53A4350C" w14:textId="5DBCF58A" w:rsidR="00C04A99" w:rsidRPr="00C421C1" w:rsidRDefault="00C04A99" w:rsidP="003C33D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21C1">
        <w:rPr>
          <w:rFonts w:ascii="Times New Roman" w:hAnsi="Times New Roman"/>
          <w:sz w:val="24"/>
          <w:szCs w:val="24"/>
        </w:rPr>
        <w:t xml:space="preserve">A római ösztöndíj után Münchenbe került. Rövid hazajövetel után 1913-ban már Párizsban találjuk, ahol a </w:t>
      </w:r>
      <w:r w:rsidRPr="00C421C1">
        <w:rPr>
          <w:rFonts w:ascii="Times New Roman" w:hAnsi="Times New Roman"/>
          <w:color w:val="000000"/>
          <w:sz w:val="24"/>
          <w:szCs w:val="24"/>
        </w:rPr>
        <w:t>Louvre-ban Rubenst tanulmányozza; egy gazdag megrendelőnek két másolatát is elkészíti.</w:t>
      </w:r>
      <w:r w:rsidR="003C33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21C1">
        <w:rPr>
          <w:rFonts w:ascii="Times New Roman" w:hAnsi="Times New Roman"/>
          <w:color w:val="000000"/>
          <w:sz w:val="24"/>
          <w:szCs w:val="24"/>
        </w:rPr>
        <w:t xml:space="preserve">Az I. világháborúban a frontokat járja hadszíntéri tudósítóként. Legélethűbb rajzai </w:t>
      </w:r>
      <w:r w:rsidRPr="00C421C1">
        <w:rPr>
          <w:rFonts w:ascii="Times New Roman" w:hAnsi="Times New Roman"/>
          <w:i/>
          <w:color w:val="000000"/>
          <w:sz w:val="24"/>
          <w:szCs w:val="24"/>
        </w:rPr>
        <w:t>„A nagy há</w:t>
      </w:r>
      <w:r w:rsidRPr="00C421C1">
        <w:rPr>
          <w:rFonts w:ascii="Times New Roman" w:hAnsi="Times New Roman"/>
          <w:i/>
          <w:color w:val="000000"/>
          <w:sz w:val="24"/>
          <w:szCs w:val="24"/>
        </w:rPr>
        <w:softHyphen/>
        <w:t>ború írásban és képben”</w:t>
      </w:r>
      <w:r w:rsidRPr="00C421C1">
        <w:rPr>
          <w:rFonts w:ascii="Times New Roman" w:hAnsi="Times New Roman"/>
          <w:color w:val="000000"/>
          <w:sz w:val="24"/>
          <w:szCs w:val="24"/>
        </w:rPr>
        <w:t xml:space="preserve"> c. hétkötetes könyvben jelentek meg.</w:t>
      </w:r>
    </w:p>
    <w:p w14:paraId="005E64AE" w14:textId="34F8E9B6" w:rsidR="00C04A99" w:rsidRPr="00C421C1" w:rsidRDefault="00C04A99" w:rsidP="003C33D9">
      <w:pPr>
        <w:spacing w:after="0" w:line="240" w:lineRule="auto"/>
        <w:jc w:val="both"/>
        <w:rPr>
          <w:rStyle w:val="selected"/>
          <w:rFonts w:ascii="Times New Roman" w:hAnsi="Times New Roman"/>
          <w:sz w:val="24"/>
          <w:szCs w:val="24"/>
        </w:rPr>
      </w:pPr>
      <w:r w:rsidRPr="00C421C1">
        <w:rPr>
          <w:rFonts w:ascii="Times New Roman" w:hAnsi="Times New Roman"/>
          <w:sz w:val="24"/>
          <w:szCs w:val="24"/>
        </w:rPr>
        <w:t xml:space="preserve">1920-tól a </w:t>
      </w:r>
      <w:r w:rsidRPr="00C421C1">
        <w:rPr>
          <w:rFonts w:ascii="Times New Roman" w:hAnsi="Times New Roman"/>
          <w:color w:val="000000"/>
          <w:sz w:val="24"/>
          <w:szCs w:val="24"/>
        </w:rPr>
        <w:t xml:space="preserve">Collegium Hungaricum lakója, </w:t>
      </w:r>
      <w:r w:rsidRPr="00C421C1">
        <w:rPr>
          <w:rFonts w:ascii="Times New Roman" w:hAnsi="Times New Roman"/>
          <w:sz w:val="24"/>
          <w:szCs w:val="24"/>
        </w:rPr>
        <w:t xml:space="preserve">Lodovico Fennotti </w:t>
      </w:r>
      <w:r w:rsidRPr="00C421C1">
        <w:rPr>
          <w:rFonts w:ascii="Times New Roman" w:hAnsi="Times New Roman"/>
          <w:color w:val="000000"/>
          <w:sz w:val="24"/>
          <w:szCs w:val="24"/>
        </w:rPr>
        <w:t xml:space="preserve">híres freskófestő iskolájában kitanulta a </w:t>
      </w:r>
      <w:r w:rsidRPr="00C421C1">
        <w:rPr>
          <w:rFonts w:ascii="Times New Roman" w:hAnsi="Times New Roman"/>
          <w:sz w:val="24"/>
          <w:szCs w:val="24"/>
        </w:rPr>
        <w:t xml:space="preserve">freskófestést, a </w:t>
      </w:r>
      <w:r w:rsidRPr="00C421C1">
        <w:rPr>
          <w:rFonts w:ascii="Times New Roman" w:hAnsi="Times New Roman"/>
          <w:color w:val="000000"/>
          <w:sz w:val="24"/>
          <w:szCs w:val="24"/>
        </w:rPr>
        <w:t>restaurálást és a műtárgyak megóvásának tudományát is</w:t>
      </w:r>
      <w:r w:rsidRPr="00C421C1">
        <w:rPr>
          <w:rFonts w:ascii="Times New Roman" w:hAnsi="Times New Roman"/>
          <w:sz w:val="24"/>
          <w:szCs w:val="24"/>
        </w:rPr>
        <w:t>. A</w:t>
      </w:r>
      <w:r w:rsidRPr="00C421C1">
        <w:rPr>
          <w:rFonts w:ascii="Times New Roman" w:hAnsi="Times New Roman"/>
          <w:color w:val="000000"/>
          <w:sz w:val="24"/>
          <w:szCs w:val="24"/>
        </w:rPr>
        <w:t xml:space="preserve"> Farnese-palota hangversenytermének mennyezeti Apollója az ő kezenyomát őrzi. </w:t>
      </w:r>
      <w:r w:rsidRPr="00C421C1">
        <w:rPr>
          <w:rFonts w:ascii="Times New Roman" w:hAnsi="Times New Roman"/>
          <w:sz w:val="24"/>
          <w:szCs w:val="24"/>
        </w:rPr>
        <w:t>Tanulmányutakat tett és kiállításai nyíltak Franciaországban, Németországban, Angliában. Megfestette XI. Pius pápa arcképét is.</w:t>
      </w:r>
      <w:r w:rsidR="003C33D9">
        <w:rPr>
          <w:rFonts w:ascii="Times New Roman" w:hAnsi="Times New Roman"/>
          <w:sz w:val="24"/>
          <w:szCs w:val="24"/>
        </w:rPr>
        <w:t xml:space="preserve"> </w:t>
      </w:r>
      <w:r w:rsidRPr="00C421C1">
        <w:rPr>
          <w:rFonts w:ascii="Times New Roman" w:hAnsi="Times New Roman"/>
          <w:sz w:val="24"/>
          <w:szCs w:val="24"/>
        </w:rPr>
        <w:t xml:space="preserve">Pályázat útján került Nyíregyházára, elnyerte a tanítóképző rajztanári állását. </w:t>
      </w:r>
      <w:r w:rsidRPr="00C421C1">
        <w:rPr>
          <w:rFonts w:ascii="Times New Roman" w:hAnsi="Times New Roman"/>
          <w:color w:val="000000"/>
          <w:sz w:val="24"/>
          <w:szCs w:val="24"/>
        </w:rPr>
        <w:t>Negyven évig volt szakfelügyelő, s több iskolában fél évszázadon át tanított rajzot és művészettörténetet, egészen nyugdíjazásáig. Életművének jelentős része a Nyírséghez kapcsolódik.</w:t>
      </w:r>
      <w:r w:rsidR="003C33D9">
        <w:rPr>
          <w:rFonts w:ascii="Times New Roman" w:hAnsi="Times New Roman"/>
          <w:sz w:val="24"/>
          <w:szCs w:val="24"/>
        </w:rPr>
        <w:t xml:space="preserve"> </w:t>
      </w:r>
      <w:r w:rsidRPr="00C421C1">
        <w:rPr>
          <w:rFonts w:ascii="Times New Roman" w:hAnsi="Times New Roman"/>
          <w:color w:val="000000"/>
          <w:sz w:val="24"/>
          <w:szCs w:val="24"/>
        </w:rPr>
        <w:t>Egyik kezdeményezője a művészháznak, alapító tagja, majd évekig elnöke a Benczúr Körnek. Játszott színdarabokban is, készített grafikákat, akvarelleket, bélyegeket, díszleteket, jelmezeket, plakátokat, meghívókat, okleveleket és képeslapokat. Elsősorban bibliai témájú és tájképeket, portrékat festett. Az örökváltság centenáriumi monográfiáját ő illusztrálta. A polgármester felkérésére megörökítette a város nevezetesebb épületeit, régi utcáit. A megye híres kastélyait és templomait is lefestette.</w:t>
      </w:r>
      <w:r w:rsidR="003C33D9">
        <w:rPr>
          <w:rFonts w:ascii="Times New Roman" w:hAnsi="Times New Roman"/>
          <w:sz w:val="24"/>
          <w:szCs w:val="24"/>
        </w:rPr>
        <w:t xml:space="preserve"> </w:t>
      </w:r>
      <w:r w:rsidR="003C33D9">
        <w:rPr>
          <w:rFonts w:ascii="Times New Roman" w:hAnsi="Times New Roman"/>
          <w:color w:val="000000"/>
          <w:sz w:val="24"/>
          <w:szCs w:val="24"/>
        </w:rPr>
        <w:t>Számos alkotása maradt fenn, d</w:t>
      </w:r>
      <w:r w:rsidRPr="00C421C1">
        <w:rPr>
          <w:rFonts w:ascii="Times New Roman" w:hAnsi="Times New Roman"/>
          <w:color w:val="000000"/>
          <w:sz w:val="24"/>
          <w:szCs w:val="24"/>
        </w:rPr>
        <w:t xml:space="preserve">e mind közül legfontosabb az 1930-ban felépült iparos székház (később Úttörőház, most Kölyökvár) emeleti dísztermébe készített „kis Feszty-körkép”: a 10 × 2 m nagyságú „Városalapítás” című monumentális festménye, amelynek központi alakjai </w:t>
      </w:r>
      <w:r w:rsidR="003C33D9" w:rsidRPr="00C421C1">
        <w:rPr>
          <w:rFonts w:ascii="Times New Roman" w:hAnsi="Times New Roman"/>
          <w:color w:val="000000"/>
          <w:sz w:val="24"/>
          <w:szCs w:val="24"/>
        </w:rPr>
        <w:t xml:space="preserve">gróf </w:t>
      </w:r>
      <w:r w:rsidR="003C33D9">
        <w:rPr>
          <w:rFonts w:ascii="Times New Roman" w:hAnsi="Times New Roman"/>
          <w:color w:val="000000"/>
          <w:sz w:val="24"/>
          <w:szCs w:val="24"/>
        </w:rPr>
        <w:t>Károlyi</w:t>
      </w:r>
      <w:r w:rsidRPr="00C421C1">
        <w:rPr>
          <w:rFonts w:ascii="Times New Roman" w:hAnsi="Times New Roman"/>
          <w:color w:val="000000"/>
          <w:sz w:val="24"/>
          <w:szCs w:val="24"/>
        </w:rPr>
        <w:t xml:space="preserve"> Ferenc és</w:t>
      </w:r>
      <w:r w:rsidR="003C33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21C1">
        <w:rPr>
          <w:rFonts w:ascii="Times New Roman" w:hAnsi="Times New Roman"/>
          <w:color w:val="000000"/>
          <w:sz w:val="24"/>
          <w:szCs w:val="24"/>
        </w:rPr>
        <w:t>Petrikovics János.</w:t>
      </w:r>
      <w:r w:rsidR="003C33D9">
        <w:rPr>
          <w:rFonts w:ascii="Times New Roman" w:hAnsi="Times New Roman"/>
          <w:sz w:val="24"/>
          <w:szCs w:val="24"/>
        </w:rPr>
        <w:t xml:space="preserve"> </w:t>
      </w:r>
      <w:r w:rsidRPr="00C421C1">
        <w:rPr>
          <w:rFonts w:ascii="Times New Roman" w:hAnsi="Times New Roman"/>
          <w:sz w:val="24"/>
          <w:szCs w:val="24"/>
        </w:rPr>
        <w:t>A Bessenyei Kör K</w:t>
      </w:r>
      <w:r w:rsidRPr="00C421C1">
        <w:rPr>
          <w:rStyle w:val="selected"/>
          <w:rFonts w:ascii="Times New Roman" w:hAnsi="Times New Roman"/>
          <w:sz w:val="24"/>
          <w:szCs w:val="24"/>
        </w:rPr>
        <w:t>épzőművészeti Szakosztálya elnökeként</w:t>
      </w:r>
      <w:r w:rsidRPr="00C421C1">
        <w:rPr>
          <w:rFonts w:ascii="Times New Roman" w:hAnsi="Times New Roman"/>
          <w:sz w:val="24"/>
          <w:szCs w:val="24"/>
        </w:rPr>
        <w:t xml:space="preserve"> neki köszönhetjük a Szabolcsi Szemle Bessenyei Györgyöt ábrázoló emblémáját. Nagy jelentőségű tevékenységet fejtett ki a </w:t>
      </w:r>
      <w:r w:rsidRPr="00C421C1">
        <w:rPr>
          <w:rStyle w:val="selected"/>
          <w:rFonts w:ascii="Times New Roman" w:hAnsi="Times New Roman"/>
          <w:sz w:val="24"/>
          <w:szCs w:val="24"/>
        </w:rPr>
        <w:t>Bessenyei György Népművelési Főiskolán is.</w:t>
      </w:r>
    </w:p>
    <w:p w14:paraId="404907E1" w14:textId="0C501714" w:rsidR="00C04A99" w:rsidRPr="00C421C1" w:rsidRDefault="00C04A99" w:rsidP="003C33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1C1">
        <w:rPr>
          <w:rFonts w:ascii="Times New Roman" w:hAnsi="Times New Roman"/>
          <w:sz w:val="24"/>
          <w:szCs w:val="24"/>
        </w:rPr>
        <w:t>A Farkasréti temetőben helyezték örök nyugalomra 1975. október 23-án.</w:t>
      </w:r>
    </w:p>
    <w:p w14:paraId="4CC02412" w14:textId="2A6A009F" w:rsidR="00C04A99" w:rsidRPr="00C421C1" w:rsidRDefault="00C04A99" w:rsidP="009046D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34ACE5" w14:textId="77777777" w:rsidR="009D7DCA" w:rsidRDefault="009D7DCA"/>
    <w:sectPr w:rsidR="009D7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99"/>
    <w:rsid w:val="00095664"/>
    <w:rsid w:val="003C33D9"/>
    <w:rsid w:val="005F7183"/>
    <w:rsid w:val="009046D0"/>
    <w:rsid w:val="009D7DCA"/>
    <w:rsid w:val="00B947C2"/>
    <w:rsid w:val="00C0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3BCF"/>
  <w15:chartTrackingRefBased/>
  <w15:docId w15:val="{8B248B61-6D34-4508-86ED-C74E72CD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4A99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elected">
    <w:name w:val="selected"/>
    <w:rsid w:val="00C0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Komiszár Dénes</dc:creator>
  <cp:keywords/>
  <dc:description/>
  <cp:lastModifiedBy>Krisztina Augusztinyi</cp:lastModifiedBy>
  <cp:revision>3</cp:revision>
  <dcterms:created xsi:type="dcterms:W3CDTF">2026-03-23T07:17:00Z</dcterms:created>
  <dcterms:modified xsi:type="dcterms:W3CDTF">2026-04-09T05:44:00Z</dcterms:modified>
</cp:coreProperties>
</file>