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E92E82" w14:textId="4CC13865" w:rsidR="00E45D69" w:rsidRPr="009A4536" w:rsidRDefault="00E45D69" w:rsidP="009A4536">
      <w:pPr>
        <w:spacing w:after="0" w:line="240" w:lineRule="auto"/>
        <w:jc w:val="center"/>
        <w:rPr>
          <w:b/>
          <w:bCs/>
          <w:sz w:val="28"/>
          <w:szCs w:val="28"/>
        </w:rPr>
      </w:pPr>
      <w:bookmarkStart w:id="0" w:name="_Hlk216470609"/>
      <w:r w:rsidRPr="009A4536">
        <w:rPr>
          <w:b/>
          <w:bCs/>
          <w:sz w:val="28"/>
          <w:szCs w:val="28"/>
        </w:rPr>
        <w:t xml:space="preserve">A Nyíregyházi Zrínyi Ilona Gimnázium és Kollégium </w:t>
      </w:r>
      <w:r w:rsidR="009A4536">
        <w:rPr>
          <w:b/>
          <w:bCs/>
          <w:sz w:val="28"/>
          <w:szCs w:val="28"/>
        </w:rPr>
        <w:t xml:space="preserve">                                       </w:t>
      </w:r>
      <w:r w:rsidRPr="009A4536">
        <w:rPr>
          <w:b/>
          <w:bCs/>
          <w:sz w:val="28"/>
          <w:szCs w:val="28"/>
        </w:rPr>
        <w:t>értékteremtő pedagógiai tevékenysége</w:t>
      </w:r>
      <w:bookmarkEnd w:id="0"/>
    </w:p>
    <w:p w14:paraId="1CAA0260" w14:textId="77777777" w:rsidR="00E45D69" w:rsidRDefault="00E45D69" w:rsidP="0018164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F206CFB" w14:textId="7CC25578" w:rsidR="00BB1AFD" w:rsidRPr="0018164B" w:rsidRDefault="0018164B" w:rsidP="005D3582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8164B">
        <w:rPr>
          <w:rFonts w:ascii="Times New Roman" w:hAnsi="Times New Roman" w:cs="Times New Roman"/>
          <w:sz w:val="24"/>
          <w:szCs w:val="24"/>
        </w:rPr>
        <w:t xml:space="preserve">A Nyíregyházi Zrínyi Ilona Gimnázium és Kollégium a </w:t>
      </w:r>
      <w:r w:rsidR="00074BA1">
        <w:rPr>
          <w:rFonts w:ascii="Times New Roman" w:hAnsi="Times New Roman" w:cs="Times New Roman"/>
          <w:sz w:val="24"/>
          <w:szCs w:val="24"/>
        </w:rPr>
        <w:t>vár</w:t>
      </w:r>
      <w:r w:rsidRPr="0018164B">
        <w:rPr>
          <w:rFonts w:ascii="Times New Roman" w:hAnsi="Times New Roman" w:cs="Times New Roman"/>
          <w:sz w:val="24"/>
          <w:szCs w:val="24"/>
        </w:rPr>
        <w:t xml:space="preserve">megye egyik legpatinásabb, </w:t>
      </w:r>
      <w:r w:rsidR="00074BA1">
        <w:rPr>
          <w:rFonts w:ascii="Times New Roman" w:hAnsi="Times New Roman" w:cs="Times New Roman"/>
          <w:sz w:val="24"/>
          <w:szCs w:val="24"/>
        </w:rPr>
        <w:t xml:space="preserve">országosan ismert, </w:t>
      </w:r>
      <w:r w:rsidRPr="0018164B">
        <w:rPr>
          <w:rFonts w:ascii="Times New Roman" w:hAnsi="Times New Roman" w:cs="Times New Roman"/>
          <w:sz w:val="24"/>
          <w:szCs w:val="24"/>
        </w:rPr>
        <w:t xml:space="preserve">magas színvonalú oktatást-nevelést biztosító gimnáziuma. 1917-ben alapították egyik elődintézményét </w:t>
      </w:r>
      <w:proofErr w:type="spellStart"/>
      <w:r w:rsidRPr="0018164B">
        <w:rPr>
          <w:rFonts w:ascii="Times New Roman" w:hAnsi="Times New Roman" w:cs="Times New Roman"/>
          <w:sz w:val="24"/>
          <w:szCs w:val="24"/>
        </w:rPr>
        <w:t>Geduly</w:t>
      </w:r>
      <w:proofErr w:type="spellEnd"/>
      <w:r w:rsidRPr="0018164B">
        <w:rPr>
          <w:rFonts w:ascii="Times New Roman" w:hAnsi="Times New Roman" w:cs="Times New Roman"/>
          <w:sz w:val="24"/>
          <w:szCs w:val="24"/>
        </w:rPr>
        <w:t xml:space="preserve"> Henrik evangélikus püspök kezdeményezésére leánygimnáziumként, </w:t>
      </w:r>
      <w:r w:rsidR="00394718">
        <w:rPr>
          <w:rFonts w:ascii="Times New Roman" w:hAnsi="Times New Roman" w:cs="Times New Roman"/>
          <w:sz w:val="24"/>
          <w:szCs w:val="24"/>
        </w:rPr>
        <w:t>a maga nemében</w:t>
      </w:r>
      <w:r w:rsidRPr="0018164B">
        <w:rPr>
          <w:rFonts w:ascii="Times New Roman" w:hAnsi="Times New Roman" w:cs="Times New Roman"/>
          <w:sz w:val="24"/>
          <w:szCs w:val="24"/>
        </w:rPr>
        <w:t xml:space="preserve"> országosan az elsők között, a megyében pedig elsőként. </w:t>
      </w:r>
      <w:r w:rsidR="00074BA1">
        <w:rPr>
          <w:rFonts w:ascii="Times New Roman" w:hAnsi="Times New Roman" w:cs="Times New Roman"/>
          <w:sz w:val="24"/>
          <w:szCs w:val="24"/>
        </w:rPr>
        <w:t xml:space="preserve">Másik </w:t>
      </w:r>
      <w:r w:rsidRPr="0018164B">
        <w:rPr>
          <w:rFonts w:ascii="Times New Roman" w:hAnsi="Times New Roman" w:cs="Times New Roman"/>
          <w:sz w:val="24"/>
          <w:szCs w:val="24"/>
        </w:rPr>
        <w:t xml:space="preserve">jogelődje líceumi formában 1930-ban kezdte meg működését, az Angolkisasszonyok Nyíregyházi </w:t>
      </w:r>
      <w:proofErr w:type="spellStart"/>
      <w:r w:rsidRPr="0018164B">
        <w:rPr>
          <w:rFonts w:ascii="Times New Roman" w:hAnsi="Times New Roman" w:cs="Times New Roman"/>
          <w:sz w:val="24"/>
          <w:szCs w:val="24"/>
        </w:rPr>
        <w:t>Sancta</w:t>
      </w:r>
      <w:proofErr w:type="spellEnd"/>
      <w:r w:rsidRPr="0018164B">
        <w:rPr>
          <w:rFonts w:ascii="Times New Roman" w:hAnsi="Times New Roman" w:cs="Times New Roman"/>
          <w:sz w:val="24"/>
          <w:szCs w:val="24"/>
        </w:rPr>
        <w:t xml:space="preserve"> Maria Intézete Római Katolikus Leánygimnáziuma néven, a zárda gimnáziumaként. </w:t>
      </w:r>
      <w:r>
        <w:rPr>
          <w:rFonts w:ascii="Times New Roman" w:hAnsi="Times New Roman" w:cs="Times New Roman"/>
          <w:sz w:val="24"/>
          <w:szCs w:val="24"/>
        </w:rPr>
        <w:t xml:space="preserve">Az államosítás előtt, </w:t>
      </w:r>
      <w:r w:rsidRPr="0018164B">
        <w:rPr>
          <w:rFonts w:ascii="Times New Roman" w:hAnsi="Times New Roman" w:cs="Times New Roman"/>
          <w:sz w:val="24"/>
          <w:szCs w:val="24"/>
        </w:rPr>
        <w:t xml:space="preserve">1948-ban </w:t>
      </w:r>
      <w:r w:rsidR="00C032F9">
        <w:rPr>
          <w:rFonts w:ascii="Times New Roman" w:hAnsi="Times New Roman" w:cs="Times New Roman"/>
          <w:sz w:val="24"/>
          <w:szCs w:val="24"/>
        </w:rPr>
        <w:t xml:space="preserve">a </w:t>
      </w:r>
      <w:r w:rsidR="00074BA1">
        <w:rPr>
          <w:rFonts w:ascii="Times New Roman" w:hAnsi="Times New Roman" w:cs="Times New Roman"/>
          <w:sz w:val="24"/>
          <w:szCs w:val="24"/>
        </w:rPr>
        <w:t>hitéhez</w:t>
      </w:r>
      <w:r w:rsidRPr="0018164B">
        <w:rPr>
          <w:rFonts w:ascii="Times New Roman" w:hAnsi="Times New Roman" w:cs="Times New Roman"/>
          <w:sz w:val="24"/>
          <w:szCs w:val="24"/>
        </w:rPr>
        <w:t xml:space="preserve"> és hazájához mindvégig hű Zrínyi Ilona nevét vette fel.</w:t>
      </w:r>
      <w:r w:rsidR="00074BA1">
        <w:rPr>
          <w:rFonts w:ascii="Times New Roman" w:hAnsi="Times New Roman" w:cs="Times New Roman"/>
          <w:sz w:val="24"/>
          <w:szCs w:val="24"/>
        </w:rPr>
        <w:t xml:space="preserve"> </w:t>
      </w:r>
      <w:r w:rsidR="005D3582">
        <w:rPr>
          <w:rFonts w:ascii="Times New Roman" w:hAnsi="Times New Roman" w:cs="Times New Roman"/>
          <w:sz w:val="24"/>
          <w:szCs w:val="24"/>
        </w:rPr>
        <w:t xml:space="preserve"> </w:t>
      </w:r>
      <w:r w:rsidR="00074BA1">
        <w:rPr>
          <w:rFonts w:ascii="Times New Roman" w:hAnsi="Times New Roman" w:cs="Times New Roman"/>
          <w:sz w:val="24"/>
          <w:szCs w:val="24"/>
        </w:rPr>
        <w:t>Az iskolák államosítását követően</w:t>
      </w:r>
      <w:r w:rsidR="003761AD">
        <w:rPr>
          <w:rFonts w:ascii="Times New Roman" w:hAnsi="Times New Roman" w:cs="Times New Roman"/>
          <w:sz w:val="24"/>
          <w:szCs w:val="24"/>
        </w:rPr>
        <w:t>,</w:t>
      </w:r>
      <w:r w:rsidR="00074BA1">
        <w:rPr>
          <w:rFonts w:ascii="Times New Roman" w:hAnsi="Times New Roman" w:cs="Times New Roman"/>
          <w:sz w:val="24"/>
          <w:szCs w:val="24"/>
        </w:rPr>
        <w:t xml:space="preserve"> </w:t>
      </w:r>
      <w:r w:rsidRPr="0018164B">
        <w:rPr>
          <w:rFonts w:ascii="Times New Roman" w:hAnsi="Times New Roman" w:cs="Times New Roman"/>
          <w:sz w:val="24"/>
          <w:szCs w:val="24"/>
        </w:rPr>
        <w:t>1949 őszén a két egyházi leánygimnázium összevonását rendelték el, amely egyesített intézmény</w:t>
      </w:r>
      <w:r w:rsidR="003761AD">
        <w:rPr>
          <w:rFonts w:ascii="Times New Roman" w:hAnsi="Times New Roman" w:cs="Times New Roman"/>
          <w:sz w:val="24"/>
          <w:szCs w:val="24"/>
        </w:rPr>
        <w:t>ként Zrínyi Ilona nevét vitte tovább</w:t>
      </w:r>
      <w:r w:rsidRPr="0018164B">
        <w:rPr>
          <w:rFonts w:ascii="Times New Roman" w:hAnsi="Times New Roman" w:cs="Times New Roman"/>
          <w:sz w:val="24"/>
          <w:szCs w:val="24"/>
        </w:rPr>
        <w:t xml:space="preserve">. </w:t>
      </w:r>
      <w:r w:rsidR="00074BA1">
        <w:rPr>
          <w:rFonts w:ascii="Times New Roman" w:hAnsi="Times New Roman" w:cs="Times New Roman"/>
          <w:sz w:val="24"/>
          <w:szCs w:val="24"/>
        </w:rPr>
        <w:t xml:space="preserve">Széchenyi utcai épülete </w:t>
      </w:r>
      <w:r w:rsidR="00074BA1" w:rsidRPr="004034E4">
        <w:rPr>
          <w:rFonts w:ascii="Times New Roman" w:hAnsi="Times New Roman"/>
          <w:sz w:val="24"/>
          <w:szCs w:val="24"/>
        </w:rPr>
        <w:t>1962-ben k</w:t>
      </w:r>
      <w:r w:rsidR="00074BA1" w:rsidRPr="004034E4">
        <w:rPr>
          <w:rFonts w:ascii="Times New Roman" w:hAnsi="Times New Roman" w:hint="eastAsia"/>
          <w:sz w:val="24"/>
          <w:szCs w:val="24"/>
        </w:rPr>
        <w:t>é</w:t>
      </w:r>
      <w:r w:rsidR="00074BA1" w:rsidRPr="004034E4">
        <w:rPr>
          <w:rFonts w:ascii="Times New Roman" w:hAnsi="Times New Roman"/>
          <w:sz w:val="24"/>
          <w:szCs w:val="24"/>
        </w:rPr>
        <w:t>sz</w:t>
      </w:r>
      <w:r w:rsidR="00074BA1" w:rsidRPr="004034E4">
        <w:rPr>
          <w:rFonts w:ascii="Times New Roman" w:hAnsi="Times New Roman" w:hint="eastAsia"/>
          <w:sz w:val="24"/>
          <w:szCs w:val="24"/>
        </w:rPr>
        <w:t>ü</w:t>
      </w:r>
      <w:r w:rsidR="00074BA1" w:rsidRPr="004034E4">
        <w:rPr>
          <w:rFonts w:ascii="Times New Roman" w:hAnsi="Times New Roman"/>
          <w:sz w:val="24"/>
          <w:szCs w:val="24"/>
        </w:rPr>
        <w:t>lt el</w:t>
      </w:r>
      <w:r w:rsidR="00074BA1">
        <w:rPr>
          <w:rFonts w:ascii="Times New Roman" w:hAnsi="Times New Roman"/>
          <w:sz w:val="24"/>
          <w:szCs w:val="24"/>
        </w:rPr>
        <w:t xml:space="preserve">, s </w:t>
      </w:r>
      <w:r w:rsidR="00E45D69">
        <w:rPr>
          <w:rFonts w:ascii="Times New Roman" w:hAnsi="Times New Roman"/>
          <w:sz w:val="24"/>
          <w:szCs w:val="24"/>
        </w:rPr>
        <w:t xml:space="preserve">a következő </w:t>
      </w:r>
      <w:r w:rsidR="00074BA1" w:rsidRPr="004034E4">
        <w:rPr>
          <w:rFonts w:ascii="Times New Roman" w:hAnsi="Times New Roman"/>
          <w:sz w:val="24"/>
          <w:szCs w:val="24"/>
        </w:rPr>
        <w:t>tan</w:t>
      </w:r>
      <w:r w:rsidR="00074BA1" w:rsidRPr="004034E4">
        <w:rPr>
          <w:rFonts w:ascii="Times New Roman" w:hAnsi="Times New Roman" w:hint="eastAsia"/>
          <w:sz w:val="24"/>
          <w:szCs w:val="24"/>
        </w:rPr>
        <w:t>é</w:t>
      </w:r>
      <w:r w:rsidR="00074BA1" w:rsidRPr="004034E4">
        <w:rPr>
          <w:rFonts w:ascii="Times New Roman" w:hAnsi="Times New Roman"/>
          <w:sz w:val="24"/>
          <w:szCs w:val="24"/>
        </w:rPr>
        <w:t>vt</w:t>
      </w:r>
      <w:r w:rsidR="00074BA1" w:rsidRPr="004034E4">
        <w:rPr>
          <w:rFonts w:ascii="Times New Roman" w:hAnsi="Times New Roman" w:hint="eastAsia"/>
          <w:sz w:val="24"/>
          <w:szCs w:val="24"/>
        </w:rPr>
        <w:t>ő</w:t>
      </w:r>
      <w:r w:rsidR="00074BA1" w:rsidRPr="004034E4">
        <w:rPr>
          <w:rFonts w:ascii="Times New Roman" w:hAnsi="Times New Roman"/>
          <w:sz w:val="24"/>
          <w:szCs w:val="24"/>
        </w:rPr>
        <w:t>l fi</w:t>
      </w:r>
      <w:r w:rsidR="00074BA1" w:rsidRPr="004034E4">
        <w:rPr>
          <w:rFonts w:ascii="Times New Roman" w:hAnsi="Times New Roman" w:hint="eastAsia"/>
          <w:sz w:val="24"/>
          <w:szCs w:val="24"/>
        </w:rPr>
        <w:t>ú</w:t>
      </w:r>
      <w:r w:rsidR="00074BA1" w:rsidRPr="004034E4">
        <w:rPr>
          <w:rFonts w:ascii="Times New Roman" w:hAnsi="Times New Roman"/>
          <w:sz w:val="24"/>
          <w:szCs w:val="24"/>
        </w:rPr>
        <w:t>k is a tanul</w:t>
      </w:r>
      <w:r w:rsidR="00074BA1" w:rsidRPr="004034E4">
        <w:rPr>
          <w:rFonts w:ascii="Times New Roman" w:hAnsi="Times New Roman" w:hint="eastAsia"/>
          <w:sz w:val="24"/>
          <w:szCs w:val="24"/>
        </w:rPr>
        <w:t>ó</w:t>
      </w:r>
      <w:r w:rsidR="00074BA1" w:rsidRPr="004034E4">
        <w:rPr>
          <w:rFonts w:ascii="Times New Roman" w:hAnsi="Times New Roman"/>
          <w:sz w:val="24"/>
          <w:szCs w:val="24"/>
        </w:rPr>
        <w:t>k sor</w:t>
      </w:r>
      <w:r w:rsidR="00074BA1" w:rsidRPr="004034E4">
        <w:rPr>
          <w:rFonts w:ascii="Times New Roman" w:hAnsi="Times New Roman" w:hint="eastAsia"/>
          <w:sz w:val="24"/>
          <w:szCs w:val="24"/>
        </w:rPr>
        <w:t>á</w:t>
      </w:r>
      <w:r w:rsidR="00074BA1" w:rsidRPr="004034E4">
        <w:rPr>
          <w:rFonts w:ascii="Times New Roman" w:hAnsi="Times New Roman"/>
          <w:sz w:val="24"/>
          <w:szCs w:val="24"/>
        </w:rPr>
        <w:t>ba l</w:t>
      </w:r>
      <w:r w:rsidR="00074BA1" w:rsidRPr="004034E4">
        <w:rPr>
          <w:rFonts w:ascii="Times New Roman" w:hAnsi="Times New Roman" w:hint="eastAsia"/>
          <w:sz w:val="24"/>
          <w:szCs w:val="24"/>
        </w:rPr>
        <w:t>é</w:t>
      </w:r>
      <w:r w:rsidR="00074BA1" w:rsidRPr="004034E4">
        <w:rPr>
          <w:rFonts w:ascii="Times New Roman" w:hAnsi="Times New Roman"/>
          <w:sz w:val="24"/>
          <w:szCs w:val="24"/>
        </w:rPr>
        <w:t>ptek.</w:t>
      </w:r>
      <w:r w:rsidR="005D3582">
        <w:rPr>
          <w:rFonts w:ascii="Times New Roman" w:hAnsi="Times New Roman" w:cs="Times New Roman"/>
          <w:sz w:val="24"/>
          <w:szCs w:val="24"/>
        </w:rPr>
        <w:t xml:space="preserve"> </w:t>
      </w:r>
      <w:r w:rsidRPr="0018164B">
        <w:rPr>
          <w:rFonts w:ascii="Times New Roman" w:hAnsi="Times New Roman" w:cs="Times New Roman"/>
          <w:sz w:val="24"/>
          <w:szCs w:val="24"/>
        </w:rPr>
        <w:t xml:space="preserve">Kiemelkedő </w:t>
      </w:r>
      <w:r w:rsidR="00074BA1">
        <w:rPr>
          <w:rFonts w:ascii="Times New Roman" w:hAnsi="Times New Roman" w:cs="Times New Roman"/>
          <w:sz w:val="24"/>
          <w:szCs w:val="24"/>
        </w:rPr>
        <w:t>a</w:t>
      </w:r>
      <w:r w:rsidRPr="0018164B">
        <w:rPr>
          <w:rFonts w:ascii="Times New Roman" w:hAnsi="Times New Roman" w:cs="Times New Roman"/>
          <w:sz w:val="24"/>
          <w:szCs w:val="24"/>
        </w:rPr>
        <w:t xml:space="preserve"> gimnázium</w:t>
      </w:r>
      <w:r w:rsidR="00074BA1">
        <w:rPr>
          <w:rFonts w:ascii="Times New Roman" w:hAnsi="Times New Roman" w:cs="Times New Roman"/>
          <w:sz w:val="24"/>
          <w:szCs w:val="24"/>
        </w:rPr>
        <w:t>ok</w:t>
      </w:r>
      <w:r w:rsidRPr="0018164B">
        <w:rPr>
          <w:rFonts w:ascii="Times New Roman" w:hAnsi="Times New Roman" w:cs="Times New Roman"/>
          <w:sz w:val="24"/>
          <w:szCs w:val="24"/>
        </w:rPr>
        <w:t xml:space="preserve"> között, s nem önmagában azzal, hogy kiváló érettségi, nyelvvizsga és felsőoktatási felvételi eredményeket nyújt</w:t>
      </w:r>
      <w:r w:rsidR="00394718">
        <w:rPr>
          <w:rFonts w:ascii="Times New Roman" w:hAnsi="Times New Roman" w:cs="Times New Roman"/>
          <w:sz w:val="24"/>
          <w:szCs w:val="24"/>
        </w:rPr>
        <w:t xml:space="preserve"> és </w:t>
      </w:r>
      <w:r w:rsidRPr="0018164B">
        <w:rPr>
          <w:rFonts w:ascii="Times New Roman" w:hAnsi="Times New Roman" w:cs="Times New Roman"/>
          <w:sz w:val="24"/>
          <w:szCs w:val="24"/>
        </w:rPr>
        <w:t xml:space="preserve">így stabilan a legerősebb 100 gimnázium </w:t>
      </w:r>
      <w:r w:rsidR="00342AD2">
        <w:rPr>
          <w:rFonts w:ascii="Times New Roman" w:hAnsi="Times New Roman" w:cs="Times New Roman"/>
          <w:sz w:val="24"/>
          <w:szCs w:val="24"/>
        </w:rPr>
        <w:t>közé tartozik</w:t>
      </w:r>
      <w:r w:rsidRPr="0018164B">
        <w:rPr>
          <w:rFonts w:ascii="Times New Roman" w:hAnsi="Times New Roman" w:cs="Times New Roman"/>
          <w:sz w:val="24"/>
          <w:szCs w:val="24"/>
        </w:rPr>
        <w:t>. Különleges</w:t>
      </w:r>
      <w:r w:rsidR="00D40973">
        <w:rPr>
          <w:rFonts w:ascii="Times New Roman" w:hAnsi="Times New Roman" w:cs="Times New Roman"/>
          <w:sz w:val="24"/>
          <w:szCs w:val="24"/>
        </w:rPr>
        <w:t xml:space="preserve">, </w:t>
      </w:r>
      <w:r w:rsidRPr="0018164B">
        <w:rPr>
          <w:rFonts w:ascii="Times New Roman" w:hAnsi="Times New Roman" w:cs="Times New Roman"/>
          <w:sz w:val="24"/>
          <w:szCs w:val="24"/>
        </w:rPr>
        <w:t xml:space="preserve">történelmi </w:t>
      </w:r>
      <w:r w:rsidR="00C87D73">
        <w:rPr>
          <w:rFonts w:ascii="Times New Roman" w:hAnsi="Times New Roman" w:cs="Times New Roman"/>
          <w:sz w:val="24"/>
          <w:szCs w:val="24"/>
        </w:rPr>
        <w:t xml:space="preserve">és integráló </w:t>
      </w:r>
      <w:r w:rsidR="004E76E5">
        <w:rPr>
          <w:rFonts w:ascii="Times New Roman" w:hAnsi="Times New Roman" w:cs="Times New Roman"/>
          <w:sz w:val="24"/>
          <w:szCs w:val="24"/>
        </w:rPr>
        <w:t>szerepét</w:t>
      </w:r>
      <w:r w:rsidRPr="0018164B">
        <w:rPr>
          <w:rFonts w:ascii="Times New Roman" w:hAnsi="Times New Roman" w:cs="Times New Roman"/>
          <w:sz w:val="24"/>
          <w:szCs w:val="24"/>
        </w:rPr>
        <w:t xml:space="preserve"> </w:t>
      </w:r>
      <w:r w:rsidR="00C87D73">
        <w:rPr>
          <w:rFonts w:ascii="Times New Roman" w:hAnsi="Times New Roman" w:cs="Times New Roman"/>
          <w:sz w:val="24"/>
          <w:szCs w:val="24"/>
        </w:rPr>
        <w:t>két</w:t>
      </w:r>
      <w:r w:rsidRPr="0018164B">
        <w:rPr>
          <w:rFonts w:ascii="Times New Roman" w:hAnsi="Times New Roman" w:cs="Times New Roman"/>
          <w:sz w:val="24"/>
          <w:szCs w:val="24"/>
        </w:rPr>
        <w:t xml:space="preserve"> további terület</w:t>
      </w:r>
      <w:r w:rsidR="004E76E5">
        <w:rPr>
          <w:rFonts w:ascii="Times New Roman" w:hAnsi="Times New Roman" w:cs="Times New Roman"/>
          <w:sz w:val="24"/>
          <w:szCs w:val="24"/>
        </w:rPr>
        <w:t xml:space="preserve">nek köszönheti </w:t>
      </w:r>
      <w:r w:rsidR="00E45D69" w:rsidRPr="0018164B">
        <w:rPr>
          <w:rFonts w:ascii="Times New Roman" w:hAnsi="Times New Roman" w:cs="Times New Roman"/>
          <w:sz w:val="24"/>
          <w:szCs w:val="24"/>
        </w:rPr>
        <w:t xml:space="preserve">–– </w:t>
      </w:r>
      <w:r w:rsidR="00E45D69">
        <w:rPr>
          <w:rFonts w:ascii="Times New Roman" w:hAnsi="Times New Roman" w:cs="Times New Roman"/>
          <w:sz w:val="24"/>
          <w:szCs w:val="24"/>
        </w:rPr>
        <w:t>a jelen és a jövő alkotó embereinek alma matereként</w:t>
      </w:r>
      <w:r w:rsidR="00394718">
        <w:rPr>
          <w:rFonts w:ascii="Times New Roman" w:hAnsi="Times New Roman" w:cs="Times New Roman"/>
          <w:sz w:val="24"/>
          <w:szCs w:val="24"/>
        </w:rPr>
        <w:t xml:space="preserve">. </w:t>
      </w:r>
      <w:r w:rsidRPr="0018164B">
        <w:rPr>
          <w:rFonts w:ascii="Times New Roman" w:hAnsi="Times New Roman" w:cs="Times New Roman"/>
          <w:sz w:val="24"/>
          <w:szCs w:val="24"/>
        </w:rPr>
        <w:t xml:space="preserve">Az országban szinte egyedülálló módon két kollégiummal rendelkezik, s ezzel </w:t>
      </w:r>
      <w:r w:rsidR="00E45D69">
        <w:rPr>
          <w:rFonts w:ascii="Times New Roman" w:hAnsi="Times New Roman" w:cs="Times New Roman"/>
          <w:sz w:val="24"/>
          <w:szCs w:val="24"/>
        </w:rPr>
        <w:t xml:space="preserve">sokat tesz </w:t>
      </w:r>
      <w:r w:rsidRPr="0018164B">
        <w:rPr>
          <w:rFonts w:ascii="Times New Roman" w:hAnsi="Times New Roman" w:cs="Times New Roman"/>
          <w:sz w:val="24"/>
          <w:szCs w:val="24"/>
        </w:rPr>
        <w:t>a város-vidék különbségek mérséklésé</w:t>
      </w:r>
      <w:r w:rsidR="00E45D69">
        <w:rPr>
          <w:rFonts w:ascii="Times New Roman" w:hAnsi="Times New Roman" w:cs="Times New Roman"/>
          <w:sz w:val="24"/>
          <w:szCs w:val="24"/>
        </w:rPr>
        <w:t>ért,</w:t>
      </w:r>
      <w:r w:rsidRPr="0018164B">
        <w:rPr>
          <w:rFonts w:ascii="Times New Roman" w:hAnsi="Times New Roman" w:cs="Times New Roman"/>
          <w:sz w:val="24"/>
          <w:szCs w:val="24"/>
        </w:rPr>
        <w:t xml:space="preserve"> a társadalmi mobilitás elősegítéséért, egy emberarcú</w:t>
      </w:r>
      <w:r w:rsidR="004E76E5">
        <w:rPr>
          <w:rFonts w:ascii="Times New Roman" w:hAnsi="Times New Roman" w:cs="Times New Roman"/>
          <w:sz w:val="24"/>
          <w:szCs w:val="24"/>
        </w:rPr>
        <w:t xml:space="preserve"> és</w:t>
      </w:r>
      <w:r w:rsidR="00342AD2">
        <w:rPr>
          <w:rFonts w:ascii="Times New Roman" w:hAnsi="Times New Roman" w:cs="Times New Roman"/>
          <w:sz w:val="24"/>
          <w:szCs w:val="24"/>
        </w:rPr>
        <w:t xml:space="preserve"> színes </w:t>
      </w:r>
      <w:r w:rsidRPr="0018164B">
        <w:rPr>
          <w:rFonts w:ascii="Times New Roman" w:hAnsi="Times New Roman" w:cs="Times New Roman"/>
          <w:sz w:val="24"/>
          <w:szCs w:val="24"/>
        </w:rPr>
        <w:t xml:space="preserve">iskolai légkör megteremtéséért. Másik sajátossága – az idegen nyelvi orientáltság mellett – </w:t>
      </w:r>
      <w:r w:rsidR="00074BA1">
        <w:rPr>
          <w:rFonts w:ascii="Times New Roman" w:hAnsi="Times New Roman" w:cs="Times New Roman"/>
          <w:sz w:val="24"/>
          <w:szCs w:val="24"/>
        </w:rPr>
        <w:t xml:space="preserve">a </w:t>
      </w:r>
      <w:r w:rsidR="00E32DA9">
        <w:rPr>
          <w:rFonts w:ascii="Times New Roman" w:hAnsi="Times New Roman" w:cs="Times New Roman"/>
          <w:sz w:val="24"/>
          <w:szCs w:val="24"/>
        </w:rPr>
        <w:t xml:space="preserve">pedagógiai </w:t>
      </w:r>
      <w:r w:rsidR="00074BA1">
        <w:rPr>
          <w:rFonts w:ascii="Times New Roman" w:hAnsi="Times New Roman" w:cs="Times New Roman"/>
          <w:sz w:val="24"/>
          <w:szCs w:val="24"/>
        </w:rPr>
        <w:t xml:space="preserve">kihívásokat vállaló, </w:t>
      </w:r>
      <w:r w:rsidRPr="0018164B">
        <w:rPr>
          <w:rFonts w:ascii="Times New Roman" w:hAnsi="Times New Roman" w:cs="Times New Roman"/>
          <w:sz w:val="24"/>
          <w:szCs w:val="24"/>
        </w:rPr>
        <w:t>újító lelkülete egy otthonos környezetben, gyönyörű kerttel</w:t>
      </w:r>
      <w:r w:rsidR="00C87D73">
        <w:rPr>
          <w:rFonts w:ascii="Times New Roman" w:hAnsi="Times New Roman" w:cs="Times New Roman"/>
          <w:sz w:val="24"/>
          <w:szCs w:val="24"/>
        </w:rPr>
        <w:t xml:space="preserve"> és</w:t>
      </w:r>
      <w:r w:rsidR="00342AD2" w:rsidRPr="0018164B">
        <w:rPr>
          <w:rFonts w:ascii="Times New Roman" w:hAnsi="Times New Roman" w:cs="Times New Roman"/>
          <w:sz w:val="24"/>
          <w:szCs w:val="24"/>
        </w:rPr>
        <w:t xml:space="preserve"> kimagasló</w:t>
      </w:r>
      <w:r w:rsidR="00C87D73">
        <w:rPr>
          <w:rFonts w:ascii="Times New Roman" w:hAnsi="Times New Roman" w:cs="Times New Roman"/>
          <w:sz w:val="24"/>
          <w:szCs w:val="24"/>
        </w:rPr>
        <w:t xml:space="preserve"> országos </w:t>
      </w:r>
      <w:r w:rsidR="00342AD2" w:rsidRPr="0018164B">
        <w:rPr>
          <w:rFonts w:ascii="Times New Roman" w:hAnsi="Times New Roman" w:cs="Times New Roman"/>
          <w:sz w:val="24"/>
          <w:szCs w:val="24"/>
        </w:rPr>
        <w:t>eredményessége</w:t>
      </w:r>
      <w:r w:rsidR="00342AD2">
        <w:rPr>
          <w:rFonts w:ascii="Times New Roman" w:hAnsi="Times New Roman" w:cs="Times New Roman"/>
          <w:sz w:val="24"/>
          <w:szCs w:val="24"/>
        </w:rPr>
        <w:t xml:space="preserve"> a tanulmányi versenyek,</w:t>
      </w:r>
      <w:r w:rsidR="00342AD2" w:rsidRPr="0018164B">
        <w:rPr>
          <w:rFonts w:ascii="Times New Roman" w:hAnsi="Times New Roman" w:cs="Times New Roman"/>
          <w:sz w:val="24"/>
          <w:szCs w:val="24"/>
        </w:rPr>
        <w:t xml:space="preserve"> </w:t>
      </w:r>
      <w:r w:rsidRPr="0018164B">
        <w:rPr>
          <w:rFonts w:ascii="Times New Roman" w:hAnsi="Times New Roman" w:cs="Times New Roman"/>
          <w:sz w:val="24"/>
          <w:szCs w:val="24"/>
        </w:rPr>
        <w:t>a művészetek</w:t>
      </w:r>
      <w:r w:rsidR="00483AB1">
        <w:rPr>
          <w:rFonts w:ascii="Times New Roman" w:hAnsi="Times New Roman" w:cs="Times New Roman"/>
          <w:sz w:val="24"/>
          <w:szCs w:val="24"/>
        </w:rPr>
        <w:t>,</w:t>
      </w:r>
      <w:r w:rsidRPr="0018164B">
        <w:rPr>
          <w:rFonts w:ascii="Times New Roman" w:hAnsi="Times New Roman" w:cs="Times New Roman"/>
          <w:sz w:val="24"/>
          <w:szCs w:val="24"/>
        </w:rPr>
        <w:t xml:space="preserve"> </w:t>
      </w:r>
      <w:r w:rsidR="00342AD2">
        <w:rPr>
          <w:rFonts w:ascii="Times New Roman" w:hAnsi="Times New Roman" w:cs="Times New Roman"/>
          <w:sz w:val="24"/>
          <w:szCs w:val="24"/>
        </w:rPr>
        <w:t xml:space="preserve">a </w:t>
      </w:r>
      <w:r w:rsidRPr="0018164B">
        <w:rPr>
          <w:rFonts w:ascii="Times New Roman" w:hAnsi="Times New Roman" w:cs="Times New Roman"/>
          <w:sz w:val="24"/>
          <w:szCs w:val="24"/>
        </w:rPr>
        <w:t>sport terén</w:t>
      </w:r>
      <w:r w:rsidR="008626D1">
        <w:rPr>
          <w:rFonts w:ascii="Times New Roman" w:hAnsi="Times New Roman" w:cs="Times New Roman"/>
          <w:sz w:val="24"/>
          <w:szCs w:val="24"/>
        </w:rPr>
        <w:t>.</w:t>
      </w:r>
      <w:r w:rsidR="00394718">
        <w:rPr>
          <w:rFonts w:ascii="Times New Roman" w:hAnsi="Times New Roman" w:cs="Times New Roman"/>
          <w:sz w:val="24"/>
          <w:szCs w:val="24"/>
        </w:rPr>
        <w:t xml:space="preserve"> A</w:t>
      </w:r>
      <w:r w:rsidRPr="0018164B">
        <w:rPr>
          <w:rFonts w:ascii="Times New Roman" w:hAnsi="Times New Roman" w:cs="Times New Roman"/>
          <w:sz w:val="24"/>
          <w:szCs w:val="24"/>
        </w:rPr>
        <w:t xml:space="preserve"> tisztán ismeretközpontú oktatás helyett </w:t>
      </w:r>
      <w:r w:rsidR="00C87D73">
        <w:rPr>
          <w:rFonts w:ascii="Times New Roman" w:hAnsi="Times New Roman" w:cs="Times New Roman"/>
          <w:sz w:val="24"/>
          <w:szCs w:val="24"/>
        </w:rPr>
        <w:t xml:space="preserve">így </w:t>
      </w:r>
      <w:r w:rsidRPr="0018164B">
        <w:rPr>
          <w:rFonts w:ascii="Times New Roman" w:hAnsi="Times New Roman" w:cs="Times New Roman"/>
          <w:sz w:val="24"/>
          <w:szCs w:val="24"/>
        </w:rPr>
        <w:t xml:space="preserve">a teljes emberi személyiség támogatását és fejlesztését valósítja meg a </w:t>
      </w:r>
      <w:proofErr w:type="spellStart"/>
      <w:r w:rsidRPr="00483AB1">
        <w:rPr>
          <w:rFonts w:ascii="Times New Roman" w:hAnsi="Times New Roman" w:cs="Times New Roman"/>
          <w:i/>
          <w:sz w:val="24"/>
          <w:szCs w:val="24"/>
        </w:rPr>
        <w:t>kalokagathia</w:t>
      </w:r>
      <w:proofErr w:type="spellEnd"/>
      <w:r w:rsidRPr="0018164B">
        <w:rPr>
          <w:rFonts w:ascii="Times New Roman" w:hAnsi="Times New Roman" w:cs="Times New Roman"/>
          <w:sz w:val="24"/>
          <w:szCs w:val="24"/>
        </w:rPr>
        <w:t xml:space="preserve"> szellemében: a szép, a jó és az igaz egységének felmutatására törekszik!</w:t>
      </w:r>
      <w:r w:rsidR="00E45D69">
        <w:rPr>
          <w:rFonts w:ascii="Times New Roman" w:hAnsi="Times New Roman" w:cs="Times New Roman"/>
          <w:sz w:val="24"/>
          <w:szCs w:val="24"/>
        </w:rPr>
        <w:t xml:space="preserve"> Az az érték</w:t>
      </w:r>
      <w:r w:rsidR="003761AD">
        <w:rPr>
          <w:rFonts w:ascii="Times New Roman" w:hAnsi="Times New Roman" w:cs="Times New Roman"/>
          <w:sz w:val="24"/>
          <w:szCs w:val="24"/>
        </w:rPr>
        <w:t xml:space="preserve"> két</w:t>
      </w:r>
      <w:r w:rsidR="004E76E5">
        <w:rPr>
          <w:rFonts w:ascii="Times New Roman" w:hAnsi="Times New Roman" w:cs="Times New Roman"/>
          <w:sz w:val="24"/>
          <w:szCs w:val="24"/>
        </w:rPr>
        <w:t>szer két</w:t>
      </w:r>
      <w:r w:rsidR="003761AD">
        <w:rPr>
          <w:rFonts w:ascii="Times New Roman" w:hAnsi="Times New Roman" w:cs="Times New Roman"/>
          <w:sz w:val="24"/>
          <w:szCs w:val="24"/>
        </w:rPr>
        <w:t xml:space="preserve"> szóban</w:t>
      </w:r>
      <w:r w:rsidR="00E45D69">
        <w:rPr>
          <w:rFonts w:ascii="Times New Roman" w:hAnsi="Times New Roman" w:cs="Times New Roman"/>
          <w:sz w:val="24"/>
          <w:szCs w:val="24"/>
        </w:rPr>
        <w:t>, amelyért tehát tevékenykedik</w:t>
      </w:r>
      <w:r w:rsidR="004E76E5">
        <w:rPr>
          <w:rFonts w:ascii="Times New Roman" w:hAnsi="Times New Roman" w:cs="Times New Roman"/>
          <w:sz w:val="24"/>
          <w:szCs w:val="24"/>
        </w:rPr>
        <w:t xml:space="preserve"> a sokszor töredezett 20-21. században: biztos pont és </w:t>
      </w:r>
      <w:r w:rsidR="00E45D69">
        <w:rPr>
          <w:rFonts w:ascii="Times New Roman" w:hAnsi="Times New Roman" w:cs="Times New Roman"/>
          <w:sz w:val="24"/>
          <w:szCs w:val="24"/>
        </w:rPr>
        <w:t>teljesebb Ember</w:t>
      </w:r>
      <w:r w:rsidR="003761AD">
        <w:rPr>
          <w:rFonts w:ascii="Times New Roman" w:hAnsi="Times New Roman" w:cs="Times New Roman"/>
          <w:sz w:val="24"/>
          <w:szCs w:val="24"/>
        </w:rPr>
        <w:t>.</w:t>
      </w:r>
    </w:p>
    <w:sectPr w:rsidR="00BB1AFD" w:rsidRPr="0018164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8164B"/>
    <w:rsid w:val="00074BA1"/>
    <w:rsid w:val="0018164B"/>
    <w:rsid w:val="00342AD2"/>
    <w:rsid w:val="003761AD"/>
    <w:rsid w:val="00394718"/>
    <w:rsid w:val="00483AB1"/>
    <w:rsid w:val="004E76E5"/>
    <w:rsid w:val="005D3582"/>
    <w:rsid w:val="005F7183"/>
    <w:rsid w:val="0069362E"/>
    <w:rsid w:val="008626D1"/>
    <w:rsid w:val="009A4536"/>
    <w:rsid w:val="00A91F71"/>
    <w:rsid w:val="00BB1AFD"/>
    <w:rsid w:val="00C032F9"/>
    <w:rsid w:val="00C87D73"/>
    <w:rsid w:val="00D40973"/>
    <w:rsid w:val="00E32DA9"/>
    <w:rsid w:val="00E45D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2D45414"/>
  <w15:chartTrackingRefBased/>
  <w15:docId w15:val="{87C15BD2-F213-40A5-964D-C5DCFE63131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">
    <w:name w:val="Normal"/>
    <w:qFormat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271</Words>
  <Characters>1877</Characters>
  <Application>Microsoft Office Word</Application>
  <DocSecurity>0</DocSecurity>
  <Lines>15</Lines>
  <Paragraphs>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Diak</dc:creator>
  <cp:keywords/>
  <dc:description/>
  <cp:lastModifiedBy>Krisztina Augusztinyi</cp:lastModifiedBy>
  <cp:revision>3</cp:revision>
  <dcterms:created xsi:type="dcterms:W3CDTF">2026-03-16T09:27:00Z</dcterms:created>
  <dcterms:modified xsi:type="dcterms:W3CDTF">2026-04-09T05:39:00Z</dcterms:modified>
</cp:coreProperties>
</file>