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F3C16" w14:textId="77777777" w:rsidR="0036653B" w:rsidRPr="00922599" w:rsidRDefault="0036653B" w:rsidP="0036653B">
      <w:pPr>
        <w:spacing w:after="0" w:line="360" w:lineRule="auto"/>
        <w:jc w:val="both"/>
        <w:rPr>
          <w:rFonts w:eastAsia="Times New Roman" w:cs="Times New Roman"/>
          <w:b/>
          <w:sz w:val="24"/>
          <w:szCs w:val="24"/>
          <w:lang w:eastAsia="hu-HU"/>
        </w:rPr>
      </w:pPr>
      <w:r w:rsidRPr="00922599">
        <w:rPr>
          <w:rFonts w:eastAsia="Times New Roman" w:cs="Times New Roman"/>
          <w:b/>
          <w:sz w:val="24"/>
          <w:szCs w:val="24"/>
          <w:lang w:eastAsia="hu-HU"/>
        </w:rPr>
        <w:t>A Nyíregyházi Települési Értéktár Bizottság megalakulása óta az alábbi javaslatokat vette fel a Nyíregyházi Települési Értéktárba:</w:t>
      </w:r>
    </w:p>
    <w:p w14:paraId="6360EEFB" w14:textId="77777777" w:rsidR="0036653B" w:rsidRPr="00922599" w:rsidRDefault="0036653B" w:rsidP="0036653B">
      <w:pPr>
        <w:spacing w:after="0" w:line="240" w:lineRule="auto"/>
        <w:jc w:val="both"/>
        <w:rPr>
          <w:rFonts w:eastAsia="Times New Roman" w:cs="Times New Roman"/>
          <w:sz w:val="24"/>
          <w:szCs w:val="24"/>
          <w:lang w:eastAsia="hu-HU"/>
        </w:rPr>
      </w:pPr>
    </w:p>
    <w:p w14:paraId="18BD0EF8" w14:textId="77777777" w:rsidR="0036653B" w:rsidRPr="00922599" w:rsidRDefault="0036653B" w:rsidP="0036653B">
      <w:pPr>
        <w:spacing w:after="0" w:line="360" w:lineRule="auto"/>
        <w:jc w:val="both"/>
        <w:rPr>
          <w:rFonts w:eastAsia="Times New Roman" w:cs="Times New Roman"/>
          <w:b/>
          <w:sz w:val="24"/>
          <w:szCs w:val="24"/>
          <w:lang w:eastAsia="hu-HU"/>
        </w:rPr>
      </w:pPr>
      <w:r w:rsidRPr="00922599">
        <w:rPr>
          <w:rFonts w:eastAsia="Times New Roman" w:cs="Times New Roman"/>
          <w:b/>
          <w:sz w:val="24"/>
          <w:szCs w:val="24"/>
          <w:lang w:eastAsia="hu-HU"/>
        </w:rPr>
        <w:t>1. Bessenyei-szobor (Nyíregyháza első köztéri szobra)</w:t>
      </w:r>
    </w:p>
    <w:p w14:paraId="27F3F645" w14:textId="77777777" w:rsidR="0036653B" w:rsidRPr="00C05736" w:rsidRDefault="0036653B" w:rsidP="0036653B">
      <w:pPr>
        <w:spacing w:after="0" w:line="360" w:lineRule="auto"/>
        <w:jc w:val="both"/>
        <w:rPr>
          <w:rFonts w:eastAsia="Times New Roman" w:cs="Times New Roman"/>
          <w:b/>
          <w:sz w:val="24"/>
          <w:szCs w:val="24"/>
          <w:lang w:eastAsia="hu-HU"/>
        </w:rPr>
      </w:pPr>
      <w:r w:rsidRPr="00922599">
        <w:rPr>
          <w:rFonts w:eastAsia="Times New Roman" w:cs="Times New Roman"/>
          <w:sz w:val="24"/>
          <w:szCs w:val="24"/>
          <w:lang w:eastAsia="hu-HU"/>
        </w:rPr>
        <w:t>1899. május 9-én avatták fel Nyíregyháza első köztéri szobrát, a Bessenyei-szobrot a megyeháza előtti parkban.  Kallós Ede alkotása ma is az ország egyik legszebb író- szobra</w:t>
      </w:r>
      <w:r>
        <w:rPr>
          <w:rFonts w:eastAsia="Times New Roman" w:cs="Times New Roman"/>
          <w:sz w:val="24"/>
          <w:szCs w:val="24"/>
          <w:lang w:eastAsia="hu-HU"/>
        </w:rPr>
        <w:t>,</w:t>
      </w:r>
      <w:r w:rsidRPr="00F704B2">
        <w:rPr>
          <w:rFonts w:cstheme="minorHAnsi"/>
          <w:sz w:val="24"/>
          <w:szCs w:val="24"/>
        </w:rPr>
        <w:t xml:space="preserve"> a Szabolcs megyében, Tiszabercelen született Bessenyei György (1747–1811) bölcsész-költőnek, Mária Terézia testőrének, a filozófusnak és nemzetnevelőnek állít emléket.</w:t>
      </w:r>
      <w:r w:rsidRPr="00922599">
        <w:rPr>
          <w:rFonts w:eastAsia="Times New Roman" w:cs="Times New Roman"/>
          <w:sz w:val="24"/>
          <w:szCs w:val="24"/>
          <w:lang w:eastAsia="hu-HU"/>
        </w:rPr>
        <w:t xml:space="preserve"> A szobor felállítását előkészítő munkálatok, majd az országos érdeklődést kiváltó nagyszabású avatási ünnepély és ünnepségsorozat fő szervezője az alig másfél éve megalakult Bessenyei Kör volt. </w:t>
      </w:r>
      <w:r w:rsidRPr="00F704B2">
        <w:rPr>
          <w:rFonts w:cstheme="minorHAnsi"/>
          <w:sz w:val="24"/>
          <w:szCs w:val="24"/>
        </w:rPr>
        <w:t>A művészi kivitelezésű talapzatot Balázs István készítette Kosztolányi-Kann Gyula műépítész tervrajza alapján.</w:t>
      </w:r>
      <w:r>
        <w:rPr>
          <w:rFonts w:eastAsia="Times New Roman" w:cs="Times New Roman"/>
          <w:b/>
          <w:sz w:val="24"/>
          <w:szCs w:val="24"/>
          <w:lang w:eastAsia="hu-HU"/>
        </w:rPr>
        <w:t xml:space="preserve"> </w:t>
      </w:r>
      <w:r w:rsidRPr="00F704B2">
        <w:rPr>
          <w:rFonts w:cstheme="minorHAnsi"/>
          <w:sz w:val="24"/>
          <w:szCs w:val="24"/>
        </w:rPr>
        <w:t>A szobor felállítását még 1889-ben javasolta Kovács István törvényszéki bíró, és a nyíregyházi és innen elszármazó értelmiség élére állt a kezdeményezésnek. Országos gyűjtést szerveztek, és majd tíz éves előkészítő munkálatok után 1898 őszére el is készült a szobor, de Erzsébet királyné meggyilkolása és a nemzeti gyászév miatt 1899 tavaszára halasztották az átadó ünnepséget.</w:t>
      </w:r>
      <w:r>
        <w:rPr>
          <w:rFonts w:eastAsia="Times New Roman" w:cs="Times New Roman"/>
          <w:b/>
          <w:sz w:val="24"/>
          <w:szCs w:val="24"/>
          <w:lang w:eastAsia="hu-HU"/>
        </w:rPr>
        <w:t xml:space="preserve"> </w:t>
      </w:r>
      <w:r w:rsidRPr="00F704B2">
        <w:rPr>
          <w:rFonts w:cstheme="minorHAnsi"/>
          <w:sz w:val="24"/>
          <w:szCs w:val="24"/>
        </w:rPr>
        <w:t>A szoboravatás jelentős esemény volt Nyíregyháza életében</w:t>
      </w:r>
      <w:r>
        <w:rPr>
          <w:rFonts w:cstheme="minorHAnsi"/>
          <w:sz w:val="24"/>
          <w:szCs w:val="24"/>
        </w:rPr>
        <w:t>,</w:t>
      </w:r>
      <w:r>
        <w:rPr>
          <w:rFonts w:eastAsia="Times New Roman" w:cs="Times New Roman"/>
          <w:b/>
          <w:sz w:val="24"/>
          <w:szCs w:val="24"/>
          <w:lang w:eastAsia="hu-HU"/>
        </w:rPr>
        <w:t xml:space="preserve"> </w:t>
      </w:r>
      <w:r w:rsidRPr="00F704B2">
        <w:rPr>
          <w:rFonts w:eastAsia="Times New Roman" w:cs="Times New Roman"/>
          <w:sz w:val="24"/>
          <w:szCs w:val="24"/>
          <w:lang w:eastAsia="hu-HU"/>
        </w:rPr>
        <w:t>a</w:t>
      </w:r>
      <w:r>
        <w:rPr>
          <w:rFonts w:eastAsia="Times New Roman" w:cs="Times New Roman"/>
          <w:b/>
          <w:sz w:val="24"/>
          <w:szCs w:val="24"/>
          <w:lang w:eastAsia="hu-HU"/>
        </w:rPr>
        <w:t xml:space="preserve"> </w:t>
      </w:r>
      <w:r w:rsidRPr="00F704B2">
        <w:rPr>
          <w:rFonts w:cstheme="minorHAnsi"/>
          <w:sz w:val="24"/>
          <w:szCs w:val="24"/>
        </w:rPr>
        <w:t>vármegye minden településének vezetője vagy képviselője jelen volt az ünnepségen. A Bessenyei-szobornál a Magyar Királyi Testőrség tagjai álltak díszőrséget. Este díszelőadás volt a színházban, majd vacsora a Korona Szálló nagytermében.</w:t>
      </w:r>
      <w:r>
        <w:rPr>
          <w:rFonts w:eastAsia="Times New Roman" w:cs="Times New Roman"/>
          <w:b/>
          <w:sz w:val="24"/>
          <w:szCs w:val="24"/>
          <w:lang w:eastAsia="hu-HU"/>
        </w:rPr>
        <w:t xml:space="preserve"> </w:t>
      </w:r>
      <w:r w:rsidRPr="00F704B2">
        <w:rPr>
          <w:rFonts w:cstheme="minorHAnsi"/>
          <w:sz w:val="24"/>
          <w:szCs w:val="24"/>
        </w:rPr>
        <w:t>Nyíregyháza számos emlékhellyel tiszteleg ma is szellemi elődje előtt, a nevét viselő Bessenyei Társaság (1987–) pedig gondozza és tovább</w:t>
      </w:r>
      <w:r>
        <w:rPr>
          <w:rFonts w:cstheme="minorHAnsi"/>
          <w:sz w:val="24"/>
          <w:szCs w:val="24"/>
        </w:rPr>
        <w:t xml:space="preserve"> </w:t>
      </w:r>
      <w:r w:rsidRPr="00F704B2">
        <w:rPr>
          <w:rFonts w:cstheme="minorHAnsi"/>
          <w:sz w:val="24"/>
          <w:szCs w:val="24"/>
        </w:rPr>
        <w:t>hagyományozza örökségét</w:t>
      </w:r>
      <w:r w:rsidRPr="004C0949">
        <w:rPr>
          <w:rFonts w:ascii="Times New Roman" w:hAnsi="Times New Roman" w:cs="Times New Roman"/>
          <w:sz w:val="24"/>
          <w:szCs w:val="24"/>
        </w:rPr>
        <w:t>.</w:t>
      </w:r>
      <w:r w:rsidRPr="00F704B2">
        <w:rPr>
          <w:rFonts w:cstheme="minorHAnsi"/>
          <w:sz w:val="24"/>
          <w:szCs w:val="24"/>
        </w:rPr>
        <w:t xml:space="preserve"> A szobrot 1928-ban helyezték át a múzeummal szemközti parkba, </w:t>
      </w:r>
      <w:r w:rsidRPr="00922599">
        <w:rPr>
          <w:rFonts w:eastAsia="Times New Roman" w:cs="Times New Roman"/>
          <w:sz w:val="24"/>
          <w:szCs w:val="24"/>
          <w:lang w:eastAsia="hu-HU"/>
        </w:rPr>
        <w:t>- akkor Dessewffy, ma -</w:t>
      </w:r>
      <w:r w:rsidRPr="00F704B2">
        <w:rPr>
          <w:rFonts w:cstheme="minorHAnsi"/>
          <w:sz w:val="24"/>
          <w:szCs w:val="24"/>
        </w:rPr>
        <w:t>Bessenyei térre.</w:t>
      </w:r>
    </w:p>
    <w:p w14:paraId="553B750E" w14:textId="77777777" w:rsidR="0036653B" w:rsidRPr="00922599" w:rsidRDefault="0036653B" w:rsidP="0036653B">
      <w:pPr>
        <w:spacing w:after="0" w:line="240" w:lineRule="auto"/>
        <w:jc w:val="both"/>
        <w:rPr>
          <w:rFonts w:eastAsia="Times New Roman" w:cs="Times New Roman"/>
          <w:sz w:val="24"/>
          <w:szCs w:val="24"/>
          <w:lang w:eastAsia="hu-HU"/>
        </w:rPr>
      </w:pPr>
    </w:p>
    <w:p w14:paraId="65067892" w14:textId="77777777" w:rsidR="0036653B" w:rsidRPr="00ED630F" w:rsidRDefault="0036653B" w:rsidP="0036653B">
      <w:pPr>
        <w:spacing w:after="0" w:line="360" w:lineRule="auto"/>
        <w:jc w:val="both"/>
        <w:rPr>
          <w:rFonts w:eastAsia="Times New Roman" w:cs="Times New Roman"/>
          <w:b/>
          <w:sz w:val="24"/>
          <w:szCs w:val="24"/>
          <w:lang w:eastAsia="hu-HU"/>
        </w:rPr>
      </w:pPr>
      <w:r w:rsidRPr="00ED630F">
        <w:rPr>
          <w:rFonts w:eastAsia="Times New Roman" w:cs="Times New Roman"/>
          <w:b/>
          <w:sz w:val="24"/>
          <w:szCs w:val="24"/>
          <w:lang w:eastAsia="hu-HU"/>
        </w:rPr>
        <w:t>2.</w:t>
      </w:r>
      <w:r w:rsidRPr="00ED630F">
        <w:rPr>
          <w:rFonts w:eastAsia="Times New Roman" w:cs="Times New Roman"/>
          <w:sz w:val="24"/>
          <w:szCs w:val="24"/>
          <w:lang w:eastAsia="hu-HU"/>
        </w:rPr>
        <w:t xml:space="preserve"> </w:t>
      </w:r>
      <w:r w:rsidRPr="00ED630F">
        <w:rPr>
          <w:rFonts w:eastAsia="Times New Roman" w:cs="Times New Roman"/>
          <w:b/>
          <w:sz w:val="24"/>
          <w:szCs w:val="24"/>
          <w:lang w:eastAsia="hu-HU"/>
        </w:rPr>
        <w:t>Bokortanyák</w:t>
      </w:r>
    </w:p>
    <w:p w14:paraId="444C54C0" w14:textId="77777777" w:rsidR="0036653B" w:rsidRDefault="0036653B" w:rsidP="0036653B">
      <w:pPr>
        <w:spacing w:line="360" w:lineRule="auto"/>
        <w:jc w:val="both"/>
        <w:rPr>
          <w:sz w:val="24"/>
          <w:szCs w:val="24"/>
        </w:rPr>
      </w:pPr>
      <w:r w:rsidRPr="00ED630F">
        <w:rPr>
          <w:rFonts w:eastAsia="Times New Roman" w:cs="Times New Roman"/>
          <w:sz w:val="24"/>
          <w:szCs w:val="24"/>
          <w:lang w:eastAsia="hu-HU"/>
        </w:rPr>
        <w:t>Nyíregyházát körülölelő bokortanyák egész Magyarországon egyedülállóak. Ilyen településszerkezettel és tanyaszerkezettel ma már alig találkozunk</w:t>
      </w:r>
      <w:r>
        <w:rPr>
          <w:rFonts w:eastAsia="Times New Roman" w:cs="Times New Roman"/>
          <w:sz w:val="24"/>
          <w:szCs w:val="24"/>
          <w:lang w:eastAsia="hu-HU"/>
        </w:rPr>
        <w:t xml:space="preserve">. </w:t>
      </w:r>
      <w:r w:rsidRPr="00ED630F">
        <w:rPr>
          <w:spacing w:val="-2"/>
          <w:sz w:val="24"/>
          <w:szCs w:val="24"/>
        </w:rPr>
        <w:t>A</w:t>
      </w:r>
      <w:r w:rsidRPr="002451DA">
        <w:rPr>
          <w:spacing w:val="-2"/>
          <w:sz w:val="24"/>
          <w:szCs w:val="24"/>
        </w:rPr>
        <w:t xml:space="preserve"> kedvező feltételek hatására 1753 őszén Szarvasról, Békéscsabáról, Mezőberény</w:t>
      </w:r>
      <w:r>
        <w:rPr>
          <w:spacing w:val="-2"/>
          <w:sz w:val="24"/>
          <w:szCs w:val="24"/>
        </w:rPr>
        <w:t>b</w:t>
      </w:r>
      <w:r w:rsidRPr="002451DA">
        <w:rPr>
          <w:spacing w:val="-2"/>
          <w:sz w:val="24"/>
          <w:szCs w:val="24"/>
        </w:rPr>
        <w:t>ől és Orosházáról mintegy 300 család költözött át</w:t>
      </w:r>
      <w:r>
        <w:rPr>
          <w:spacing w:val="-2"/>
          <w:sz w:val="24"/>
          <w:szCs w:val="24"/>
        </w:rPr>
        <w:t>, akikhez</w:t>
      </w:r>
      <w:r w:rsidRPr="002451DA">
        <w:rPr>
          <w:spacing w:val="-2"/>
          <w:sz w:val="24"/>
          <w:szCs w:val="24"/>
        </w:rPr>
        <w:t xml:space="preserve"> később a Felvidékről is csatlakoztak</w:t>
      </w:r>
      <w:r>
        <w:rPr>
          <w:i/>
          <w:spacing w:val="-2"/>
          <w:sz w:val="24"/>
          <w:szCs w:val="24"/>
        </w:rPr>
        <w:t>.</w:t>
      </w:r>
      <w:r>
        <w:rPr>
          <w:sz w:val="24"/>
          <w:szCs w:val="24"/>
        </w:rPr>
        <w:t xml:space="preserve"> </w:t>
      </w:r>
      <w:r w:rsidRPr="000F01E5">
        <w:rPr>
          <w:sz w:val="24"/>
          <w:szCs w:val="24"/>
        </w:rPr>
        <w:t>A kétnyelvűség jelenléte (</w:t>
      </w:r>
      <w:r>
        <w:rPr>
          <w:sz w:val="24"/>
          <w:szCs w:val="24"/>
        </w:rPr>
        <w:t>tótul=</w:t>
      </w:r>
      <w:r w:rsidRPr="000F01E5">
        <w:rPr>
          <w:sz w:val="24"/>
          <w:szCs w:val="24"/>
        </w:rPr>
        <w:t>szlovák</w:t>
      </w:r>
      <w:r>
        <w:rPr>
          <w:sz w:val="24"/>
          <w:szCs w:val="24"/>
        </w:rPr>
        <w:t xml:space="preserve">ul </w:t>
      </w:r>
      <w:r w:rsidRPr="000F01E5">
        <w:rPr>
          <w:sz w:val="24"/>
          <w:szCs w:val="24"/>
        </w:rPr>
        <w:t>és magyarul beszélés) váltakozó volt a tirpák</w:t>
      </w:r>
      <w:r>
        <w:rPr>
          <w:sz w:val="24"/>
          <w:szCs w:val="24"/>
        </w:rPr>
        <w:t>ság körében és történelmében. Viszontagságok során, ö</w:t>
      </w:r>
      <w:r w:rsidRPr="00796E63">
        <w:rPr>
          <w:sz w:val="24"/>
          <w:szCs w:val="24"/>
        </w:rPr>
        <w:t>nerőbő</w:t>
      </w:r>
      <w:r>
        <w:rPr>
          <w:sz w:val="24"/>
          <w:szCs w:val="24"/>
        </w:rPr>
        <w:t xml:space="preserve">l építették fel </w:t>
      </w:r>
      <w:r w:rsidRPr="00796E63">
        <w:rPr>
          <w:sz w:val="24"/>
          <w:szCs w:val="24"/>
        </w:rPr>
        <w:t>1786</w:t>
      </w:r>
      <w:r>
        <w:rPr>
          <w:sz w:val="24"/>
          <w:szCs w:val="24"/>
        </w:rPr>
        <w:t>-ra az Evangélikus Nagyt</w:t>
      </w:r>
      <w:r w:rsidRPr="00796E63">
        <w:rPr>
          <w:sz w:val="24"/>
          <w:szCs w:val="24"/>
        </w:rPr>
        <w:t>emplomot</w:t>
      </w:r>
      <w:r>
        <w:rPr>
          <w:sz w:val="24"/>
          <w:szCs w:val="24"/>
        </w:rPr>
        <w:t>. A</w:t>
      </w:r>
      <w:r w:rsidRPr="000F01E5">
        <w:rPr>
          <w:sz w:val="24"/>
          <w:szCs w:val="24"/>
        </w:rPr>
        <w:t xml:space="preserve"> </w:t>
      </w:r>
      <w:r>
        <w:rPr>
          <w:sz w:val="24"/>
          <w:szCs w:val="24"/>
        </w:rPr>
        <w:t xml:space="preserve">Nyírség </w:t>
      </w:r>
      <w:r w:rsidRPr="000F01E5">
        <w:rPr>
          <w:sz w:val="24"/>
          <w:szCs w:val="24"/>
        </w:rPr>
        <w:t>termé</w:t>
      </w:r>
      <w:r>
        <w:rPr>
          <w:sz w:val="24"/>
          <w:szCs w:val="24"/>
        </w:rPr>
        <w:t>szetes felszíni adottságai</w:t>
      </w:r>
      <w:r w:rsidRPr="000F01E5">
        <w:rPr>
          <w:sz w:val="24"/>
          <w:szCs w:val="24"/>
        </w:rPr>
        <w:t xml:space="preserve">t kihasználva, lehetőleg itatóhelyek körül, spontán megtelepedés útján jöttek </w:t>
      </w:r>
      <w:r>
        <w:rPr>
          <w:sz w:val="24"/>
          <w:szCs w:val="24"/>
        </w:rPr>
        <w:t xml:space="preserve">létre az ideiglenes </w:t>
      </w:r>
      <w:r w:rsidRPr="003130AF">
        <w:rPr>
          <w:iCs/>
          <w:sz w:val="24"/>
          <w:szCs w:val="24"/>
        </w:rPr>
        <w:t>szállásföldek</w:t>
      </w:r>
      <w:r>
        <w:rPr>
          <w:sz w:val="24"/>
          <w:szCs w:val="24"/>
        </w:rPr>
        <w:t xml:space="preserve">, amelyek </w:t>
      </w:r>
      <w:r w:rsidRPr="000F01E5">
        <w:rPr>
          <w:sz w:val="24"/>
          <w:szCs w:val="24"/>
        </w:rPr>
        <w:t>a későbbi a településmagok</w:t>
      </w:r>
      <w:r w:rsidRPr="00787C9F">
        <w:rPr>
          <w:sz w:val="24"/>
          <w:szCs w:val="24"/>
        </w:rPr>
        <w:t xml:space="preserve"> </w:t>
      </w:r>
      <w:r w:rsidRPr="000F01E5">
        <w:rPr>
          <w:sz w:val="24"/>
          <w:szCs w:val="24"/>
        </w:rPr>
        <w:t>lettek</w:t>
      </w:r>
      <w:r>
        <w:rPr>
          <w:sz w:val="24"/>
          <w:szCs w:val="24"/>
        </w:rPr>
        <w:t>. Helyüket n</w:t>
      </w:r>
      <w:r w:rsidRPr="000F01E5">
        <w:rPr>
          <w:sz w:val="24"/>
          <w:szCs w:val="24"/>
        </w:rPr>
        <w:t>em mérnökök jelölték ki</w:t>
      </w:r>
      <w:r>
        <w:rPr>
          <w:sz w:val="24"/>
          <w:szCs w:val="24"/>
        </w:rPr>
        <w:t>,</w:t>
      </w:r>
      <w:r w:rsidRPr="000F01E5">
        <w:rPr>
          <w:sz w:val="24"/>
          <w:szCs w:val="24"/>
        </w:rPr>
        <w:t xml:space="preserve"> mint az Alföld más helyein</w:t>
      </w:r>
      <w:r>
        <w:rPr>
          <w:sz w:val="24"/>
          <w:szCs w:val="24"/>
        </w:rPr>
        <w:t xml:space="preserve">. </w:t>
      </w:r>
    </w:p>
    <w:p w14:paraId="3F5C302D" w14:textId="77777777" w:rsidR="0036653B" w:rsidRDefault="0036653B" w:rsidP="0036653B">
      <w:pPr>
        <w:spacing w:line="360" w:lineRule="auto"/>
        <w:jc w:val="both"/>
        <w:rPr>
          <w:sz w:val="24"/>
          <w:szCs w:val="24"/>
        </w:rPr>
      </w:pPr>
    </w:p>
    <w:p w14:paraId="4EB113CD" w14:textId="77777777" w:rsidR="0036653B" w:rsidRPr="00434E85" w:rsidRDefault="0036653B" w:rsidP="0036653B">
      <w:pPr>
        <w:spacing w:line="360" w:lineRule="auto"/>
        <w:jc w:val="both"/>
        <w:rPr>
          <w:sz w:val="24"/>
          <w:szCs w:val="24"/>
        </w:rPr>
      </w:pPr>
      <w:r>
        <w:rPr>
          <w:sz w:val="24"/>
          <w:szCs w:val="24"/>
        </w:rPr>
        <w:t>M</w:t>
      </w:r>
      <w:r w:rsidRPr="000F01E5">
        <w:rPr>
          <w:sz w:val="24"/>
          <w:szCs w:val="24"/>
        </w:rPr>
        <w:t>integy száz éven keresztül tartozéktelepülésként, kettős szálláselv szerint</w:t>
      </w:r>
      <w:r w:rsidRPr="000F01E5">
        <w:rPr>
          <w:i/>
          <w:sz w:val="24"/>
          <w:szCs w:val="24"/>
        </w:rPr>
        <w:t xml:space="preserve"> </w:t>
      </w:r>
      <w:r w:rsidRPr="000F01E5">
        <w:rPr>
          <w:sz w:val="24"/>
          <w:szCs w:val="24"/>
        </w:rPr>
        <w:t>működ</w:t>
      </w:r>
      <w:r>
        <w:rPr>
          <w:sz w:val="24"/>
          <w:szCs w:val="24"/>
        </w:rPr>
        <w:t xml:space="preserve">tek, </w:t>
      </w:r>
      <w:r w:rsidRPr="000F01E5">
        <w:rPr>
          <w:sz w:val="24"/>
          <w:szCs w:val="24"/>
        </w:rPr>
        <w:t>a</w:t>
      </w:r>
      <w:r>
        <w:rPr>
          <w:sz w:val="24"/>
          <w:szCs w:val="24"/>
        </w:rPr>
        <w:t>z</w:t>
      </w:r>
      <w:r w:rsidRPr="000F01E5">
        <w:rPr>
          <w:sz w:val="24"/>
          <w:szCs w:val="24"/>
        </w:rPr>
        <w:t xml:space="preserve"> állattenyésztés</w:t>
      </w:r>
      <w:r>
        <w:rPr>
          <w:sz w:val="24"/>
          <w:szCs w:val="24"/>
        </w:rPr>
        <w:t>,</w:t>
      </w:r>
      <w:r w:rsidRPr="000F01E5">
        <w:rPr>
          <w:sz w:val="24"/>
          <w:szCs w:val="24"/>
        </w:rPr>
        <w:t xml:space="preserve"> </w:t>
      </w:r>
      <w:r>
        <w:rPr>
          <w:sz w:val="24"/>
          <w:szCs w:val="24"/>
        </w:rPr>
        <w:t xml:space="preserve">majd a földművelés </w:t>
      </w:r>
      <w:r w:rsidRPr="000F01E5">
        <w:rPr>
          <w:sz w:val="24"/>
          <w:szCs w:val="24"/>
        </w:rPr>
        <w:t>ér</w:t>
      </w:r>
      <w:r>
        <w:rPr>
          <w:sz w:val="24"/>
          <w:szCs w:val="24"/>
        </w:rPr>
        <w:t>dekeit szolgálták,</w:t>
      </w:r>
      <w:r w:rsidRPr="000F01E5">
        <w:rPr>
          <w:sz w:val="24"/>
          <w:szCs w:val="24"/>
        </w:rPr>
        <w:t xml:space="preserve"> földközös</w:t>
      </w:r>
      <w:r>
        <w:rPr>
          <w:sz w:val="24"/>
          <w:szCs w:val="24"/>
        </w:rPr>
        <w:t>ségben művelték</w:t>
      </w:r>
      <w:r w:rsidRPr="000F01E5">
        <w:rPr>
          <w:sz w:val="24"/>
          <w:szCs w:val="24"/>
        </w:rPr>
        <w:t xml:space="preserve"> a határt. </w:t>
      </w:r>
      <w:r>
        <w:rPr>
          <w:sz w:val="24"/>
          <w:szCs w:val="24"/>
        </w:rPr>
        <w:t xml:space="preserve">A </w:t>
      </w:r>
      <w:r w:rsidRPr="000F01E5">
        <w:rPr>
          <w:sz w:val="24"/>
          <w:szCs w:val="24"/>
        </w:rPr>
        <w:t>gazda állandó lakhelye a városban volt.</w:t>
      </w:r>
      <w:r>
        <w:rPr>
          <w:sz w:val="24"/>
          <w:szCs w:val="24"/>
        </w:rPr>
        <w:t xml:space="preserve"> </w:t>
      </w:r>
      <w:r w:rsidRPr="000F01E5">
        <w:rPr>
          <w:sz w:val="24"/>
          <w:szCs w:val="24"/>
        </w:rPr>
        <w:t>Minden szálláscsoportnak az ott legjobban elterjedt, vagy legősibb településű család ad</w:t>
      </w:r>
      <w:r>
        <w:rPr>
          <w:sz w:val="24"/>
          <w:szCs w:val="24"/>
        </w:rPr>
        <w:t>ta meg a nevét.</w:t>
      </w:r>
      <w:r w:rsidRPr="000F01E5">
        <w:rPr>
          <w:spacing w:val="-2"/>
          <w:sz w:val="24"/>
          <w:szCs w:val="24"/>
        </w:rPr>
        <w:t xml:space="preserve"> </w:t>
      </w:r>
      <w:r w:rsidRPr="00303A45">
        <w:rPr>
          <w:sz w:val="24"/>
          <w:szCs w:val="24"/>
        </w:rPr>
        <w:t>A „bokor” elneve</w:t>
      </w:r>
      <w:r>
        <w:rPr>
          <w:sz w:val="24"/>
          <w:szCs w:val="24"/>
        </w:rPr>
        <w:t>zés a 19.</w:t>
      </w:r>
      <w:r w:rsidRPr="00303A45">
        <w:rPr>
          <w:sz w:val="24"/>
          <w:szCs w:val="24"/>
        </w:rPr>
        <w:t xml:space="preserve"> század közepétől terjedt el. </w:t>
      </w:r>
      <w:r>
        <w:rPr>
          <w:spacing w:val="-2"/>
          <w:sz w:val="24"/>
          <w:szCs w:val="24"/>
        </w:rPr>
        <w:t>Többnyire egy</w:t>
      </w:r>
      <w:r w:rsidRPr="000F01E5">
        <w:rPr>
          <w:spacing w:val="-2"/>
          <w:sz w:val="24"/>
          <w:szCs w:val="24"/>
        </w:rPr>
        <w:t xml:space="preserve"> központi tér </w:t>
      </w:r>
      <w:r>
        <w:rPr>
          <w:spacing w:val="-2"/>
          <w:sz w:val="24"/>
          <w:szCs w:val="24"/>
        </w:rPr>
        <w:t xml:space="preserve">(tanyaköze) </w:t>
      </w:r>
      <w:r w:rsidRPr="000F01E5">
        <w:rPr>
          <w:spacing w:val="-2"/>
          <w:sz w:val="24"/>
          <w:szCs w:val="24"/>
        </w:rPr>
        <w:t xml:space="preserve">köré szervezett, csoportos kis </w:t>
      </w:r>
      <w:r>
        <w:rPr>
          <w:spacing w:val="-2"/>
          <w:sz w:val="24"/>
          <w:szCs w:val="24"/>
        </w:rPr>
        <w:t xml:space="preserve">település, </w:t>
      </w:r>
      <w:r w:rsidRPr="0004397E">
        <w:rPr>
          <w:spacing w:val="-2"/>
          <w:sz w:val="24"/>
          <w:szCs w:val="24"/>
        </w:rPr>
        <w:t>azaz bokor</w:t>
      </w:r>
      <w:r>
        <w:rPr>
          <w:spacing w:val="-2"/>
          <w:sz w:val="24"/>
          <w:szCs w:val="24"/>
        </w:rPr>
        <w:t>tanya alakult</w:t>
      </w:r>
      <w:r w:rsidRPr="0004397E">
        <w:rPr>
          <w:spacing w:val="-2"/>
          <w:sz w:val="24"/>
          <w:szCs w:val="24"/>
        </w:rPr>
        <w:t xml:space="preserve"> ki</w:t>
      </w:r>
      <w:r>
        <w:rPr>
          <w:i/>
          <w:iCs/>
          <w:spacing w:val="-2"/>
          <w:sz w:val="24"/>
          <w:szCs w:val="24"/>
        </w:rPr>
        <w:t>.</w:t>
      </w:r>
      <w:r>
        <w:rPr>
          <w:spacing w:val="-2"/>
          <w:sz w:val="24"/>
          <w:szCs w:val="24"/>
        </w:rPr>
        <w:t xml:space="preserve"> </w:t>
      </w:r>
      <w:r w:rsidRPr="000F01E5">
        <w:rPr>
          <w:sz w:val="24"/>
          <w:szCs w:val="24"/>
        </w:rPr>
        <w:t>1952-ben összevon</w:t>
      </w:r>
      <w:r>
        <w:rPr>
          <w:sz w:val="24"/>
          <w:szCs w:val="24"/>
        </w:rPr>
        <w:t>ták a tanyákat, a</w:t>
      </w:r>
      <w:r w:rsidRPr="000F01E5">
        <w:rPr>
          <w:sz w:val="24"/>
          <w:szCs w:val="24"/>
        </w:rPr>
        <w:t xml:space="preserve"> közigazgatási átrendezés következtében 3 nagyobb község alakult ki: Nagycser</w:t>
      </w:r>
      <w:r>
        <w:rPr>
          <w:sz w:val="24"/>
          <w:szCs w:val="24"/>
        </w:rPr>
        <w:t>kesz, Nyírtelek, Kálmánháza</w:t>
      </w:r>
      <w:r>
        <w:rPr>
          <w:spacing w:val="-2"/>
          <w:sz w:val="24"/>
          <w:szCs w:val="24"/>
        </w:rPr>
        <w:t xml:space="preserve">. </w:t>
      </w:r>
      <w:r w:rsidRPr="00796E63">
        <w:rPr>
          <w:sz w:val="24"/>
          <w:szCs w:val="24"/>
        </w:rPr>
        <w:t xml:space="preserve">Az 1980-as években </w:t>
      </w:r>
      <w:r>
        <w:rPr>
          <w:sz w:val="24"/>
          <w:szCs w:val="24"/>
        </w:rPr>
        <w:t xml:space="preserve">a </w:t>
      </w:r>
      <w:r w:rsidRPr="00796E63">
        <w:rPr>
          <w:sz w:val="24"/>
          <w:szCs w:val="24"/>
        </w:rPr>
        <w:t>legnagyobb</w:t>
      </w:r>
      <w:r>
        <w:rPr>
          <w:sz w:val="24"/>
          <w:szCs w:val="24"/>
        </w:rPr>
        <w:t>, fő</w:t>
      </w:r>
      <w:r w:rsidRPr="00796E63">
        <w:rPr>
          <w:sz w:val="24"/>
          <w:szCs w:val="24"/>
        </w:rPr>
        <w:t>utak menti bokortanyát kiemel</w:t>
      </w:r>
      <w:r>
        <w:rPr>
          <w:sz w:val="24"/>
          <w:szCs w:val="24"/>
        </w:rPr>
        <w:t>ték, belterületté</w:t>
      </w:r>
      <w:r w:rsidRPr="00796E63">
        <w:rPr>
          <w:sz w:val="24"/>
          <w:szCs w:val="24"/>
        </w:rPr>
        <w:t xml:space="preserve"> </w:t>
      </w:r>
      <w:r w:rsidRPr="006C21C8">
        <w:rPr>
          <w:sz w:val="24"/>
          <w:szCs w:val="24"/>
        </w:rPr>
        <w:t>nyilvánították</w:t>
      </w:r>
      <w:r>
        <w:rPr>
          <w:sz w:val="24"/>
          <w:szCs w:val="24"/>
        </w:rPr>
        <w:t>:</w:t>
      </w:r>
      <w:r w:rsidRPr="006C21C8">
        <w:rPr>
          <w:sz w:val="24"/>
          <w:szCs w:val="24"/>
        </w:rPr>
        <w:t xml:space="preserve"> Manda- és Vajdabokrot, Felsősimát és Rozsrétszőlőt. </w:t>
      </w:r>
    </w:p>
    <w:p w14:paraId="7A517710" w14:textId="77777777" w:rsidR="0036653B" w:rsidRPr="0070436B" w:rsidRDefault="0036653B" w:rsidP="0036653B">
      <w:pPr>
        <w:spacing w:after="0" w:line="360" w:lineRule="auto"/>
        <w:jc w:val="both"/>
        <w:rPr>
          <w:rFonts w:eastAsia="Times New Roman" w:cs="Times New Roman"/>
          <w:b/>
          <w:sz w:val="24"/>
          <w:szCs w:val="24"/>
          <w:lang w:eastAsia="hu-HU"/>
        </w:rPr>
      </w:pPr>
      <w:r w:rsidRPr="0070436B">
        <w:rPr>
          <w:rFonts w:eastAsia="Times New Roman" w:cs="Times New Roman"/>
          <w:b/>
          <w:sz w:val="24"/>
          <w:szCs w:val="24"/>
          <w:lang w:eastAsia="hu-HU"/>
        </w:rPr>
        <w:t>3. Nyíregyházi Cantemus Kórus munkássága</w:t>
      </w:r>
    </w:p>
    <w:p w14:paraId="2251879E" w14:textId="77777777" w:rsidR="0036653B" w:rsidRPr="0070436B" w:rsidRDefault="0036653B" w:rsidP="0036653B">
      <w:pPr>
        <w:spacing w:line="360" w:lineRule="auto"/>
        <w:jc w:val="both"/>
        <w:rPr>
          <w:sz w:val="24"/>
          <w:szCs w:val="24"/>
        </w:rPr>
      </w:pPr>
      <w:r w:rsidRPr="0070436B">
        <w:rPr>
          <w:sz w:val="24"/>
          <w:szCs w:val="24"/>
        </w:rPr>
        <w:t>A Nyíregy</w:t>
      </w:r>
      <w:smartTag w:uri="urn:schemas-microsoft-com:office:smarttags" w:element="PersonName">
        <w:r w:rsidRPr="0070436B">
          <w:rPr>
            <w:sz w:val="24"/>
            <w:szCs w:val="24"/>
          </w:rPr>
          <w:t>h</w:t>
        </w:r>
      </w:smartTag>
      <w:r w:rsidRPr="0070436B">
        <w:rPr>
          <w:sz w:val="24"/>
          <w:szCs w:val="24"/>
        </w:rPr>
        <w:t xml:space="preserve">ázi Kodály Zoltán Általános Iskolában 1958 óta folyik az ének-zene tanítása Kodály Zoltán zenepedagógiai elképzelése szerint. </w:t>
      </w:r>
      <w:r w:rsidRPr="0070436B">
        <w:rPr>
          <w:rFonts w:eastAsia="Times New Roman" w:cs="Times New Roman"/>
          <w:sz w:val="24"/>
          <w:szCs w:val="24"/>
          <w:lang w:eastAsia="hu-HU"/>
        </w:rPr>
        <w:t xml:space="preserve"> 1975-ben alakult meg a Kodály Zoltán Általános Iskolában a Cantemus Gyermekkar, amely a vidéki kórusok között hihetetlenül nagy ívű karriert futott be. Azóta már a Cantemus család tagja a Pro </w:t>
      </w:r>
      <w:proofErr w:type="spellStart"/>
      <w:r w:rsidRPr="0070436B">
        <w:rPr>
          <w:rFonts w:eastAsia="Times New Roman" w:cs="Times New Roman"/>
          <w:sz w:val="24"/>
          <w:szCs w:val="24"/>
          <w:lang w:eastAsia="hu-HU"/>
        </w:rPr>
        <w:t>Musika</w:t>
      </w:r>
      <w:proofErr w:type="spellEnd"/>
      <w:r w:rsidRPr="0070436B">
        <w:rPr>
          <w:rFonts w:eastAsia="Times New Roman" w:cs="Times New Roman"/>
          <w:sz w:val="24"/>
          <w:szCs w:val="24"/>
          <w:lang w:eastAsia="hu-HU"/>
        </w:rPr>
        <w:t xml:space="preserve"> Leánykar, a </w:t>
      </w:r>
      <w:proofErr w:type="spellStart"/>
      <w:r w:rsidRPr="0070436B">
        <w:rPr>
          <w:rFonts w:eastAsia="Times New Roman" w:cs="Times New Roman"/>
          <w:sz w:val="24"/>
          <w:szCs w:val="24"/>
          <w:lang w:eastAsia="hu-HU"/>
        </w:rPr>
        <w:t>Cantemus</w:t>
      </w:r>
      <w:proofErr w:type="spellEnd"/>
      <w:r w:rsidRPr="0070436B">
        <w:rPr>
          <w:rFonts w:eastAsia="Times New Roman" w:cs="Times New Roman"/>
          <w:sz w:val="24"/>
          <w:szCs w:val="24"/>
          <w:lang w:eastAsia="hu-HU"/>
        </w:rPr>
        <w:t xml:space="preserve"> Vegyeskar is. A Cantemus sok nemzetközi elismerés tulajdonosa, Nyíregyháza egyik büszkesége. </w:t>
      </w:r>
      <w:r w:rsidRPr="008344DA">
        <w:rPr>
          <w:sz w:val="24"/>
          <w:szCs w:val="24"/>
        </w:rPr>
        <w:t xml:space="preserve">Az iskola nagy létszámú növendékeiből több kórus is szerveződött. A </w:t>
      </w:r>
      <w:proofErr w:type="spellStart"/>
      <w:r w:rsidRPr="008344DA">
        <w:rPr>
          <w:sz w:val="24"/>
          <w:szCs w:val="24"/>
        </w:rPr>
        <w:t>Nyitnikék</w:t>
      </w:r>
      <w:proofErr w:type="spellEnd"/>
      <w:r w:rsidRPr="008344DA">
        <w:rPr>
          <w:sz w:val="24"/>
          <w:szCs w:val="24"/>
        </w:rPr>
        <w:t xml:space="preserve"> kórus a legkisebbeké, őket követi a Napsugár kórus, a </w:t>
      </w:r>
      <w:smartTag w:uri="urn:schemas-microsoft-com:office:smarttags" w:element="PersonName">
        <w:r w:rsidRPr="008344DA">
          <w:rPr>
            <w:sz w:val="24"/>
            <w:szCs w:val="24"/>
          </w:rPr>
          <w:t>Cantemus</w:t>
        </w:r>
      </w:smartTag>
      <w:r w:rsidRPr="008344DA">
        <w:rPr>
          <w:sz w:val="24"/>
          <w:szCs w:val="24"/>
        </w:rPr>
        <w:t xml:space="preserve"> Fiú Vegyeskar és a Cantemus Gyermekkórus, amely vezetőjével, Szabó Dénes Kossut</w:t>
      </w:r>
      <w:smartTag w:uri="urn:schemas-microsoft-com:office:smarttags" w:element="PersonName">
        <w:r w:rsidRPr="008344DA">
          <w:rPr>
            <w:sz w:val="24"/>
            <w:szCs w:val="24"/>
          </w:rPr>
          <w:t>h</w:t>
        </w:r>
      </w:smartTag>
      <w:r w:rsidRPr="008344DA">
        <w:rPr>
          <w:sz w:val="24"/>
          <w:szCs w:val="24"/>
        </w:rPr>
        <w:t xml:space="preserve">-díjas karnaggyal 1974 óta a világ számos nemzetközi versenyén állhatott a dobogó legfelső fokára. Az iskola volt növendékeiből alakult 1986-ban a ma már nemzetközi </w:t>
      </w:r>
      <w:smartTag w:uri="urn:schemas-microsoft-com:office:smarttags" w:element="PersonName">
        <w:r w:rsidRPr="008344DA">
          <w:rPr>
            <w:sz w:val="24"/>
            <w:szCs w:val="24"/>
          </w:rPr>
          <w:t>h</w:t>
        </w:r>
      </w:smartTag>
      <w:r w:rsidRPr="008344DA">
        <w:rPr>
          <w:sz w:val="24"/>
          <w:szCs w:val="24"/>
        </w:rPr>
        <w:t xml:space="preserve">írnévre szert tett Pro </w:t>
      </w:r>
      <w:proofErr w:type="spellStart"/>
      <w:r w:rsidRPr="008344DA">
        <w:rPr>
          <w:sz w:val="24"/>
          <w:szCs w:val="24"/>
        </w:rPr>
        <w:t>Musica</w:t>
      </w:r>
      <w:proofErr w:type="spellEnd"/>
      <w:r w:rsidRPr="008344DA">
        <w:rPr>
          <w:sz w:val="24"/>
          <w:szCs w:val="24"/>
        </w:rPr>
        <w:t xml:space="preserve"> Leánykar, 1988-ban a </w:t>
      </w:r>
      <w:proofErr w:type="spellStart"/>
      <w:r w:rsidRPr="008344DA">
        <w:rPr>
          <w:sz w:val="24"/>
          <w:szCs w:val="24"/>
        </w:rPr>
        <w:t>Banc</w:t>
      </w:r>
      <w:smartTag w:uri="urn:schemas-microsoft-com:office:smarttags" w:element="PersonName">
        <w:r w:rsidRPr="008344DA">
          <w:rPr>
            <w:sz w:val="24"/>
            <w:szCs w:val="24"/>
          </w:rPr>
          <w:t>h</w:t>
        </w:r>
      </w:smartTag>
      <w:r w:rsidRPr="008344DA">
        <w:rPr>
          <w:sz w:val="24"/>
          <w:szCs w:val="24"/>
        </w:rPr>
        <w:t>ieri</w:t>
      </w:r>
      <w:proofErr w:type="spellEnd"/>
      <w:r w:rsidRPr="008344DA">
        <w:rPr>
          <w:sz w:val="24"/>
          <w:szCs w:val="24"/>
        </w:rPr>
        <w:t xml:space="preserve"> Énekegyüttes, 1998 óta pedig folyamatosan működik a </w:t>
      </w:r>
      <w:smartTag w:uri="urn:schemas-microsoft-com:office:smarttags" w:element="PersonName">
        <w:r w:rsidRPr="008344DA">
          <w:rPr>
            <w:sz w:val="24"/>
            <w:szCs w:val="24"/>
          </w:rPr>
          <w:t>Cantemus</w:t>
        </w:r>
      </w:smartTag>
      <w:r w:rsidRPr="008344DA">
        <w:rPr>
          <w:sz w:val="24"/>
          <w:szCs w:val="24"/>
        </w:rPr>
        <w:t xml:space="preserve"> Vegyeskar, majd a Cantemus Ifjúsági Vegyeskar is a kóruscsalád része lett. A világ különböző tájain hangversenyeztek Venezuelától Ausztráliáig, Kanadától Japánig, az USA-tól Koreáig, de Európa számos országában is megfordultak.</w:t>
      </w:r>
      <w:r>
        <w:rPr>
          <w:sz w:val="24"/>
          <w:szCs w:val="24"/>
        </w:rPr>
        <w:t xml:space="preserve"> </w:t>
      </w:r>
      <w:r w:rsidRPr="008344DA">
        <w:rPr>
          <w:sz w:val="24"/>
          <w:szCs w:val="24"/>
        </w:rPr>
        <w:t xml:space="preserve">Világhírű mesterek vezényelték őket, többek között Leonard Bernstein, </w:t>
      </w:r>
      <w:proofErr w:type="spellStart"/>
      <w:r w:rsidRPr="008344DA">
        <w:rPr>
          <w:sz w:val="24"/>
          <w:szCs w:val="24"/>
        </w:rPr>
        <w:t>Doráti</w:t>
      </w:r>
      <w:proofErr w:type="spellEnd"/>
      <w:r w:rsidRPr="008344DA">
        <w:rPr>
          <w:sz w:val="24"/>
          <w:szCs w:val="24"/>
        </w:rPr>
        <w:t xml:space="preserve"> Antal, </w:t>
      </w:r>
      <w:proofErr w:type="spellStart"/>
      <w:r w:rsidRPr="008344DA">
        <w:rPr>
          <w:sz w:val="24"/>
          <w:szCs w:val="24"/>
        </w:rPr>
        <w:t>Seiji</w:t>
      </w:r>
      <w:proofErr w:type="spellEnd"/>
      <w:r w:rsidRPr="008344DA">
        <w:rPr>
          <w:sz w:val="24"/>
          <w:szCs w:val="24"/>
        </w:rPr>
        <w:t xml:space="preserve"> </w:t>
      </w:r>
      <w:proofErr w:type="spellStart"/>
      <w:r w:rsidRPr="008344DA">
        <w:rPr>
          <w:sz w:val="24"/>
          <w:szCs w:val="24"/>
        </w:rPr>
        <w:t>Ozawa</w:t>
      </w:r>
      <w:proofErr w:type="spellEnd"/>
      <w:r w:rsidRPr="008344DA">
        <w:rPr>
          <w:sz w:val="24"/>
          <w:szCs w:val="24"/>
        </w:rPr>
        <w:t xml:space="preserve">, </w:t>
      </w:r>
      <w:smartTag w:uri="urn:schemas-microsoft-com:office:smarttags" w:element="PersonName">
        <w:smartTagPr>
          <w:attr w:name="ProductID" w:val="Joó Árpád"/>
        </w:smartTagPr>
        <w:r w:rsidRPr="008344DA">
          <w:rPr>
            <w:sz w:val="24"/>
            <w:szCs w:val="24"/>
          </w:rPr>
          <w:t>Joó Árpád</w:t>
        </w:r>
      </w:smartTag>
      <w:r w:rsidRPr="008344DA">
        <w:rPr>
          <w:sz w:val="24"/>
          <w:szCs w:val="24"/>
        </w:rPr>
        <w:t xml:space="preserve"> és </w:t>
      </w:r>
      <w:proofErr w:type="spellStart"/>
      <w:r w:rsidRPr="008344DA">
        <w:rPr>
          <w:sz w:val="24"/>
          <w:szCs w:val="24"/>
        </w:rPr>
        <w:t>Guiseppe</w:t>
      </w:r>
      <w:proofErr w:type="spellEnd"/>
      <w:r w:rsidRPr="008344DA">
        <w:rPr>
          <w:sz w:val="24"/>
          <w:szCs w:val="24"/>
        </w:rPr>
        <w:t xml:space="preserve"> Patane. A világ legjelentősebb kórusversenyein együtteseink eddig több mint 50 első díjat szereztek. 1989-ben elnyerték a Magyar Művészetért Alapítvány Nagydíját, 1993-ban a Bartók Béla-Pásztory Ditta-díjat és 2004-ben a Magyar Örökség díjat is.</w:t>
      </w:r>
    </w:p>
    <w:p w14:paraId="2CCC73F8" w14:textId="77777777" w:rsidR="0036653B" w:rsidRPr="00922599" w:rsidRDefault="0036653B" w:rsidP="0036653B">
      <w:pPr>
        <w:spacing w:after="0" w:line="240" w:lineRule="auto"/>
        <w:jc w:val="both"/>
        <w:rPr>
          <w:rFonts w:eastAsia="Times New Roman" w:cs="Times New Roman"/>
          <w:sz w:val="24"/>
          <w:szCs w:val="24"/>
          <w:lang w:eastAsia="hu-HU"/>
        </w:rPr>
      </w:pPr>
    </w:p>
    <w:p w14:paraId="3A89B415" w14:textId="77777777" w:rsidR="0036653B" w:rsidRDefault="0036653B" w:rsidP="0036653B">
      <w:pPr>
        <w:spacing w:after="0" w:line="360" w:lineRule="auto"/>
        <w:jc w:val="both"/>
        <w:rPr>
          <w:rFonts w:eastAsia="Times New Roman" w:cs="Times New Roman"/>
          <w:b/>
          <w:sz w:val="24"/>
          <w:szCs w:val="24"/>
          <w:lang w:eastAsia="hu-HU"/>
        </w:rPr>
      </w:pPr>
    </w:p>
    <w:p w14:paraId="4FCE4BF1" w14:textId="77777777" w:rsidR="0036653B" w:rsidRDefault="0036653B" w:rsidP="0036653B">
      <w:pPr>
        <w:spacing w:after="0" w:line="360" w:lineRule="auto"/>
        <w:jc w:val="both"/>
        <w:rPr>
          <w:rFonts w:eastAsia="Times New Roman" w:cs="Times New Roman"/>
          <w:b/>
          <w:sz w:val="24"/>
          <w:szCs w:val="24"/>
          <w:lang w:eastAsia="hu-HU"/>
        </w:rPr>
      </w:pPr>
    </w:p>
    <w:p w14:paraId="2A7A5C6D" w14:textId="77777777" w:rsidR="0036653B" w:rsidRDefault="0036653B" w:rsidP="0036653B">
      <w:pPr>
        <w:spacing w:after="0" w:line="360" w:lineRule="auto"/>
        <w:jc w:val="both"/>
        <w:rPr>
          <w:rFonts w:eastAsia="Times New Roman" w:cs="Times New Roman"/>
          <w:b/>
          <w:sz w:val="24"/>
          <w:szCs w:val="24"/>
          <w:lang w:eastAsia="hu-HU"/>
        </w:rPr>
      </w:pPr>
    </w:p>
    <w:p w14:paraId="33388D47" w14:textId="77777777" w:rsidR="0036653B" w:rsidRPr="00647DD0" w:rsidRDefault="0036653B" w:rsidP="0036653B">
      <w:pPr>
        <w:spacing w:after="0" w:line="360" w:lineRule="auto"/>
        <w:jc w:val="both"/>
        <w:rPr>
          <w:rFonts w:eastAsia="Times New Roman" w:cs="Times New Roman"/>
          <w:b/>
          <w:sz w:val="24"/>
          <w:szCs w:val="24"/>
          <w:lang w:eastAsia="hu-HU"/>
        </w:rPr>
      </w:pPr>
      <w:r w:rsidRPr="00455FEA">
        <w:rPr>
          <w:rFonts w:eastAsia="Times New Roman" w:cs="Times New Roman"/>
          <w:b/>
          <w:sz w:val="24"/>
          <w:szCs w:val="24"/>
          <w:lang w:eastAsia="hu-HU"/>
        </w:rPr>
        <w:t>4.</w:t>
      </w:r>
      <w:r w:rsidRPr="00455FEA">
        <w:rPr>
          <w:rFonts w:eastAsia="Times New Roman" w:cs="Times New Roman"/>
          <w:sz w:val="24"/>
          <w:szCs w:val="24"/>
          <w:lang w:eastAsia="hu-HU"/>
        </w:rPr>
        <w:t xml:space="preserve"> </w:t>
      </w:r>
      <w:r w:rsidRPr="00455FEA">
        <w:rPr>
          <w:rFonts w:eastAsia="Times New Roman" w:cs="Times New Roman"/>
          <w:b/>
          <w:sz w:val="24"/>
          <w:szCs w:val="24"/>
          <w:lang w:eastAsia="hu-HU"/>
        </w:rPr>
        <w:t>Nyírség Táncegyüttes munkássága</w:t>
      </w:r>
    </w:p>
    <w:p w14:paraId="1B90A1CE" w14:textId="77777777" w:rsidR="0036653B" w:rsidRDefault="0036653B" w:rsidP="0036653B">
      <w:pPr>
        <w:spacing w:after="0" w:line="360" w:lineRule="auto"/>
        <w:jc w:val="both"/>
        <w:rPr>
          <w:rFonts w:eastAsia="Times New Roman" w:cstheme="minorHAnsi"/>
          <w:sz w:val="24"/>
          <w:szCs w:val="24"/>
          <w:lang w:eastAsia="hu-HU"/>
        </w:rPr>
      </w:pPr>
    </w:p>
    <w:p w14:paraId="169C1A7B" w14:textId="77777777" w:rsidR="0036653B" w:rsidRDefault="0036653B" w:rsidP="0036653B">
      <w:pPr>
        <w:spacing w:after="0" w:line="360" w:lineRule="auto"/>
        <w:jc w:val="both"/>
        <w:rPr>
          <w:rFonts w:eastAsia="Times New Roman" w:cstheme="minorHAnsi"/>
          <w:sz w:val="24"/>
          <w:szCs w:val="24"/>
          <w:lang w:eastAsia="hu-HU"/>
        </w:rPr>
      </w:pPr>
      <w:r w:rsidRPr="00F61A8B">
        <w:rPr>
          <w:rFonts w:eastAsia="Times New Roman" w:cstheme="minorHAnsi"/>
          <w:sz w:val="24"/>
          <w:szCs w:val="24"/>
          <w:lang w:eastAsia="hu-HU"/>
        </w:rPr>
        <w:t>Az Együttes 1974-ben alakult meg Nyíregyházán. Célja a Kárpát-medencei magyarság népi hagyományainak és tánckultúrájának minél szélesebb körben való megismertetése. A Nyírség Táncegyüttes sokszoros Kiválóan Minősült Együttes, Csokonai Vitéz Mihály Közösség-díjas</w:t>
      </w:r>
      <w:r w:rsidRPr="00E67CC3">
        <w:rPr>
          <w:rFonts w:eastAsia="Times New Roman" w:cstheme="minorHAnsi"/>
          <w:sz w:val="24"/>
          <w:szCs w:val="24"/>
          <w:lang w:eastAsia="hu-HU"/>
        </w:rPr>
        <w:t xml:space="preserve">, </w:t>
      </w:r>
    </w:p>
    <w:p w14:paraId="7DB08E76" w14:textId="77777777" w:rsidR="0036653B" w:rsidRDefault="0036653B" w:rsidP="0036653B">
      <w:pPr>
        <w:spacing w:after="0" w:line="360" w:lineRule="auto"/>
        <w:jc w:val="both"/>
        <w:rPr>
          <w:rFonts w:eastAsia="Times New Roman" w:cstheme="minorHAnsi"/>
          <w:sz w:val="24"/>
          <w:szCs w:val="24"/>
          <w:lang w:eastAsia="hu-HU"/>
        </w:rPr>
      </w:pPr>
      <w:r w:rsidRPr="00E67CC3">
        <w:rPr>
          <w:rFonts w:eastAsia="Times New Roman" w:cstheme="minorHAnsi"/>
          <w:sz w:val="24"/>
          <w:szCs w:val="24"/>
          <w:lang w:eastAsia="hu-HU"/>
        </w:rPr>
        <w:t xml:space="preserve">Megyei és Országos Prima-díjas, Pro Urbe-díjas, háromszoros Ki mit tud? győztes társulat, amely rendszeres résztvevője hazai és külföldi szakmai fesztiváloknak. Legutóbb 2013 júliusában szereztek bronzérmet az Isztambul melletti </w:t>
      </w:r>
      <w:proofErr w:type="spellStart"/>
      <w:r w:rsidRPr="00E67CC3">
        <w:rPr>
          <w:rFonts w:eastAsia="Times New Roman" w:cstheme="minorHAnsi"/>
          <w:sz w:val="24"/>
          <w:szCs w:val="24"/>
          <w:lang w:eastAsia="hu-HU"/>
        </w:rPr>
        <w:t>Büyükcekmece</w:t>
      </w:r>
      <w:proofErr w:type="spellEnd"/>
      <w:r w:rsidRPr="00E67CC3">
        <w:rPr>
          <w:rFonts w:eastAsia="Times New Roman" w:cstheme="minorHAnsi"/>
          <w:sz w:val="24"/>
          <w:szCs w:val="24"/>
          <w:lang w:eastAsia="hu-HU"/>
        </w:rPr>
        <w:t xml:space="preserve"> nemzetközi </w:t>
      </w:r>
      <w:r w:rsidRPr="00125662">
        <w:rPr>
          <w:rFonts w:eastAsia="Times New Roman" w:cstheme="minorHAnsi"/>
          <w:sz w:val="24"/>
          <w:szCs w:val="24"/>
          <w:lang w:eastAsia="hu-HU"/>
        </w:rPr>
        <w:t>folklórfesztiválján, majd októberben immár itthon nyerték el a Kállai Kettős Néptáncfesztivál legmagasabb nívódíját, a Fesztiváldíjat. A társulat fontosnak tartja a magyar, valamint a Kárpát-medence néptánc- és népzenei kincsének népszerűsítését itthon és a nagyvilágban</w:t>
      </w:r>
      <w:r>
        <w:rPr>
          <w:rFonts w:eastAsia="Times New Roman" w:cstheme="minorHAnsi"/>
          <w:sz w:val="24"/>
          <w:szCs w:val="24"/>
          <w:lang w:eastAsia="hu-HU"/>
        </w:rPr>
        <w:t>.</w:t>
      </w:r>
      <w:r w:rsidRPr="00125662">
        <w:rPr>
          <w:rFonts w:eastAsia="Times New Roman" w:cstheme="minorHAnsi"/>
          <w:sz w:val="24"/>
          <w:szCs w:val="24"/>
          <w:lang w:eastAsia="hu-HU"/>
        </w:rPr>
        <w:t xml:space="preserve"> </w:t>
      </w:r>
      <w:r>
        <w:rPr>
          <w:rFonts w:eastAsia="Times New Roman" w:cstheme="minorHAnsi"/>
          <w:sz w:val="24"/>
          <w:szCs w:val="24"/>
          <w:lang w:eastAsia="hu-HU"/>
        </w:rPr>
        <w:t>A táncegyüttes tagjai r</w:t>
      </w:r>
      <w:r w:rsidRPr="00125662">
        <w:rPr>
          <w:rFonts w:eastAsia="Times New Roman" w:cstheme="minorHAnsi"/>
          <w:sz w:val="24"/>
          <w:szCs w:val="24"/>
          <w:lang w:eastAsia="hu-HU"/>
        </w:rPr>
        <w:t xml:space="preserve">észt </w:t>
      </w:r>
      <w:r>
        <w:rPr>
          <w:rFonts w:eastAsia="Times New Roman" w:cstheme="minorHAnsi"/>
          <w:sz w:val="24"/>
          <w:szCs w:val="24"/>
          <w:lang w:eastAsia="hu-HU"/>
        </w:rPr>
        <w:t xml:space="preserve">vettek </w:t>
      </w:r>
      <w:r w:rsidRPr="00125662">
        <w:rPr>
          <w:rFonts w:eastAsia="Times New Roman" w:cstheme="minorHAnsi"/>
          <w:sz w:val="24"/>
          <w:szCs w:val="24"/>
          <w:lang w:eastAsia="hu-HU"/>
        </w:rPr>
        <w:t xml:space="preserve">a Fölszállott a páva televíziós folklórvetélkedőben is. A hiteles forrásokból gyűjtött, megtanult és újraalkotott táncok a próbateremben nyerik el végső formájukat, s színpadi produkciókban teljesednek ki. Középiskolai tanulók, főiskolai és egyetemi hallgatók, néptánc pedagógusok és „civil” foglalkozású fiatalok gyűlnek össze esténként azért, hogy meglehetősen kevés szabadidejük nagy részét az individuális magyar néptáncok csoportba szerveződött tanulási formájának szentelhessék a Nyírség Táncegyüttesben. A társulat 2014-ben ünnepelte megalakulásának 40. évfordulóját. Művészeti vezetője </w:t>
      </w:r>
      <w:proofErr w:type="spellStart"/>
      <w:r w:rsidRPr="00125662">
        <w:rPr>
          <w:rFonts w:eastAsia="Times New Roman" w:cstheme="minorHAnsi"/>
          <w:sz w:val="24"/>
          <w:szCs w:val="24"/>
          <w:lang w:eastAsia="hu-HU"/>
        </w:rPr>
        <w:t>Demarcsek</w:t>
      </w:r>
      <w:proofErr w:type="spellEnd"/>
      <w:r w:rsidRPr="00125662">
        <w:rPr>
          <w:rFonts w:eastAsia="Times New Roman" w:cstheme="minorHAnsi"/>
          <w:sz w:val="24"/>
          <w:szCs w:val="24"/>
          <w:lang w:eastAsia="hu-HU"/>
        </w:rPr>
        <w:t xml:space="preserve"> György, Csokonai-díjas, Örökös Aranysarkantyús Táncos és a Népművészet Ifjú Mestere.</w:t>
      </w:r>
    </w:p>
    <w:p w14:paraId="79564464" w14:textId="77777777" w:rsidR="0036653B" w:rsidRPr="00125662" w:rsidRDefault="0036653B" w:rsidP="0036653B">
      <w:pPr>
        <w:spacing w:after="0" w:line="360" w:lineRule="auto"/>
        <w:ind w:left="426" w:right="423"/>
        <w:jc w:val="both"/>
        <w:rPr>
          <w:rFonts w:eastAsia="Times New Roman" w:cstheme="minorHAnsi"/>
          <w:sz w:val="24"/>
          <w:szCs w:val="24"/>
          <w:lang w:eastAsia="hu-HU"/>
        </w:rPr>
      </w:pPr>
    </w:p>
    <w:p w14:paraId="7D8AB685" w14:textId="77777777" w:rsidR="0036653B" w:rsidRPr="003B1B67" w:rsidRDefault="0036653B" w:rsidP="0036653B">
      <w:pPr>
        <w:spacing w:after="0" w:line="360" w:lineRule="auto"/>
        <w:jc w:val="both"/>
        <w:rPr>
          <w:rFonts w:eastAsia="Times New Roman" w:cs="Times New Roman"/>
          <w:b/>
          <w:sz w:val="24"/>
          <w:szCs w:val="24"/>
          <w:lang w:eastAsia="hu-HU"/>
        </w:rPr>
      </w:pPr>
      <w:r w:rsidRPr="003B1B67">
        <w:rPr>
          <w:rFonts w:eastAsia="Times New Roman" w:cs="Times New Roman"/>
          <w:b/>
          <w:sz w:val="24"/>
          <w:szCs w:val="24"/>
          <w:lang w:eastAsia="hu-HU"/>
        </w:rPr>
        <w:t>5.</w:t>
      </w:r>
      <w:r w:rsidRPr="003B1B67">
        <w:rPr>
          <w:rFonts w:eastAsia="Times New Roman" w:cs="Times New Roman"/>
          <w:sz w:val="24"/>
          <w:szCs w:val="24"/>
          <w:lang w:eastAsia="hu-HU"/>
        </w:rPr>
        <w:t xml:space="preserve"> </w:t>
      </w:r>
      <w:r w:rsidRPr="003B1B67">
        <w:rPr>
          <w:rFonts w:eastAsia="Times New Roman" w:cs="Times New Roman"/>
          <w:b/>
          <w:sz w:val="24"/>
          <w:szCs w:val="24"/>
          <w:lang w:eastAsia="hu-HU"/>
        </w:rPr>
        <w:t>Sóstógyógyfürdő, mint gyógyhely</w:t>
      </w:r>
    </w:p>
    <w:p w14:paraId="4D8918CE" w14:textId="77777777" w:rsidR="0036653B" w:rsidRPr="004709D7" w:rsidRDefault="0036653B" w:rsidP="0036653B">
      <w:pPr>
        <w:autoSpaceDE w:val="0"/>
        <w:autoSpaceDN w:val="0"/>
        <w:adjustRightInd w:val="0"/>
        <w:spacing w:after="0" w:line="360" w:lineRule="auto"/>
        <w:jc w:val="both"/>
        <w:rPr>
          <w:rFonts w:cstheme="minorHAnsi"/>
          <w:sz w:val="24"/>
          <w:szCs w:val="24"/>
        </w:rPr>
      </w:pPr>
      <w:r w:rsidRPr="006A1826">
        <w:rPr>
          <w:rFonts w:eastAsia="Times New Roman" w:cstheme="minorHAnsi"/>
          <w:sz w:val="24"/>
          <w:szCs w:val="24"/>
          <w:lang w:eastAsia="hu-HU"/>
        </w:rPr>
        <w:t xml:space="preserve"> </w:t>
      </w:r>
      <w:r w:rsidRPr="006A1826">
        <w:rPr>
          <w:rFonts w:cstheme="minorHAnsi"/>
          <w:sz w:val="24"/>
          <w:szCs w:val="24"/>
        </w:rPr>
        <w:t>Nyíregyháza háromszáz hektáros tölgyese mélyén található Sóstógyógyfürdő. A „névadó” a 9,5</w:t>
      </w:r>
      <w:r w:rsidRPr="006A1826">
        <w:rPr>
          <w:rStyle w:val="apple-converted-space"/>
          <w:rFonts w:cstheme="minorHAnsi"/>
          <w:sz w:val="24"/>
          <w:szCs w:val="24"/>
        </w:rPr>
        <w:t> </w:t>
      </w:r>
      <w:hyperlink r:id="rId5" w:tooltip="Hektár" w:history="1">
        <w:r w:rsidRPr="006A1826">
          <w:rPr>
            <w:rStyle w:val="Hiperhivatkozs"/>
            <w:rFonts w:cstheme="minorHAnsi"/>
            <w:color w:val="auto"/>
            <w:sz w:val="24"/>
            <w:szCs w:val="24"/>
            <w:u w:val="none"/>
          </w:rPr>
          <w:t>hektár</w:t>
        </w:r>
      </w:hyperlink>
      <w:r w:rsidRPr="006A1826">
        <w:rPr>
          <w:rStyle w:val="apple-converted-space"/>
          <w:rFonts w:cstheme="minorHAnsi"/>
          <w:sz w:val="24"/>
          <w:szCs w:val="24"/>
        </w:rPr>
        <w:t> </w:t>
      </w:r>
      <w:r w:rsidRPr="006A1826">
        <w:rPr>
          <w:rFonts w:cstheme="minorHAnsi"/>
          <w:sz w:val="24"/>
          <w:szCs w:val="24"/>
        </w:rPr>
        <w:t xml:space="preserve">területű, két részre osztott, sós vizű szikes tó, amelynek átlagos mélysége 1,5 méter. A </w:t>
      </w:r>
      <w:hyperlink r:id="rId6" w:tooltip="Gyógyvíz" w:history="1">
        <w:r w:rsidRPr="006A1826">
          <w:rPr>
            <w:rStyle w:val="Hiperhivatkozs"/>
            <w:rFonts w:cstheme="minorHAnsi"/>
            <w:color w:val="auto"/>
            <w:sz w:val="24"/>
            <w:szCs w:val="24"/>
            <w:u w:val="none"/>
          </w:rPr>
          <w:t>gyógyvízzé</w:t>
        </w:r>
      </w:hyperlink>
      <w:r w:rsidRPr="006A1826">
        <w:rPr>
          <w:rStyle w:val="Hiperhivatkozs"/>
          <w:rFonts w:cstheme="minorHAnsi"/>
          <w:color w:val="auto"/>
          <w:sz w:val="24"/>
          <w:szCs w:val="24"/>
          <w:u w:val="none"/>
        </w:rPr>
        <w:t xml:space="preserve"> </w:t>
      </w:r>
      <w:r w:rsidRPr="006A1826">
        <w:rPr>
          <w:rFonts w:cstheme="minorHAnsi"/>
          <w:sz w:val="24"/>
          <w:szCs w:val="24"/>
        </w:rPr>
        <w:t xml:space="preserve">minősített termálvíz kiválóan alkalmas gerincbetegségek, reumatikus, mozgásszervi és </w:t>
      </w:r>
      <w:hyperlink r:id="rId7" w:tooltip="Nőgyógyászat" w:history="1">
        <w:r w:rsidRPr="006A1826">
          <w:rPr>
            <w:rStyle w:val="Hiperhivatkozs"/>
            <w:rFonts w:cstheme="minorHAnsi"/>
            <w:color w:val="auto"/>
            <w:sz w:val="24"/>
            <w:szCs w:val="24"/>
            <w:u w:val="none"/>
          </w:rPr>
          <w:t>nőgyógyászati</w:t>
        </w:r>
      </w:hyperlink>
      <w:r w:rsidRPr="006A1826">
        <w:rPr>
          <w:rStyle w:val="Hiperhivatkozs"/>
          <w:rFonts w:cstheme="minorHAnsi"/>
          <w:color w:val="auto"/>
          <w:sz w:val="24"/>
          <w:szCs w:val="24"/>
          <w:u w:val="none"/>
        </w:rPr>
        <w:t xml:space="preserve"> </w:t>
      </w:r>
      <w:r w:rsidRPr="006A1826">
        <w:rPr>
          <w:rFonts w:cstheme="minorHAnsi"/>
          <w:sz w:val="24"/>
          <w:szCs w:val="24"/>
        </w:rPr>
        <w:t xml:space="preserve">panaszok enyhítésére, rehabilitáció és utókezelés esetén. A város asszonyai </w:t>
      </w:r>
      <w:hyperlink r:id="rId8" w:tooltip="1794" w:history="1">
        <w:r w:rsidRPr="006A1826">
          <w:rPr>
            <w:rStyle w:val="Hiperhivatkozs"/>
            <w:rFonts w:cstheme="minorHAnsi"/>
            <w:color w:val="auto"/>
            <w:sz w:val="24"/>
            <w:szCs w:val="24"/>
            <w:u w:val="none"/>
          </w:rPr>
          <w:t>1794</w:t>
        </w:r>
      </w:hyperlink>
      <w:r w:rsidRPr="006A1826">
        <w:rPr>
          <w:rFonts w:cstheme="minorHAnsi"/>
          <w:sz w:val="24"/>
          <w:szCs w:val="24"/>
        </w:rPr>
        <w:t>-ben kaptak engedélyt arra, hogy Sóstón ruhát mossanak, három évtizeddel később pedig már megépült az első, négy káddal működő fürdőház és a vendéglő. A gyógyvíz és az erdő vonzerejének bizonyítéka az</w:t>
      </w:r>
      <w:r w:rsidRPr="006A1826">
        <w:rPr>
          <w:rStyle w:val="apple-converted-space"/>
          <w:rFonts w:cstheme="minorHAnsi"/>
          <w:sz w:val="24"/>
          <w:szCs w:val="24"/>
        </w:rPr>
        <w:t> </w:t>
      </w:r>
      <w:hyperlink r:id="rId9" w:tooltip="1866" w:history="1">
        <w:r w:rsidRPr="006A1826">
          <w:rPr>
            <w:rStyle w:val="Hiperhivatkozs"/>
            <w:rFonts w:cstheme="minorHAnsi"/>
            <w:color w:val="auto"/>
            <w:sz w:val="24"/>
            <w:szCs w:val="24"/>
            <w:u w:val="none"/>
          </w:rPr>
          <w:t>1866</w:t>
        </w:r>
      </w:hyperlink>
      <w:r w:rsidRPr="006A1826">
        <w:rPr>
          <w:rFonts w:cstheme="minorHAnsi"/>
          <w:sz w:val="24"/>
          <w:szCs w:val="24"/>
        </w:rPr>
        <w:t>-ban megépült alpesi stílusú Svájci-lak, a kor hangulatát a mai napig őrző panzió. Falai között megfordult</w:t>
      </w:r>
      <w:r w:rsidRPr="006A1826">
        <w:rPr>
          <w:rStyle w:val="apple-converted-space"/>
          <w:rFonts w:cstheme="minorHAnsi"/>
          <w:sz w:val="24"/>
          <w:szCs w:val="24"/>
        </w:rPr>
        <w:t> </w:t>
      </w:r>
      <w:r w:rsidRPr="006A1826">
        <w:rPr>
          <w:rFonts w:cstheme="minorHAnsi"/>
          <w:sz w:val="24"/>
          <w:szCs w:val="24"/>
        </w:rPr>
        <w:t xml:space="preserve">sok művész, politikus, köztük </w:t>
      </w:r>
      <w:hyperlink r:id="rId10" w:tooltip="Blaha Lujza" w:history="1">
        <w:r w:rsidRPr="006A1826">
          <w:rPr>
            <w:rStyle w:val="Hiperhivatkozs"/>
            <w:rFonts w:cstheme="minorHAnsi"/>
            <w:color w:val="auto"/>
            <w:sz w:val="24"/>
            <w:szCs w:val="24"/>
            <w:u w:val="none"/>
          </w:rPr>
          <w:t>Blaha Lujza</w:t>
        </w:r>
      </w:hyperlink>
      <w:r w:rsidRPr="006A1826">
        <w:rPr>
          <w:rFonts w:cstheme="minorHAnsi"/>
          <w:sz w:val="24"/>
          <w:szCs w:val="24"/>
        </w:rPr>
        <w:t>,</w:t>
      </w:r>
      <w:r w:rsidRPr="006A1826">
        <w:rPr>
          <w:rStyle w:val="apple-converted-space"/>
          <w:rFonts w:cstheme="minorHAnsi"/>
          <w:sz w:val="24"/>
          <w:szCs w:val="24"/>
        </w:rPr>
        <w:t xml:space="preserve"> </w:t>
      </w:r>
      <w:hyperlink r:id="rId11" w:tooltip="Krúdy Gyula" w:history="1">
        <w:r w:rsidRPr="006A1826">
          <w:rPr>
            <w:rStyle w:val="Hiperhivatkozs"/>
            <w:rFonts w:cstheme="minorHAnsi"/>
            <w:color w:val="auto"/>
            <w:sz w:val="24"/>
            <w:szCs w:val="24"/>
            <w:u w:val="none"/>
          </w:rPr>
          <w:t>Krúdy Gyula</w:t>
        </w:r>
      </w:hyperlink>
      <w:r w:rsidRPr="006A1826">
        <w:rPr>
          <w:rFonts w:cstheme="minorHAnsi"/>
          <w:sz w:val="24"/>
          <w:szCs w:val="24"/>
        </w:rPr>
        <w:t>,</w:t>
      </w:r>
      <w:r w:rsidRPr="006A1826">
        <w:rPr>
          <w:rStyle w:val="apple-converted-space"/>
          <w:rFonts w:cstheme="minorHAnsi"/>
          <w:sz w:val="24"/>
          <w:szCs w:val="24"/>
        </w:rPr>
        <w:t xml:space="preserve"> </w:t>
      </w:r>
      <w:hyperlink r:id="rId12" w:tooltip="Karinthy Frigyes" w:history="1">
        <w:r w:rsidRPr="006A1826">
          <w:rPr>
            <w:rStyle w:val="Hiperhivatkozs"/>
            <w:rFonts w:cstheme="minorHAnsi"/>
            <w:color w:val="auto"/>
            <w:sz w:val="24"/>
            <w:szCs w:val="24"/>
            <w:u w:val="none"/>
          </w:rPr>
          <w:t>Karinthy Frigyes</w:t>
        </w:r>
      </w:hyperlink>
      <w:r w:rsidRPr="006A1826">
        <w:rPr>
          <w:rFonts w:cstheme="minorHAnsi"/>
          <w:sz w:val="24"/>
          <w:szCs w:val="24"/>
        </w:rPr>
        <w:t xml:space="preserve">. A városi polgárok, iparosemberek, bohém </w:t>
      </w:r>
      <w:r w:rsidRPr="004709D7">
        <w:rPr>
          <w:rFonts w:cstheme="minorHAnsi"/>
          <w:sz w:val="24"/>
          <w:szCs w:val="24"/>
        </w:rPr>
        <w:lastRenderedPageBreak/>
        <w:t xml:space="preserve">művészek kedvelt találkozóhelye volt az </w:t>
      </w:r>
      <w:hyperlink r:id="rId13" w:tooltip="1911" w:history="1">
        <w:r w:rsidRPr="004709D7">
          <w:rPr>
            <w:rStyle w:val="Hiperhivatkozs"/>
            <w:rFonts w:cstheme="minorHAnsi"/>
            <w:color w:val="auto"/>
            <w:sz w:val="24"/>
            <w:szCs w:val="24"/>
            <w:u w:val="none"/>
          </w:rPr>
          <w:t>1911</w:t>
        </w:r>
      </w:hyperlink>
      <w:r w:rsidRPr="004709D7">
        <w:rPr>
          <w:rFonts w:cstheme="minorHAnsi"/>
          <w:sz w:val="24"/>
          <w:szCs w:val="24"/>
        </w:rPr>
        <w:t xml:space="preserve">-ben megépült </w:t>
      </w:r>
      <w:hyperlink r:id="rId14" w:tooltip="Krúdy Szálló (a lap nem létezik)" w:history="1">
        <w:r w:rsidRPr="004709D7">
          <w:rPr>
            <w:rStyle w:val="Hiperhivatkozs"/>
            <w:rFonts w:cstheme="minorHAnsi"/>
            <w:color w:val="auto"/>
            <w:sz w:val="24"/>
            <w:szCs w:val="24"/>
            <w:u w:val="none"/>
          </w:rPr>
          <w:t>Krúdy Szálló</w:t>
        </w:r>
      </w:hyperlink>
      <w:r w:rsidRPr="004709D7">
        <w:rPr>
          <w:rStyle w:val="apple-converted-space"/>
          <w:rFonts w:cstheme="minorHAnsi"/>
          <w:sz w:val="24"/>
          <w:szCs w:val="24"/>
        </w:rPr>
        <w:t> </w:t>
      </w:r>
      <w:r w:rsidRPr="004709D7">
        <w:rPr>
          <w:rFonts w:cstheme="minorHAnsi"/>
          <w:sz w:val="24"/>
          <w:szCs w:val="24"/>
        </w:rPr>
        <w:t>és annak</w:t>
      </w:r>
      <w:r w:rsidRPr="004709D7">
        <w:rPr>
          <w:rStyle w:val="apple-converted-space"/>
          <w:rFonts w:cstheme="minorHAnsi"/>
          <w:sz w:val="24"/>
          <w:szCs w:val="24"/>
        </w:rPr>
        <w:t> </w:t>
      </w:r>
      <w:hyperlink r:id="rId15" w:tooltip="Terasz (a lap nem létezik)" w:history="1">
        <w:r w:rsidRPr="004709D7">
          <w:rPr>
            <w:rStyle w:val="Hiperhivatkozs"/>
            <w:rFonts w:cstheme="minorHAnsi"/>
            <w:color w:val="auto"/>
            <w:sz w:val="24"/>
            <w:szCs w:val="24"/>
            <w:u w:val="none"/>
          </w:rPr>
          <w:t>terasza</w:t>
        </w:r>
      </w:hyperlink>
      <w:r w:rsidRPr="004709D7">
        <w:rPr>
          <w:rFonts w:cstheme="minorHAnsi"/>
          <w:sz w:val="24"/>
          <w:szCs w:val="24"/>
        </w:rPr>
        <w:t>, valamint mellette a szép vonalvezetésű, ma már</w:t>
      </w:r>
      <w:r w:rsidRPr="004709D7">
        <w:rPr>
          <w:rStyle w:val="apple-converted-space"/>
          <w:rFonts w:cstheme="minorHAnsi"/>
          <w:sz w:val="24"/>
          <w:szCs w:val="24"/>
        </w:rPr>
        <w:t> </w:t>
      </w:r>
      <w:hyperlink r:id="rId16" w:tooltip="Műemlék" w:history="1">
        <w:r w:rsidRPr="004709D7">
          <w:rPr>
            <w:rStyle w:val="Hiperhivatkozs"/>
            <w:rFonts w:cstheme="minorHAnsi"/>
            <w:color w:val="auto"/>
            <w:sz w:val="24"/>
            <w:szCs w:val="24"/>
            <w:u w:val="none"/>
          </w:rPr>
          <w:t>műemlék</w:t>
        </w:r>
      </w:hyperlink>
      <w:r w:rsidRPr="004709D7">
        <w:rPr>
          <w:rStyle w:val="apple-converted-space"/>
          <w:rFonts w:cstheme="minorHAnsi"/>
          <w:sz w:val="24"/>
          <w:szCs w:val="24"/>
        </w:rPr>
        <w:t> </w:t>
      </w:r>
      <w:hyperlink r:id="rId17" w:tooltip="Víztorony" w:history="1">
        <w:r w:rsidRPr="004709D7">
          <w:rPr>
            <w:rStyle w:val="Hiperhivatkozs"/>
            <w:rFonts w:cstheme="minorHAnsi"/>
            <w:color w:val="auto"/>
            <w:sz w:val="24"/>
            <w:szCs w:val="24"/>
            <w:u w:val="none"/>
          </w:rPr>
          <w:t>víztorony</w:t>
        </w:r>
      </w:hyperlink>
      <w:r w:rsidRPr="004709D7">
        <w:rPr>
          <w:rFonts w:cstheme="minorHAnsi"/>
          <w:sz w:val="24"/>
          <w:szCs w:val="24"/>
        </w:rPr>
        <w:t>. A Szeréna-lak</w:t>
      </w:r>
      <w:r w:rsidRPr="004709D7">
        <w:rPr>
          <w:rStyle w:val="apple-converted-space"/>
          <w:rFonts w:cstheme="minorHAnsi"/>
          <w:sz w:val="24"/>
          <w:szCs w:val="24"/>
        </w:rPr>
        <w:t> </w:t>
      </w:r>
      <w:hyperlink r:id="rId18" w:tooltip="1914" w:history="1">
        <w:r w:rsidRPr="004709D7">
          <w:rPr>
            <w:rStyle w:val="Hiperhivatkozs"/>
            <w:rFonts w:cstheme="minorHAnsi"/>
            <w:color w:val="auto"/>
            <w:sz w:val="24"/>
            <w:szCs w:val="24"/>
            <w:u w:val="none"/>
          </w:rPr>
          <w:t>1914</w:t>
        </w:r>
      </w:hyperlink>
      <w:r w:rsidRPr="004709D7">
        <w:rPr>
          <w:rFonts w:cstheme="minorHAnsi"/>
          <w:sz w:val="24"/>
          <w:szCs w:val="24"/>
        </w:rPr>
        <w:t xml:space="preserve">-ben </w:t>
      </w:r>
    </w:p>
    <w:p w14:paraId="7A07483C" w14:textId="77777777" w:rsidR="0036653B" w:rsidRPr="004709D7" w:rsidRDefault="0036653B" w:rsidP="0036653B">
      <w:pPr>
        <w:autoSpaceDE w:val="0"/>
        <w:autoSpaceDN w:val="0"/>
        <w:adjustRightInd w:val="0"/>
        <w:spacing w:after="0" w:line="360" w:lineRule="auto"/>
        <w:jc w:val="both"/>
        <w:rPr>
          <w:rFonts w:cstheme="minorHAnsi"/>
          <w:sz w:val="24"/>
          <w:szCs w:val="24"/>
        </w:rPr>
      </w:pPr>
      <w:r w:rsidRPr="004709D7">
        <w:rPr>
          <w:rFonts w:cstheme="minorHAnsi"/>
          <w:sz w:val="24"/>
          <w:szCs w:val="24"/>
        </w:rPr>
        <w:t>épült. 1911-től kisvasút, majd 1927-ben a műút kötötte össze a várossal. A 12 hektáros tó egyik részét az 1930-as évektől szabad stranddá alakították. Új fejezet kezdődött Sóstógyógyfürdő történetében az</w:t>
      </w:r>
      <w:r w:rsidRPr="004709D7">
        <w:rPr>
          <w:rStyle w:val="apple-converted-space"/>
          <w:rFonts w:cstheme="minorHAnsi"/>
          <w:sz w:val="24"/>
          <w:szCs w:val="24"/>
        </w:rPr>
        <w:t> </w:t>
      </w:r>
      <w:hyperlink r:id="rId19" w:tooltip="1950-es évek" w:history="1">
        <w:r w:rsidRPr="004709D7">
          <w:rPr>
            <w:rStyle w:val="Hiperhivatkozs"/>
            <w:rFonts w:cstheme="minorHAnsi"/>
            <w:color w:val="auto"/>
            <w:sz w:val="24"/>
            <w:szCs w:val="24"/>
            <w:u w:val="none"/>
          </w:rPr>
          <w:t>1950-es évek</w:t>
        </w:r>
      </w:hyperlink>
      <w:r w:rsidRPr="004709D7">
        <w:rPr>
          <w:rStyle w:val="apple-converted-space"/>
          <w:rFonts w:cstheme="minorHAnsi"/>
          <w:sz w:val="24"/>
          <w:szCs w:val="24"/>
        </w:rPr>
        <w:t> </w:t>
      </w:r>
      <w:r w:rsidRPr="004709D7">
        <w:rPr>
          <w:rFonts w:cstheme="minorHAnsi"/>
          <w:sz w:val="24"/>
          <w:szCs w:val="24"/>
        </w:rPr>
        <w:t>végén, amikor a szikes vizű tó már nem elégítette ki a lakosság igényeit, s felfedezték, hogy a föld alatt 50 fokos</w:t>
      </w:r>
      <w:r w:rsidRPr="004709D7">
        <w:rPr>
          <w:rStyle w:val="apple-converted-space"/>
          <w:rFonts w:cstheme="minorHAnsi"/>
          <w:sz w:val="24"/>
          <w:szCs w:val="24"/>
        </w:rPr>
        <w:t> </w:t>
      </w:r>
      <w:hyperlink r:id="rId20" w:tooltip="Hévíz" w:history="1">
        <w:r w:rsidRPr="004709D7">
          <w:rPr>
            <w:rStyle w:val="Hiperhivatkozs"/>
            <w:rFonts w:cstheme="minorHAnsi"/>
            <w:color w:val="auto"/>
            <w:sz w:val="24"/>
            <w:szCs w:val="24"/>
            <w:u w:val="none"/>
          </w:rPr>
          <w:t>hévíz</w:t>
        </w:r>
      </w:hyperlink>
      <w:r w:rsidRPr="004709D7">
        <w:rPr>
          <w:rFonts w:cstheme="minorHAnsi"/>
          <w:sz w:val="24"/>
          <w:szCs w:val="24"/>
        </w:rPr>
        <w:t xml:space="preserve"> rejlik. A sikeres kutatás eredményeként megépült a Parkfürdő. Sóstógyógyfürdőn a pihenés helye a minden </w:t>
      </w:r>
    </w:p>
    <w:p w14:paraId="046B2D59" w14:textId="77777777" w:rsidR="0036653B" w:rsidRPr="004709D7" w:rsidRDefault="0036653B" w:rsidP="0036653B">
      <w:pPr>
        <w:autoSpaceDE w:val="0"/>
        <w:autoSpaceDN w:val="0"/>
        <w:adjustRightInd w:val="0"/>
        <w:spacing w:after="0" w:line="360" w:lineRule="auto"/>
        <w:jc w:val="both"/>
        <w:rPr>
          <w:rFonts w:cstheme="minorHAnsi"/>
          <w:sz w:val="24"/>
          <w:szCs w:val="24"/>
        </w:rPr>
      </w:pPr>
      <w:r w:rsidRPr="004709D7">
        <w:rPr>
          <w:rFonts w:cstheme="minorHAnsi"/>
          <w:sz w:val="24"/>
          <w:szCs w:val="24"/>
        </w:rPr>
        <w:t>igényt kielégítő</w:t>
      </w:r>
      <w:r w:rsidRPr="004709D7">
        <w:rPr>
          <w:rStyle w:val="apple-converted-space"/>
          <w:rFonts w:cstheme="minorHAnsi"/>
          <w:sz w:val="24"/>
          <w:szCs w:val="24"/>
        </w:rPr>
        <w:t xml:space="preserve"> </w:t>
      </w:r>
      <w:r w:rsidRPr="004709D7">
        <w:rPr>
          <w:rFonts w:cstheme="minorHAnsi"/>
          <w:bCs/>
          <w:sz w:val="24"/>
          <w:szCs w:val="24"/>
        </w:rPr>
        <w:t>Hotel Fürdőház</w:t>
      </w:r>
      <w:r w:rsidRPr="004709D7">
        <w:rPr>
          <w:rFonts w:cstheme="minorHAnsi"/>
          <w:sz w:val="24"/>
          <w:szCs w:val="24"/>
        </w:rPr>
        <w:t>, a</w:t>
      </w:r>
      <w:r w:rsidRPr="004709D7">
        <w:rPr>
          <w:rStyle w:val="apple-converted-space"/>
          <w:rFonts w:cstheme="minorHAnsi"/>
          <w:sz w:val="24"/>
          <w:szCs w:val="24"/>
        </w:rPr>
        <w:t> </w:t>
      </w:r>
      <w:r w:rsidRPr="004709D7">
        <w:rPr>
          <w:rFonts w:cstheme="minorHAnsi"/>
          <w:bCs/>
          <w:sz w:val="24"/>
          <w:szCs w:val="24"/>
        </w:rPr>
        <w:t>Tófürdő,</w:t>
      </w:r>
      <w:r w:rsidRPr="004709D7">
        <w:rPr>
          <w:rStyle w:val="apple-converted-space"/>
          <w:rFonts w:cstheme="minorHAnsi"/>
          <w:sz w:val="24"/>
          <w:szCs w:val="24"/>
        </w:rPr>
        <w:t> </w:t>
      </w:r>
      <w:r w:rsidRPr="004709D7">
        <w:rPr>
          <w:rFonts w:cstheme="minorHAnsi"/>
          <w:sz w:val="24"/>
          <w:szCs w:val="24"/>
        </w:rPr>
        <w:t>valamint az</w:t>
      </w:r>
      <w:r w:rsidRPr="004709D7">
        <w:rPr>
          <w:rStyle w:val="apple-converted-space"/>
          <w:rFonts w:cstheme="minorHAnsi"/>
          <w:sz w:val="24"/>
          <w:szCs w:val="24"/>
        </w:rPr>
        <w:t> </w:t>
      </w:r>
      <w:r w:rsidRPr="004709D7">
        <w:rPr>
          <w:rFonts w:cstheme="minorHAnsi"/>
          <w:bCs/>
          <w:sz w:val="24"/>
          <w:szCs w:val="24"/>
        </w:rPr>
        <w:t>Aquarius Élmény- és Gyógyfürdő</w:t>
      </w:r>
      <w:r w:rsidRPr="004709D7">
        <w:rPr>
          <w:rFonts w:cstheme="minorHAnsi"/>
          <w:sz w:val="24"/>
          <w:szCs w:val="24"/>
        </w:rPr>
        <w:t xml:space="preserve">. 2013-ban nyilvánították gyógyhellyé Sóstógyógyfürdőt. 2015-ben megnyílt az élményfürdőhöz kapcsolódó, minden igényt kielégítő új gyógyászati szárny. </w:t>
      </w:r>
    </w:p>
    <w:p w14:paraId="1EB75313" w14:textId="77777777" w:rsidR="0036653B" w:rsidRPr="00FF5009" w:rsidRDefault="0036653B" w:rsidP="0036653B">
      <w:pPr>
        <w:spacing w:after="0" w:line="360" w:lineRule="auto"/>
        <w:jc w:val="both"/>
        <w:rPr>
          <w:rFonts w:eastAsia="Times New Roman" w:cstheme="minorHAnsi"/>
          <w:sz w:val="24"/>
          <w:szCs w:val="24"/>
          <w:lang w:eastAsia="hu-HU"/>
        </w:rPr>
      </w:pPr>
    </w:p>
    <w:p w14:paraId="79FACC07" w14:textId="77777777" w:rsidR="0036653B" w:rsidRPr="00922599" w:rsidRDefault="0036653B" w:rsidP="0036653B">
      <w:pPr>
        <w:spacing w:after="0" w:line="360" w:lineRule="auto"/>
        <w:jc w:val="both"/>
        <w:rPr>
          <w:rFonts w:eastAsia="Times New Roman" w:cs="Times New Roman"/>
          <w:b/>
          <w:sz w:val="24"/>
          <w:szCs w:val="24"/>
          <w:lang w:eastAsia="hu-HU"/>
        </w:rPr>
      </w:pPr>
      <w:r w:rsidRPr="00922599">
        <w:rPr>
          <w:rFonts w:eastAsia="Times New Roman" w:cs="Times New Roman"/>
          <w:b/>
          <w:sz w:val="24"/>
          <w:szCs w:val="24"/>
          <w:lang w:eastAsia="hu-HU"/>
        </w:rPr>
        <w:t>6.</w:t>
      </w:r>
      <w:r w:rsidRPr="00922599">
        <w:rPr>
          <w:rFonts w:eastAsia="Times New Roman" w:cs="Times New Roman"/>
          <w:sz w:val="24"/>
          <w:szCs w:val="24"/>
          <w:lang w:eastAsia="hu-HU"/>
        </w:rPr>
        <w:t xml:space="preserve"> </w:t>
      </w:r>
      <w:r w:rsidRPr="00922599">
        <w:rPr>
          <w:rFonts w:eastAsia="Times New Roman" w:cs="Times New Roman"/>
          <w:b/>
          <w:sz w:val="24"/>
          <w:szCs w:val="24"/>
          <w:lang w:eastAsia="hu-HU"/>
        </w:rPr>
        <w:t>Sóstói Múzeumfalu, mint néprajzi értékek gyűjtőhelye</w:t>
      </w:r>
    </w:p>
    <w:p w14:paraId="2572175D" w14:textId="0E64C834" w:rsidR="0036653B" w:rsidRDefault="0036653B" w:rsidP="0036653B">
      <w:pPr>
        <w:spacing w:after="0" w:line="360" w:lineRule="auto"/>
        <w:jc w:val="both"/>
        <w:rPr>
          <w:rFonts w:cstheme="minorHAnsi"/>
          <w:sz w:val="24"/>
          <w:szCs w:val="24"/>
        </w:rPr>
      </w:pPr>
      <w:r w:rsidRPr="00922599">
        <w:rPr>
          <w:rFonts w:eastAsia="Times New Roman" w:cs="Times New Roman"/>
          <w:sz w:val="24"/>
          <w:szCs w:val="24"/>
          <w:lang w:eastAsia="hu-HU"/>
        </w:rPr>
        <w:t>A Sóstói Múzeumfalu tervezése 1964-ben kezdődött, az építő munkálatok elindulására azonban csak 1970-ben került sor. A Múzeumfalu első része 1979-ben öt berendezett parasztportával nyílt meg a látogatók előtt. Azóta a 7 és fél hektáros terület beépült, és már több mint 80 építmény képviseli Északkelet-Magyarország sokszínű népi építészetét. Az épületek túlnyomó többsége eredeti, ami azt jelenti, hogy egykori helyszínükről pontos felmérések alapján történt meg az áttelepítésük.</w:t>
      </w:r>
      <w:r>
        <w:rPr>
          <w:rFonts w:eastAsia="Times New Roman" w:cs="Times New Roman"/>
          <w:sz w:val="24"/>
          <w:szCs w:val="24"/>
          <w:lang w:eastAsia="hu-HU"/>
        </w:rPr>
        <w:t xml:space="preserve"> </w:t>
      </w:r>
      <w:r w:rsidRPr="004E0EDE">
        <w:rPr>
          <w:rFonts w:cstheme="minorHAnsi"/>
          <w:sz w:val="24"/>
          <w:szCs w:val="24"/>
        </w:rPr>
        <w:t>Az 1970-es évek elején szakemberek által készített telepítési terv alapján történt a kiválasztott épületek áttelepítése, amelynek eredményeként ma a múzeumfalu egykor a Felső-Tisza-vidékre jellemző orsós településszerkezetű falu képét mutatja, utcáin a porták szigorú rendben sorakoznak egymás mellett, a kiteresedő faluközpontban áll a templom a harangtoronnyal, az iskola, a szatócsbolt, a kocsma és a református parókia épülete. Az épületeket Szabolcs-Szatmár-Bereg megye öt kisebb tájáról – Szatmár, Bereg, Rétköz, Nyírség, Nyíri Mezőség – telepítették a múzeumfaluba. A berendezésnél a szakemberek arra törekedtek, hogy a tárgyak ugyanarról a településről származzanak, ahonnan az épület. Ritkán előfordult, hogy a lakóházat a bútorzattal együtt sikerült megvásárolni, mint például a pócspetri és a tiszadobi házak esetében. Vannak olyan épületek is, amelyek nem eredetiek, másolatban készültek el</w:t>
      </w:r>
      <w:r>
        <w:rPr>
          <w:rFonts w:cstheme="minorHAnsi"/>
          <w:sz w:val="24"/>
          <w:szCs w:val="24"/>
        </w:rPr>
        <w:t xml:space="preserve">. </w:t>
      </w:r>
      <w:r w:rsidRPr="004E0EDE">
        <w:rPr>
          <w:rFonts w:cstheme="minorHAnsi"/>
          <w:sz w:val="24"/>
          <w:szCs w:val="24"/>
        </w:rPr>
        <w:t xml:space="preserve">A paticsfalas, zsindellyel fedett református templom a Kárpátaljához tartozó egykori beregi település, Kisdobrony főterén állott, s több mint 100 évvel ezelőtt bontották el. </w:t>
      </w:r>
      <w:r w:rsidRPr="004E0EDE">
        <w:rPr>
          <w:rFonts w:eastAsia="Times New Roman" w:cstheme="minorHAnsi"/>
          <w:sz w:val="24"/>
          <w:szCs w:val="24"/>
          <w:lang w:eastAsia="hu-HU"/>
        </w:rPr>
        <w:t>A Sóstói Múzeumfalu hazánk legnagyobb regionális szabadtéri múzeuma</w:t>
      </w:r>
      <w:r w:rsidRPr="004E0EDE">
        <w:rPr>
          <w:rFonts w:cstheme="minorHAnsi"/>
          <w:sz w:val="24"/>
          <w:szCs w:val="24"/>
        </w:rPr>
        <w:t>.</w:t>
      </w:r>
    </w:p>
    <w:p w14:paraId="4B6133DA" w14:textId="77777777" w:rsidR="00905120" w:rsidRPr="00A37D4C" w:rsidRDefault="00905120" w:rsidP="0036653B">
      <w:pPr>
        <w:spacing w:after="0" w:line="360" w:lineRule="auto"/>
        <w:jc w:val="both"/>
        <w:rPr>
          <w:rFonts w:eastAsia="Times New Roman" w:cs="Times New Roman"/>
          <w:sz w:val="24"/>
          <w:szCs w:val="24"/>
          <w:lang w:eastAsia="hu-HU"/>
        </w:rPr>
      </w:pPr>
    </w:p>
    <w:p w14:paraId="24F71724" w14:textId="77777777" w:rsidR="0036653B" w:rsidRPr="00922599" w:rsidRDefault="0036653B" w:rsidP="0036653B">
      <w:pPr>
        <w:spacing w:after="0" w:line="240" w:lineRule="auto"/>
        <w:jc w:val="both"/>
        <w:rPr>
          <w:rFonts w:eastAsia="Times New Roman" w:cs="Times New Roman"/>
          <w:sz w:val="24"/>
          <w:szCs w:val="24"/>
          <w:lang w:eastAsia="hu-HU"/>
        </w:rPr>
      </w:pPr>
    </w:p>
    <w:p w14:paraId="363F7714" w14:textId="77777777" w:rsidR="0036653B" w:rsidRPr="00E74410" w:rsidRDefault="0036653B" w:rsidP="0036653B">
      <w:pPr>
        <w:spacing w:after="0" w:line="360" w:lineRule="auto"/>
        <w:jc w:val="both"/>
        <w:rPr>
          <w:rFonts w:eastAsia="Times New Roman" w:cs="Times New Roman"/>
          <w:b/>
          <w:sz w:val="24"/>
          <w:szCs w:val="24"/>
          <w:lang w:eastAsia="hu-HU"/>
        </w:rPr>
      </w:pPr>
      <w:r w:rsidRPr="00E74410">
        <w:rPr>
          <w:rFonts w:eastAsia="Times New Roman" w:cs="Times New Roman"/>
          <w:b/>
          <w:sz w:val="24"/>
          <w:szCs w:val="24"/>
          <w:lang w:eastAsia="hu-HU"/>
        </w:rPr>
        <w:lastRenderedPageBreak/>
        <w:t>7.  Sóstó Zoo</w:t>
      </w:r>
    </w:p>
    <w:p w14:paraId="78BE26E7" w14:textId="3E138700" w:rsidR="0036653B" w:rsidRDefault="0036653B" w:rsidP="0036653B">
      <w:pPr>
        <w:spacing w:after="0" w:line="360" w:lineRule="auto"/>
        <w:jc w:val="both"/>
        <w:rPr>
          <w:rFonts w:eastAsia="Times New Roman" w:cstheme="minorHAnsi"/>
          <w:sz w:val="24"/>
          <w:szCs w:val="24"/>
          <w:lang w:eastAsia="hu-HU"/>
        </w:rPr>
      </w:pPr>
      <w:r w:rsidRPr="00E74410">
        <w:rPr>
          <w:rFonts w:eastAsia="Times New Roman" w:cstheme="minorHAnsi"/>
          <w:sz w:val="24"/>
          <w:szCs w:val="24"/>
          <w:lang w:eastAsia="hu-HU"/>
        </w:rPr>
        <w:t>A nyíregyházi Állatpark, már több mint egy évtizede városunk egyik büszkesége</w:t>
      </w:r>
      <w:r>
        <w:rPr>
          <w:rFonts w:eastAsia="Times New Roman" w:cstheme="minorHAnsi"/>
          <w:sz w:val="24"/>
          <w:szCs w:val="24"/>
          <w:lang w:eastAsia="hu-HU"/>
        </w:rPr>
        <w:t xml:space="preserve">. </w:t>
      </w:r>
      <w:r w:rsidRPr="00E74410">
        <w:rPr>
          <w:rFonts w:eastAsia="Times New Roman" w:cstheme="minorHAnsi"/>
          <w:sz w:val="24"/>
          <w:szCs w:val="24"/>
          <w:lang w:eastAsia="hu-HU"/>
        </w:rPr>
        <w:t xml:space="preserve">A Nyíregyházi Állatpark </w:t>
      </w:r>
      <w:r w:rsidRPr="002667F3">
        <w:rPr>
          <w:rFonts w:eastAsia="Times New Roman" w:cstheme="minorHAnsi"/>
          <w:sz w:val="24"/>
          <w:szCs w:val="24"/>
          <w:lang w:eastAsia="hu-HU"/>
        </w:rPr>
        <w:t>az ország legnagyobb vidéki állatgyűjteménye, 2015-ben</w:t>
      </w:r>
      <w:r>
        <w:rPr>
          <w:rFonts w:eastAsia="Times New Roman" w:cstheme="minorHAnsi"/>
          <w:sz w:val="24"/>
          <w:szCs w:val="24"/>
          <w:lang w:eastAsia="hu-HU"/>
        </w:rPr>
        <w:t xml:space="preserve"> és 2018-ban</w:t>
      </w:r>
      <w:r w:rsidRPr="002667F3">
        <w:rPr>
          <w:rFonts w:eastAsia="Times New Roman" w:cstheme="minorHAnsi"/>
          <w:sz w:val="24"/>
          <w:szCs w:val="24"/>
          <w:lang w:eastAsia="hu-HU"/>
        </w:rPr>
        <w:t xml:space="preserve"> Európa legjobb állatkertje lett kategóriájában.</w:t>
      </w:r>
      <w:r>
        <w:rPr>
          <w:rFonts w:eastAsia="Times New Roman" w:cstheme="minorHAnsi"/>
          <w:sz w:val="24"/>
          <w:szCs w:val="24"/>
          <w:lang w:eastAsia="hu-HU"/>
        </w:rPr>
        <w:t xml:space="preserve"> </w:t>
      </w:r>
      <w:r w:rsidRPr="002667F3">
        <w:rPr>
          <w:rFonts w:eastAsia="Times New Roman" w:cstheme="minorHAnsi"/>
          <w:sz w:val="24"/>
          <w:szCs w:val="24"/>
          <w:lang w:eastAsia="hu-HU"/>
        </w:rPr>
        <w:t xml:space="preserve">Magyarország talán legimpozánsabb állatgyűjteménye </w:t>
      </w:r>
      <w:r w:rsidR="00905120">
        <w:rPr>
          <w:rFonts w:eastAsia="Times New Roman" w:cstheme="minorHAnsi"/>
          <w:sz w:val="24"/>
          <w:szCs w:val="24"/>
          <w:lang w:eastAsia="hu-HU"/>
        </w:rPr>
        <w:t xml:space="preserve"> </w:t>
      </w:r>
      <w:r w:rsidRPr="002667F3">
        <w:rPr>
          <w:rFonts w:eastAsia="Times New Roman" w:cstheme="minorHAnsi"/>
          <w:sz w:val="24"/>
          <w:szCs w:val="24"/>
          <w:lang w:eastAsia="hu-HU"/>
        </w:rPr>
        <w:t>nemcsak attól érdekes, hogy több mint 500 faj 5000 képviselőjét látjuk, hanem a különleges hangulatot árasztó sóstói tölgyerdőtől is.</w:t>
      </w:r>
      <w:r>
        <w:rPr>
          <w:rFonts w:eastAsia="Times New Roman" w:cstheme="minorHAnsi"/>
          <w:sz w:val="24"/>
          <w:szCs w:val="24"/>
          <w:lang w:eastAsia="hu-HU"/>
        </w:rPr>
        <w:t xml:space="preserve"> </w:t>
      </w:r>
      <w:r w:rsidRPr="002667F3">
        <w:rPr>
          <w:rFonts w:eastAsia="Times New Roman" w:cstheme="minorHAnsi"/>
          <w:sz w:val="24"/>
          <w:szCs w:val="24"/>
          <w:lang w:eastAsia="hu-HU"/>
        </w:rPr>
        <w:t>A 35 hektáros területen kontinensenkénti felosztásban láthatóak az állatok</w:t>
      </w:r>
      <w:r>
        <w:rPr>
          <w:rFonts w:eastAsia="Times New Roman" w:cstheme="minorHAnsi"/>
          <w:sz w:val="24"/>
          <w:szCs w:val="24"/>
          <w:lang w:eastAsia="hu-HU"/>
        </w:rPr>
        <w:t xml:space="preserve"> azért, </w:t>
      </w:r>
      <w:r w:rsidRPr="002667F3">
        <w:rPr>
          <w:rFonts w:eastAsia="Times New Roman" w:cstheme="minorHAnsi"/>
          <w:sz w:val="24"/>
          <w:szCs w:val="24"/>
          <w:lang w:eastAsia="hu-HU"/>
        </w:rPr>
        <w:t>hogy az ide látogató egy nap alatt virtuálisan végigjárhassa a Földet s megfigyelhesse annak sokszínű élővilágát.</w:t>
      </w:r>
      <w:r>
        <w:rPr>
          <w:rFonts w:eastAsia="Times New Roman" w:cstheme="minorHAnsi"/>
          <w:sz w:val="24"/>
          <w:szCs w:val="24"/>
          <w:lang w:eastAsia="hu-HU"/>
        </w:rPr>
        <w:t xml:space="preserve"> </w:t>
      </w:r>
      <w:r w:rsidRPr="002667F3">
        <w:rPr>
          <w:rFonts w:eastAsia="Times New Roman" w:cstheme="minorHAnsi"/>
          <w:sz w:val="24"/>
          <w:szCs w:val="24"/>
          <w:lang w:eastAsia="hu-HU"/>
        </w:rPr>
        <w:t xml:space="preserve">Évente több mint 450 000 ember látogat el a Nyíregyházi Állatparkba, amely a hagyományos állatkerti sétán kívül egész </w:t>
      </w:r>
    </w:p>
    <w:p w14:paraId="31E751F9" w14:textId="77777777" w:rsidR="0036653B" w:rsidRPr="002667F3" w:rsidRDefault="0036653B" w:rsidP="0036653B">
      <w:pPr>
        <w:spacing w:after="0" w:line="360" w:lineRule="auto"/>
        <w:jc w:val="both"/>
        <w:rPr>
          <w:rFonts w:eastAsia="Times New Roman" w:cstheme="minorHAnsi"/>
          <w:sz w:val="24"/>
          <w:szCs w:val="24"/>
          <w:lang w:eastAsia="hu-HU"/>
        </w:rPr>
      </w:pPr>
      <w:r w:rsidRPr="002667F3">
        <w:rPr>
          <w:rFonts w:eastAsia="Times New Roman" w:cstheme="minorHAnsi"/>
          <w:sz w:val="24"/>
          <w:szCs w:val="24"/>
          <w:lang w:eastAsia="hu-HU"/>
        </w:rPr>
        <w:t xml:space="preserve">napos programot, szórakozást, kikapcsolódást nyújt csoportok és családok számára is. Ilyen pl. a majomerdő, ahol órákat eltölthetünk, miközben a madagaszkári makik jópofa játékain derülünk, de kellemes időtöltés az </w:t>
      </w:r>
      <w:proofErr w:type="spellStart"/>
      <w:r w:rsidRPr="002667F3">
        <w:rPr>
          <w:rFonts w:eastAsia="Times New Roman" w:cstheme="minorHAnsi"/>
          <w:sz w:val="24"/>
          <w:szCs w:val="24"/>
          <w:lang w:eastAsia="hu-HU"/>
        </w:rPr>
        <w:t>Ócenárium</w:t>
      </w:r>
      <w:proofErr w:type="spellEnd"/>
      <w:r w:rsidRPr="002667F3">
        <w:rPr>
          <w:rFonts w:eastAsia="Times New Roman" w:cstheme="minorHAnsi"/>
          <w:sz w:val="24"/>
          <w:szCs w:val="24"/>
          <w:lang w:eastAsia="hu-HU"/>
        </w:rPr>
        <w:t xml:space="preserve"> </w:t>
      </w:r>
      <w:proofErr w:type="spellStart"/>
      <w:r w:rsidRPr="002667F3">
        <w:rPr>
          <w:rFonts w:eastAsia="Times New Roman" w:cstheme="minorHAnsi"/>
          <w:sz w:val="24"/>
          <w:szCs w:val="24"/>
          <w:lang w:eastAsia="hu-HU"/>
        </w:rPr>
        <w:t>üvegalagútjában</w:t>
      </w:r>
      <w:proofErr w:type="spellEnd"/>
      <w:r w:rsidRPr="002667F3">
        <w:rPr>
          <w:rFonts w:eastAsia="Times New Roman" w:cstheme="minorHAnsi"/>
          <w:sz w:val="24"/>
          <w:szCs w:val="24"/>
          <w:lang w:eastAsia="hu-HU"/>
        </w:rPr>
        <w:t xml:space="preserve"> időzni, figyelni a cápákat és a szebbnél szebb halat.</w:t>
      </w:r>
      <w:r>
        <w:rPr>
          <w:rFonts w:eastAsia="Times New Roman" w:cstheme="minorHAnsi"/>
          <w:sz w:val="24"/>
          <w:szCs w:val="24"/>
          <w:lang w:eastAsia="hu-HU"/>
        </w:rPr>
        <w:t xml:space="preserve"> </w:t>
      </w:r>
      <w:r w:rsidRPr="002667F3">
        <w:rPr>
          <w:rFonts w:eastAsia="Times New Roman" w:cstheme="minorHAnsi"/>
          <w:sz w:val="24"/>
          <w:szCs w:val="24"/>
          <w:lang w:eastAsia="hu-HU"/>
        </w:rPr>
        <w:t>A napi háromszori fóka-show rengeteg nézőt vonz, ahogy az úszó jegesmedvék is. Nem mindennapi élmény tevegelni sem, a sóstói tölgyerdőben utazni a sivatag hajóján.</w:t>
      </w:r>
      <w:r>
        <w:rPr>
          <w:rFonts w:eastAsia="Times New Roman" w:cstheme="minorHAnsi"/>
          <w:sz w:val="24"/>
          <w:szCs w:val="24"/>
          <w:lang w:eastAsia="hu-HU"/>
        </w:rPr>
        <w:t xml:space="preserve"> </w:t>
      </w:r>
      <w:r w:rsidRPr="002667F3">
        <w:rPr>
          <w:rFonts w:eastAsia="Times New Roman" w:cstheme="minorHAnsi"/>
          <w:sz w:val="24"/>
          <w:szCs w:val="24"/>
          <w:lang w:eastAsia="hu-HU"/>
        </w:rPr>
        <w:t>A park minden évben új, különleges látványelemeket felvonultató kifutókat mutat be az ide látogatóknak. A tavalyi esztendőben megnyílt a Viktória ház, ahol elsősorban az Amazonas</w:t>
      </w:r>
      <w:r w:rsidRPr="000E0FC2">
        <w:rPr>
          <w:rFonts w:ascii="Times New Roman" w:eastAsia="Times New Roman" w:hAnsi="Times New Roman" w:cs="Times New Roman"/>
          <w:sz w:val="24"/>
          <w:szCs w:val="24"/>
          <w:lang w:eastAsia="hu-HU"/>
        </w:rPr>
        <w:t xml:space="preserve"> </w:t>
      </w:r>
      <w:r w:rsidRPr="002667F3">
        <w:rPr>
          <w:rFonts w:eastAsia="Times New Roman" w:cstheme="minorHAnsi"/>
          <w:sz w:val="24"/>
          <w:szCs w:val="24"/>
          <w:lang w:eastAsia="hu-HU"/>
        </w:rPr>
        <w:t>menti élővilág tárul szemünk elé, vagy az idén átadásra került Andok világa, ahol egy függőhídról letekintve a dél-amerikai hegyvidék jellegzetes faunája kerül bemutatásra.</w:t>
      </w:r>
    </w:p>
    <w:p w14:paraId="12409726" w14:textId="77777777" w:rsidR="0036653B" w:rsidRPr="002667F3" w:rsidRDefault="0036653B" w:rsidP="0036653B">
      <w:pPr>
        <w:spacing w:after="0" w:line="360" w:lineRule="auto"/>
        <w:jc w:val="both"/>
        <w:rPr>
          <w:rFonts w:eastAsia="Times New Roman" w:cstheme="minorHAnsi"/>
          <w:sz w:val="24"/>
          <w:szCs w:val="24"/>
          <w:lang w:eastAsia="hu-HU"/>
        </w:rPr>
      </w:pPr>
      <w:r w:rsidRPr="002667F3">
        <w:rPr>
          <w:rFonts w:eastAsia="Times New Roman" w:cstheme="minorHAnsi"/>
          <w:sz w:val="24"/>
          <w:szCs w:val="24"/>
          <w:lang w:eastAsia="hu-HU"/>
        </w:rPr>
        <w:t>A hosszú séta után bizonyára jólesik a park híresen ízletes menüiből választani a Bambusz étteremben vagy a Hotel Dzsungelben, Magyarország első állatkerti szállodájában megpihenni.</w:t>
      </w:r>
    </w:p>
    <w:p w14:paraId="52F3508A" w14:textId="77777777" w:rsidR="0036653B" w:rsidRPr="00922599" w:rsidRDefault="0036653B" w:rsidP="0036653B">
      <w:pPr>
        <w:spacing w:after="0" w:line="240" w:lineRule="auto"/>
        <w:jc w:val="both"/>
        <w:rPr>
          <w:rFonts w:eastAsia="Times New Roman" w:cs="Times New Roman"/>
          <w:b/>
          <w:sz w:val="24"/>
          <w:szCs w:val="24"/>
          <w:lang w:eastAsia="hu-HU"/>
        </w:rPr>
      </w:pPr>
    </w:p>
    <w:p w14:paraId="5B659FC3" w14:textId="77777777" w:rsidR="0036653B" w:rsidRPr="00AE2AE6" w:rsidRDefault="0036653B" w:rsidP="0036653B">
      <w:pPr>
        <w:spacing w:after="0" w:line="360" w:lineRule="auto"/>
        <w:jc w:val="both"/>
        <w:rPr>
          <w:rFonts w:eastAsia="Times New Roman" w:cs="Times New Roman"/>
          <w:b/>
          <w:sz w:val="24"/>
          <w:szCs w:val="24"/>
          <w:lang w:eastAsia="hu-HU"/>
        </w:rPr>
      </w:pPr>
      <w:r w:rsidRPr="00AE2AE6">
        <w:rPr>
          <w:rFonts w:eastAsia="Times New Roman" w:cs="Times New Roman"/>
          <w:b/>
          <w:sz w:val="24"/>
          <w:szCs w:val="24"/>
          <w:lang w:eastAsia="hu-HU"/>
        </w:rPr>
        <w:t>8.  Szabolcs Néptáncegyüttes munkássága</w:t>
      </w:r>
    </w:p>
    <w:p w14:paraId="431F508D" w14:textId="0E2ED003" w:rsidR="0036653B" w:rsidRPr="00291FFE" w:rsidRDefault="0036653B" w:rsidP="0036653B">
      <w:pPr>
        <w:spacing w:line="360" w:lineRule="auto"/>
        <w:jc w:val="both"/>
        <w:rPr>
          <w:rFonts w:cstheme="minorHAnsi"/>
          <w:sz w:val="24"/>
          <w:szCs w:val="24"/>
        </w:rPr>
      </w:pPr>
      <w:r w:rsidRPr="00291FFE">
        <w:rPr>
          <w:rFonts w:cstheme="minorHAnsi"/>
          <w:sz w:val="24"/>
          <w:szCs w:val="24"/>
        </w:rPr>
        <w:t xml:space="preserve">1957 őszén </w:t>
      </w:r>
      <w:proofErr w:type="spellStart"/>
      <w:r w:rsidRPr="00291FFE">
        <w:rPr>
          <w:rFonts w:cstheme="minorHAnsi"/>
          <w:sz w:val="24"/>
          <w:szCs w:val="24"/>
        </w:rPr>
        <w:t>Dalanics</w:t>
      </w:r>
      <w:proofErr w:type="spellEnd"/>
      <w:r w:rsidRPr="00291FFE">
        <w:rPr>
          <w:rFonts w:cstheme="minorHAnsi"/>
          <w:sz w:val="24"/>
          <w:szCs w:val="24"/>
        </w:rPr>
        <w:t xml:space="preserve"> György népművelő megalakított egy tánccsoportot, mely</w:t>
      </w:r>
      <w:r w:rsidRPr="00291FFE">
        <w:rPr>
          <w:rStyle w:val="Kiemels2"/>
          <w:rFonts w:cstheme="minorHAnsi"/>
          <w:sz w:val="24"/>
          <w:szCs w:val="24"/>
        </w:rPr>
        <w:t xml:space="preserve"> a kitartó, szorgalmas munka eredményeként együttessé nőtte ki magát</w:t>
      </w:r>
      <w:r w:rsidRPr="00291FFE">
        <w:rPr>
          <w:rFonts w:cstheme="minorHAnsi"/>
          <w:b/>
          <w:sz w:val="24"/>
          <w:szCs w:val="24"/>
        </w:rPr>
        <w:t>.</w:t>
      </w:r>
      <w:r w:rsidRPr="00291FFE">
        <w:rPr>
          <w:rFonts w:cstheme="minorHAnsi"/>
          <w:sz w:val="24"/>
          <w:szCs w:val="24"/>
        </w:rPr>
        <w:t xml:space="preserve"> Ekkor vették fel</w:t>
      </w:r>
      <w:r w:rsidRPr="00291FFE">
        <w:rPr>
          <w:rStyle w:val="apple-converted-space"/>
          <w:rFonts w:cstheme="minorHAnsi"/>
          <w:sz w:val="24"/>
          <w:szCs w:val="24"/>
        </w:rPr>
        <w:t xml:space="preserve"> a </w:t>
      </w:r>
      <w:r w:rsidRPr="00291FFE">
        <w:rPr>
          <w:rStyle w:val="Kiemels2"/>
          <w:rFonts w:cstheme="minorHAnsi"/>
          <w:sz w:val="24"/>
          <w:szCs w:val="24"/>
        </w:rPr>
        <w:t>„Szabolcs” Táncegyüttes</w:t>
      </w:r>
      <w:r w:rsidRPr="00291FFE">
        <w:rPr>
          <w:rStyle w:val="apple-converted-space"/>
          <w:rFonts w:cstheme="minorHAnsi"/>
          <w:sz w:val="24"/>
          <w:szCs w:val="24"/>
        </w:rPr>
        <w:t xml:space="preserve"> </w:t>
      </w:r>
      <w:r w:rsidRPr="00291FFE">
        <w:rPr>
          <w:rFonts w:cstheme="minorHAnsi"/>
          <w:sz w:val="24"/>
          <w:szCs w:val="24"/>
        </w:rPr>
        <w:t>nevet, mely Nyíregyháza legrégebbi amatőr néptánc közössége.</w:t>
      </w:r>
      <w:r>
        <w:rPr>
          <w:rFonts w:cstheme="minorHAnsi"/>
          <w:sz w:val="24"/>
          <w:szCs w:val="24"/>
        </w:rPr>
        <w:t xml:space="preserve"> </w:t>
      </w:r>
      <w:r w:rsidRPr="00291FFE">
        <w:rPr>
          <w:rFonts w:cstheme="minorHAnsi"/>
          <w:sz w:val="24"/>
          <w:szCs w:val="24"/>
        </w:rPr>
        <w:t>1968-tól az együttes rendszeresen részt vett hazai és külföldi fesztiválokon, Franciaország, Belgium, Hollandia, Anglia, Németország, Ausztria, Csehszlovákia, Szlovákia, Lengyelország, Kárpátalja, Erdély, Olaszország, Spanyolország különböző táncversenyein, a hazai Ki mit tud?  tehetségkutató rendezvényein. Szakmai munkájukat számos díjjal ismerték el: Megyei Nívódíj Verseny I. helyezése, nemzetközi néptánc fesztiválok I. helyezése, Arany- és Kiváló minősítések, különdíjak, oklevelek jelzik sikereiket.</w:t>
      </w:r>
      <w:r>
        <w:rPr>
          <w:rFonts w:cstheme="minorHAnsi"/>
          <w:sz w:val="24"/>
          <w:szCs w:val="24"/>
        </w:rPr>
        <w:t xml:space="preserve"> </w:t>
      </w:r>
      <w:r w:rsidRPr="00291FFE">
        <w:rPr>
          <w:rFonts w:cstheme="minorHAnsi"/>
          <w:sz w:val="24"/>
          <w:szCs w:val="24"/>
        </w:rPr>
        <w:t xml:space="preserve">A Szabolcs Néptáncegyüttes szakmai munkájának célja a kulturális örökség megóvása. Felvállalják olyan rendezvények szervezését </w:t>
      </w:r>
      <w:r w:rsidRPr="00291FFE">
        <w:rPr>
          <w:rFonts w:cstheme="minorHAnsi"/>
          <w:sz w:val="24"/>
          <w:szCs w:val="24"/>
        </w:rPr>
        <w:lastRenderedPageBreak/>
        <w:t>és lebonyolítását, amelyek során a néptánc hagyományait, kiemelkedő képviselőit interaktív programok keretében mutatják be az érdeklődőknek. A Szabolcs Néptáncegyüttes kiemelt figyelmet fordít az utánpótlás nevelésére</w:t>
      </w:r>
      <w:r>
        <w:rPr>
          <w:rFonts w:cstheme="minorHAnsi"/>
          <w:sz w:val="24"/>
          <w:szCs w:val="24"/>
        </w:rPr>
        <w:t xml:space="preserve">, </w:t>
      </w:r>
      <w:r w:rsidRPr="00291FFE">
        <w:rPr>
          <w:rFonts w:cstheme="minorHAnsi"/>
          <w:sz w:val="24"/>
          <w:szCs w:val="24"/>
        </w:rPr>
        <w:t xml:space="preserve">ennek érdekében immár egy évtizede szerveznek táncházakat Szabolcs-Szatmár-Bereg megye középiskoláinak kollégiumaiban. Táncaikban őrzik a Kárpát-medence folklórjának hagyományait, de eltökélt szándékuk olyan alkotások létrehozása is, melyek a mai kor emberének gondolat- és érzésvilágát tükrözik. Céljuk, a folyamatos belső alkotómunka mellett olyan művek felújítása, melyek valamikor meghatározó, „alapművei” voltak a hazai néptáncművészetnek. A tánccsoport fennállása óta közel 3000 táncos képzését, sikerét biztosította. </w:t>
      </w:r>
    </w:p>
    <w:p w14:paraId="23620E5C" w14:textId="77777777" w:rsidR="0036653B" w:rsidRDefault="0036653B" w:rsidP="0036653B">
      <w:pPr>
        <w:spacing w:after="0" w:line="360" w:lineRule="auto"/>
        <w:jc w:val="both"/>
        <w:rPr>
          <w:rFonts w:eastAsia="Times New Roman" w:cs="Times New Roman"/>
          <w:b/>
          <w:sz w:val="24"/>
          <w:szCs w:val="24"/>
          <w:lang w:eastAsia="hu-HU"/>
        </w:rPr>
      </w:pPr>
    </w:p>
    <w:p w14:paraId="03CDB0CC" w14:textId="77777777" w:rsidR="0036653B" w:rsidRPr="00443452" w:rsidRDefault="0036653B" w:rsidP="0036653B">
      <w:pPr>
        <w:spacing w:after="0" w:line="360" w:lineRule="auto"/>
        <w:jc w:val="both"/>
        <w:rPr>
          <w:rFonts w:eastAsia="Times New Roman" w:cs="Times New Roman"/>
          <w:b/>
          <w:sz w:val="24"/>
          <w:szCs w:val="24"/>
          <w:lang w:eastAsia="hu-HU"/>
        </w:rPr>
      </w:pPr>
      <w:r w:rsidRPr="00443452">
        <w:rPr>
          <w:rFonts w:eastAsia="Times New Roman" w:cs="Times New Roman"/>
          <w:b/>
          <w:sz w:val="24"/>
          <w:szCs w:val="24"/>
          <w:lang w:eastAsia="hu-HU"/>
        </w:rPr>
        <w:t>9. Tirpák népi építészet</w:t>
      </w:r>
    </w:p>
    <w:p w14:paraId="05043FA1" w14:textId="77777777" w:rsidR="0036653B" w:rsidRPr="00EB5040" w:rsidRDefault="0036653B" w:rsidP="0036653B">
      <w:pPr>
        <w:spacing w:after="0" w:line="360" w:lineRule="auto"/>
        <w:jc w:val="both"/>
        <w:rPr>
          <w:rFonts w:cstheme="minorHAnsi"/>
          <w:sz w:val="24"/>
          <w:szCs w:val="24"/>
        </w:rPr>
      </w:pPr>
      <w:r w:rsidRPr="00EB5040">
        <w:rPr>
          <w:rFonts w:cstheme="minorHAnsi"/>
          <w:sz w:val="24"/>
          <w:szCs w:val="24"/>
        </w:rPr>
        <w:t>A jellegzetes tirpák lakóház vert falú, szarufás tetőszerkezetű, nádtetős, elöl felső csonkakontyos, hátul eresztett végű. A házakat kezdetben döngölt földből, majd vályogból építették. Az építkezés egész menete segítséggel, kalákában történt.</w:t>
      </w:r>
      <w:r>
        <w:rPr>
          <w:rFonts w:cstheme="minorHAnsi"/>
          <w:sz w:val="24"/>
          <w:szCs w:val="24"/>
        </w:rPr>
        <w:t xml:space="preserve"> </w:t>
      </w:r>
      <w:r w:rsidRPr="00EB5040">
        <w:rPr>
          <w:rFonts w:cstheme="minorHAnsi"/>
          <w:sz w:val="24"/>
          <w:szCs w:val="24"/>
        </w:rPr>
        <w:t>Az épületek előtt faoszlopos tornác található. Amikor a padlás tároló funkciót is betöltött, itt helyezték el középen a padlásfeljárót. Az udvari homlokzatok tapasztottak, meszeltek, alul 50 cm-es barna, szürke vagy sötétkék lábazati festéssel ellátottak. A meszelés mellett Nyíregyházán és a tanyabokrokban gyakori volt a belső felületek és a kemencék, illetve a külső falak színes pingálással vagy pingáló papírral történő díszítése, majd a későbbi időkben hengerlése. Az átlagos tirpák lakóház soros elrendezésű, szobából, konyhából és kamrából álló építmény. A nyíregyházi módos tirpák gazdáknál nagyház + konyha + kisház + kamra + istálló + nyitott szín tagolódású az épület, amelyet egy fedél alá építettek. Minden helyiség földpadozatos volt, melyeket évente pelyvás sárral felmázoltak.</w:t>
      </w:r>
      <w:r>
        <w:rPr>
          <w:rFonts w:cstheme="minorHAnsi"/>
          <w:sz w:val="24"/>
          <w:szCs w:val="24"/>
        </w:rPr>
        <w:t xml:space="preserve"> </w:t>
      </w:r>
      <w:r w:rsidRPr="00EB5040">
        <w:rPr>
          <w:rFonts w:cstheme="minorHAnsi"/>
          <w:sz w:val="24"/>
          <w:szCs w:val="24"/>
        </w:rPr>
        <w:t>Jellegzetes tüzelőberendezése a konyhából fűtött búbos kemence</w:t>
      </w:r>
      <w:r>
        <w:rPr>
          <w:rFonts w:cstheme="minorHAnsi"/>
          <w:sz w:val="24"/>
          <w:szCs w:val="24"/>
        </w:rPr>
        <w:t xml:space="preserve">. </w:t>
      </w:r>
      <w:r w:rsidRPr="00EB5040">
        <w:rPr>
          <w:rFonts w:cstheme="minorHAnsi"/>
          <w:sz w:val="24"/>
          <w:szCs w:val="24"/>
        </w:rPr>
        <w:t>A hátsó házban vályogból készült berakott spór állt. Jellemző konyhai tűzhely a szobai kemence szája előtti oldalpadka a sarokban ráépített kör alaprajzú füstházzal, amelyet Nyíregyházán kutkának neveztek. A füsttelenítést a szabadkémény mellett a félszabadkémények és kamin-kémények szolgálták, amelyekben a húsfüstölést is végezték.</w:t>
      </w:r>
      <w:r>
        <w:rPr>
          <w:rFonts w:cstheme="minorHAnsi"/>
          <w:sz w:val="24"/>
          <w:szCs w:val="24"/>
        </w:rPr>
        <w:t xml:space="preserve"> </w:t>
      </w:r>
      <w:r w:rsidRPr="00EB5040">
        <w:rPr>
          <w:rFonts w:cstheme="minorHAnsi"/>
          <w:sz w:val="24"/>
          <w:szCs w:val="24"/>
        </w:rPr>
        <w:t xml:space="preserve">Szinte minden tirpák tanyán megtalálható volt a lakóházzal párhuzamosan épült nyári konyha a kamrával. A kerítések a telkek határának jelölésére szolgáltak. A tirpák porták jellegzetes gazdasági épületei voltak: a magtár, a galambdúc, a kútágas, a gabonás, krumplis, répás verem és a hátsó részen elhelyezkedő hodály. </w:t>
      </w:r>
    </w:p>
    <w:p w14:paraId="0F09BBD6" w14:textId="77777777" w:rsidR="0036653B" w:rsidRPr="00922599" w:rsidRDefault="0036653B" w:rsidP="0036653B">
      <w:pPr>
        <w:spacing w:after="0" w:line="240" w:lineRule="auto"/>
        <w:jc w:val="both"/>
        <w:rPr>
          <w:rFonts w:eastAsia="Times New Roman" w:cs="Times New Roman"/>
          <w:b/>
          <w:sz w:val="24"/>
          <w:szCs w:val="24"/>
          <w:lang w:eastAsia="hu-HU"/>
        </w:rPr>
      </w:pPr>
    </w:p>
    <w:p w14:paraId="468AF714" w14:textId="77777777" w:rsidR="00905120" w:rsidRDefault="00905120" w:rsidP="0036653B">
      <w:pPr>
        <w:spacing w:after="0" w:line="360" w:lineRule="auto"/>
        <w:jc w:val="both"/>
        <w:rPr>
          <w:rFonts w:eastAsia="Times New Roman" w:cs="Times New Roman"/>
          <w:b/>
          <w:sz w:val="24"/>
          <w:szCs w:val="24"/>
          <w:lang w:eastAsia="hu-HU"/>
        </w:rPr>
      </w:pPr>
    </w:p>
    <w:p w14:paraId="0377CB00" w14:textId="34EEC1BB" w:rsidR="0036653B" w:rsidRPr="00CC62CB" w:rsidRDefault="0036653B" w:rsidP="0036653B">
      <w:pPr>
        <w:spacing w:after="0" w:line="360" w:lineRule="auto"/>
        <w:jc w:val="both"/>
        <w:rPr>
          <w:rFonts w:eastAsia="Times New Roman" w:cs="Times New Roman"/>
          <w:b/>
          <w:sz w:val="24"/>
          <w:szCs w:val="24"/>
          <w:lang w:eastAsia="hu-HU"/>
        </w:rPr>
      </w:pPr>
      <w:r w:rsidRPr="00CC62CB">
        <w:rPr>
          <w:rFonts w:eastAsia="Times New Roman" w:cs="Times New Roman"/>
          <w:b/>
          <w:sz w:val="24"/>
          <w:szCs w:val="24"/>
          <w:lang w:eastAsia="hu-HU"/>
        </w:rPr>
        <w:lastRenderedPageBreak/>
        <w:t>10. Krúdy Gyula irodalomtörténeti munkássága</w:t>
      </w:r>
    </w:p>
    <w:p w14:paraId="25B372B4" w14:textId="77777777" w:rsidR="0036653B" w:rsidRDefault="0036653B" w:rsidP="0036653B">
      <w:pPr>
        <w:shd w:val="clear" w:color="auto" w:fill="FFFFFF"/>
        <w:spacing w:after="0" w:line="360" w:lineRule="auto"/>
        <w:jc w:val="both"/>
        <w:rPr>
          <w:rFonts w:cstheme="minorHAnsi"/>
          <w:sz w:val="24"/>
          <w:szCs w:val="24"/>
        </w:rPr>
      </w:pPr>
      <w:r w:rsidRPr="00380495">
        <w:rPr>
          <w:rFonts w:cstheme="minorHAnsi"/>
          <w:sz w:val="24"/>
          <w:szCs w:val="24"/>
        </w:rPr>
        <w:t>Krúdy Gyula (1878–1933) a magyar próza egyik legnagyobb, világirodalmi rangú alkotója</w:t>
      </w:r>
      <w:r>
        <w:rPr>
          <w:rFonts w:cstheme="minorHAnsi"/>
          <w:sz w:val="24"/>
          <w:szCs w:val="24"/>
        </w:rPr>
        <w:t xml:space="preserve">. </w:t>
      </w:r>
      <w:r w:rsidRPr="00380495">
        <w:rPr>
          <w:rFonts w:eastAsia="Times New Roman" w:cs="Times New Roman"/>
          <w:sz w:val="24"/>
          <w:szCs w:val="24"/>
          <w:lang w:eastAsia="hu-HU"/>
        </w:rPr>
        <w:t xml:space="preserve">Katona Béla az első nyíregyházi irodalmár, akit igazi Krúdy-kutatónak tekinthetünk, az elkészült tanulmányainak gyűjteményét „Az élő Krúdy” címmel 2003-ban jelentette meg városunk. </w:t>
      </w:r>
      <w:r w:rsidRPr="00380495">
        <w:rPr>
          <w:rFonts w:cstheme="minorHAnsi"/>
          <w:sz w:val="24"/>
          <w:szCs w:val="24"/>
        </w:rPr>
        <w:t xml:space="preserve">A ma rendelkezésünkre álló leghitelesebb – bár nem teljes – </w:t>
      </w:r>
      <w:r w:rsidRPr="00BA10EA">
        <w:rPr>
          <w:rFonts w:cstheme="minorHAnsi"/>
          <w:sz w:val="24"/>
          <w:szCs w:val="24"/>
        </w:rPr>
        <w:t xml:space="preserve">statisztika szerint a tizennegyedik és ötvenötödik éve közötti negyvenegy éves alkotói korszakában a következő </w:t>
      </w:r>
    </w:p>
    <w:p w14:paraId="0116BE57" w14:textId="77777777" w:rsidR="0036653B" w:rsidRDefault="0036653B" w:rsidP="0036653B">
      <w:pPr>
        <w:shd w:val="clear" w:color="auto" w:fill="FFFFFF"/>
        <w:spacing w:after="0" w:line="360" w:lineRule="auto"/>
        <w:jc w:val="both"/>
        <w:rPr>
          <w:rFonts w:cstheme="minorHAnsi"/>
          <w:sz w:val="24"/>
          <w:szCs w:val="24"/>
        </w:rPr>
      </w:pPr>
      <w:r w:rsidRPr="00BA10EA">
        <w:rPr>
          <w:rFonts w:cstheme="minorHAnsi"/>
          <w:sz w:val="24"/>
          <w:szCs w:val="24"/>
        </w:rPr>
        <w:t xml:space="preserve">munkái jelentek meg: 86 regény, kisregény, 2382 elbeszélés, novella, mese és egyéb kisebb szépprózai írás, 1780 cikk, publicisztikai írás, 30 színmű, jelenet, drámatöredék, összesen 200 </w:t>
      </w:r>
    </w:p>
    <w:p w14:paraId="6090B897" w14:textId="77777777" w:rsidR="0036653B" w:rsidRDefault="0036653B" w:rsidP="0036653B">
      <w:pPr>
        <w:shd w:val="clear" w:color="auto" w:fill="FFFFFF"/>
        <w:spacing w:after="0" w:line="360" w:lineRule="auto"/>
        <w:jc w:val="both"/>
        <w:rPr>
          <w:rFonts w:cstheme="minorHAnsi"/>
          <w:sz w:val="24"/>
          <w:szCs w:val="24"/>
        </w:rPr>
      </w:pPr>
      <w:r w:rsidRPr="00BA10EA">
        <w:rPr>
          <w:rFonts w:cstheme="minorHAnsi"/>
          <w:sz w:val="24"/>
          <w:szCs w:val="24"/>
        </w:rPr>
        <w:t>kötet. A Krúdy-próza legfőbb sajátosságát a stílusban kell látnunk, már első monográfusa, Perkátai László megállapította, hogy Krúdy legnagyobb alkotása és „írói egyéniségének legmélyebb megnyilatkozása” a stílusa. Ezt a szakirodalomban gyakran metaforikusan „gordonkahang”-nak nevez</w:t>
      </w:r>
      <w:r>
        <w:rPr>
          <w:rFonts w:cstheme="minorHAnsi"/>
          <w:sz w:val="24"/>
          <w:szCs w:val="24"/>
        </w:rPr>
        <w:t xml:space="preserve">te. </w:t>
      </w:r>
      <w:r w:rsidRPr="00BA10EA">
        <w:rPr>
          <w:rFonts w:cstheme="minorHAnsi"/>
          <w:sz w:val="24"/>
          <w:szCs w:val="24"/>
        </w:rPr>
        <w:t xml:space="preserve">Emellett legalább felsorolásszerűen meg kell itt említeni még </w:t>
      </w:r>
    </w:p>
    <w:p w14:paraId="2B066069" w14:textId="77777777" w:rsidR="0036653B" w:rsidRDefault="0036653B" w:rsidP="0036653B">
      <w:pPr>
        <w:shd w:val="clear" w:color="auto" w:fill="FFFFFF"/>
        <w:spacing w:after="0" w:line="360" w:lineRule="auto"/>
        <w:jc w:val="both"/>
        <w:rPr>
          <w:rFonts w:eastAsia="Times New Roman" w:cs="Times New Roman"/>
          <w:color w:val="FF0000"/>
          <w:sz w:val="24"/>
          <w:szCs w:val="24"/>
          <w:lang w:eastAsia="hu-HU"/>
        </w:rPr>
      </w:pPr>
      <w:r w:rsidRPr="00BA10EA">
        <w:rPr>
          <w:rFonts w:cstheme="minorHAnsi"/>
          <w:sz w:val="24"/>
          <w:szCs w:val="24"/>
        </w:rPr>
        <w:t>írásainak a következő lényeges poétikai-narratológiai sajátosságait: hagyomány és újítás egysége, a cselekményesség háttérbe szorulása, az elbeszélői szerepek átalakítása, az idő és az emlékezés kitüntetett szerepe, elégikus és ironikus egymásba játszatása.</w:t>
      </w:r>
      <w:r>
        <w:rPr>
          <w:rFonts w:cstheme="minorHAnsi"/>
          <w:sz w:val="24"/>
          <w:szCs w:val="24"/>
        </w:rPr>
        <w:t xml:space="preserve"> </w:t>
      </w:r>
      <w:r w:rsidRPr="00BA10EA">
        <w:rPr>
          <w:rFonts w:cstheme="minorHAnsi"/>
          <w:sz w:val="24"/>
          <w:szCs w:val="24"/>
        </w:rPr>
        <w:t xml:space="preserve">Néhány jelentősebb műve: Nyíri csend (elbeszélések, 1903), A </w:t>
      </w:r>
      <w:proofErr w:type="spellStart"/>
      <w:r w:rsidRPr="00BA10EA">
        <w:rPr>
          <w:rFonts w:cstheme="minorHAnsi"/>
          <w:sz w:val="24"/>
          <w:szCs w:val="24"/>
        </w:rPr>
        <w:t>podolini</w:t>
      </w:r>
      <w:proofErr w:type="spellEnd"/>
      <w:r w:rsidRPr="00BA10EA">
        <w:rPr>
          <w:rFonts w:cstheme="minorHAnsi"/>
          <w:sz w:val="24"/>
          <w:szCs w:val="24"/>
        </w:rPr>
        <w:t xml:space="preserve"> kísértet (regény, 1906), Szinbád ifjúsága (novellák, 1911 [1912-es évszámmal], Szinbád utazásai (novellák, 1912), A vörös postakocsi (regény, 1913), Őszi utazások a vörös postakocsin (regény, 1917), Aranykéz utcai szép napok (novellák, 1916), Napraforgó (regény, 1918), N. N. (kisregény, 1920), Hét bagoly (regény, 1922.), Boldogult úrfikoromban (regény, 1930), A </w:t>
      </w:r>
      <w:proofErr w:type="spellStart"/>
      <w:r w:rsidRPr="00BA10EA">
        <w:rPr>
          <w:rFonts w:cstheme="minorHAnsi"/>
          <w:sz w:val="24"/>
          <w:szCs w:val="24"/>
        </w:rPr>
        <w:t>tiszaeszlári</w:t>
      </w:r>
      <w:proofErr w:type="spellEnd"/>
      <w:r w:rsidRPr="00BA10EA">
        <w:rPr>
          <w:rFonts w:cstheme="minorHAnsi"/>
          <w:sz w:val="24"/>
          <w:szCs w:val="24"/>
        </w:rPr>
        <w:t xml:space="preserve"> Solymosi Eszter (regény, 1931).</w:t>
      </w:r>
    </w:p>
    <w:p w14:paraId="2EAD5C22" w14:textId="77777777" w:rsidR="0036653B" w:rsidRPr="00BA10EA" w:rsidRDefault="0036653B" w:rsidP="0036653B">
      <w:pPr>
        <w:shd w:val="clear" w:color="auto" w:fill="FFFFFF"/>
        <w:spacing w:after="0" w:line="360" w:lineRule="auto"/>
        <w:jc w:val="both"/>
        <w:rPr>
          <w:rFonts w:eastAsia="Times New Roman" w:cs="Times New Roman"/>
          <w:color w:val="FF0000"/>
          <w:sz w:val="24"/>
          <w:szCs w:val="24"/>
          <w:lang w:eastAsia="hu-HU"/>
        </w:rPr>
      </w:pPr>
    </w:p>
    <w:p w14:paraId="4BB462D6" w14:textId="77777777" w:rsidR="0036653B" w:rsidRPr="005C4A0A" w:rsidRDefault="0036653B" w:rsidP="0036653B">
      <w:pPr>
        <w:spacing w:after="0" w:line="360" w:lineRule="auto"/>
        <w:jc w:val="both"/>
        <w:rPr>
          <w:rFonts w:eastAsia="Times New Roman" w:cs="Times New Roman"/>
          <w:b/>
          <w:sz w:val="24"/>
          <w:szCs w:val="24"/>
          <w:lang w:eastAsia="hu-HU"/>
        </w:rPr>
      </w:pPr>
      <w:r w:rsidRPr="005C4A0A">
        <w:rPr>
          <w:rFonts w:eastAsia="Times New Roman" w:cs="Times New Roman"/>
          <w:b/>
          <w:sz w:val="24"/>
          <w:szCs w:val="24"/>
          <w:lang w:eastAsia="hu-HU"/>
        </w:rPr>
        <w:t>11.  Szikora Tamás festőművész alkotásai</w:t>
      </w:r>
    </w:p>
    <w:p w14:paraId="62408774" w14:textId="77777777" w:rsidR="0036653B" w:rsidRDefault="0036653B" w:rsidP="0036653B">
      <w:pPr>
        <w:spacing w:after="0" w:line="360" w:lineRule="auto"/>
        <w:jc w:val="both"/>
        <w:rPr>
          <w:rFonts w:cstheme="minorHAnsi"/>
          <w:sz w:val="24"/>
          <w:szCs w:val="24"/>
        </w:rPr>
      </w:pPr>
      <w:r w:rsidRPr="007C163B">
        <w:rPr>
          <w:rFonts w:cstheme="minorHAnsi"/>
          <w:sz w:val="24"/>
          <w:szCs w:val="24"/>
        </w:rPr>
        <w:t xml:space="preserve">A Munkácsy Mihály-díjas festőművész, Érdemes Művész, a magyar </w:t>
      </w:r>
      <w:proofErr w:type="spellStart"/>
      <w:r w:rsidRPr="007C163B">
        <w:rPr>
          <w:rFonts w:cstheme="minorHAnsi"/>
          <w:sz w:val="24"/>
          <w:szCs w:val="24"/>
        </w:rPr>
        <w:t>neokonstruktivizmus</w:t>
      </w:r>
      <w:proofErr w:type="spellEnd"/>
      <w:r w:rsidRPr="007C163B">
        <w:rPr>
          <w:rFonts w:cstheme="minorHAnsi"/>
          <w:sz w:val="24"/>
          <w:szCs w:val="24"/>
        </w:rPr>
        <w:t xml:space="preserve"> kiemelkedő mestere Nyíregyházán született 1943-ban..</w:t>
      </w:r>
      <w:r>
        <w:rPr>
          <w:rFonts w:cstheme="minorHAnsi"/>
          <w:sz w:val="24"/>
          <w:szCs w:val="24"/>
        </w:rPr>
        <w:t xml:space="preserve"> </w:t>
      </w:r>
      <w:r w:rsidRPr="007C163B">
        <w:rPr>
          <w:rFonts w:cstheme="minorHAnsi"/>
          <w:sz w:val="24"/>
          <w:szCs w:val="24"/>
        </w:rPr>
        <w:t xml:space="preserve">A leningrádi Kalinyin Műegyetem Kohómérnöki Karán szerzett diplomát 1968-ban. Két év múlva már a Képzőművészeti Főiskolán </w:t>
      </w:r>
      <w:proofErr w:type="spellStart"/>
      <w:r w:rsidRPr="007C163B">
        <w:rPr>
          <w:rFonts w:cstheme="minorHAnsi"/>
          <w:sz w:val="24"/>
          <w:szCs w:val="24"/>
        </w:rPr>
        <w:t>Fónyi</w:t>
      </w:r>
      <w:proofErr w:type="spellEnd"/>
      <w:r w:rsidRPr="007C163B">
        <w:rPr>
          <w:rFonts w:cstheme="minorHAnsi"/>
          <w:sz w:val="24"/>
          <w:szCs w:val="24"/>
        </w:rPr>
        <w:t xml:space="preserve"> Géza, Veres Sándor, Sarkantyú Simon tanítványa. 1977 és 1980 közt Derkovits-ösztöndíjas, majd 1982–1991 közt az Esztergomi Tanítóképző Főiskola docense, 1985–1986-ban az Iparművészeti Főiskola meghívott tanára. Művészetének kimagasló szakmai elismeréseként tagja lehetett a szentendrei Régi Művésztelepnek, majd a Művészetek Fővárosában, Párizsban másfél évet töltött a </w:t>
      </w:r>
      <w:proofErr w:type="spellStart"/>
      <w:r w:rsidRPr="007C163B">
        <w:rPr>
          <w:rFonts w:cstheme="minorHAnsi"/>
          <w:sz w:val="24"/>
          <w:szCs w:val="24"/>
        </w:rPr>
        <w:t>Cité</w:t>
      </w:r>
      <w:proofErr w:type="spellEnd"/>
      <w:r w:rsidRPr="007C163B">
        <w:rPr>
          <w:rFonts w:cstheme="minorHAnsi"/>
          <w:sz w:val="24"/>
          <w:szCs w:val="24"/>
        </w:rPr>
        <w:t xml:space="preserve"> des Arts-</w:t>
      </w:r>
      <w:proofErr w:type="spellStart"/>
      <w:r w:rsidRPr="007C163B">
        <w:rPr>
          <w:rFonts w:cstheme="minorHAnsi"/>
          <w:sz w:val="24"/>
          <w:szCs w:val="24"/>
        </w:rPr>
        <w:t>ban</w:t>
      </w:r>
      <w:proofErr w:type="spellEnd"/>
      <w:r w:rsidRPr="007C163B">
        <w:rPr>
          <w:rFonts w:cstheme="minorHAnsi"/>
          <w:sz w:val="24"/>
          <w:szCs w:val="24"/>
        </w:rPr>
        <w:t xml:space="preserve"> a Pollock-</w:t>
      </w:r>
      <w:proofErr w:type="spellStart"/>
      <w:r w:rsidRPr="007C163B">
        <w:rPr>
          <w:rFonts w:cstheme="minorHAnsi"/>
          <w:sz w:val="24"/>
          <w:szCs w:val="24"/>
        </w:rPr>
        <w:t>Krasner</w:t>
      </w:r>
      <w:proofErr w:type="spellEnd"/>
      <w:r w:rsidRPr="007C163B">
        <w:rPr>
          <w:rFonts w:cstheme="minorHAnsi"/>
          <w:sz w:val="24"/>
          <w:szCs w:val="24"/>
        </w:rPr>
        <w:t xml:space="preserve"> Alapítvány támogatásával. 1992-től évente két hónapot dolgozott itt.</w:t>
      </w:r>
      <w:r>
        <w:rPr>
          <w:rFonts w:cstheme="minorHAnsi"/>
          <w:sz w:val="24"/>
          <w:szCs w:val="24"/>
        </w:rPr>
        <w:t xml:space="preserve"> </w:t>
      </w:r>
      <w:r w:rsidRPr="007C163B">
        <w:rPr>
          <w:rFonts w:cstheme="minorHAnsi"/>
          <w:sz w:val="24"/>
          <w:szCs w:val="24"/>
        </w:rPr>
        <w:t xml:space="preserve">Amikor 1994-ben rátalált művészetének fő motívumára, a dobozra, innentől számítja a képzőművész saját </w:t>
      </w:r>
      <w:r w:rsidRPr="007C163B">
        <w:rPr>
          <w:rFonts w:cstheme="minorHAnsi"/>
          <w:sz w:val="24"/>
          <w:szCs w:val="24"/>
        </w:rPr>
        <w:lastRenderedPageBreak/>
        <w:t>kiteljesedését. Alkotásain a tér és a sík bonyolult játékot űz a szemlélőből. Hiszi, amit lát, vagy látja, amit hisz? Örök, megfejthetetlen rejtélye ez Szikora Tamás festőművésznek. Egyéni és csoportos kiállításon a világ számos országában tekintették meg alkotásait, de őrzik műveit közgyűjteményekben a Magyar Nemzeti Galériától Párizsig, Rómáig. Köztéri munkái láthatók Vásárosnaményban és Nyíregyházán is. Képeiért magángyűjtemények versenyeztek.</w:t>
      </w:r>
      <w:r>
        <w:rPr>
          <w:rFonts w:cstheme="minorHAnsi"/>
          <w:sz w:val="24"/>
          <w:szCs w:val="24"/>
        </w:rPr>
        <w:t xml:space="preserve"> </w:t>
      </w:r>
      <w:r w:rsidRPr="007C163B">
        <w:rPr>
          <w:rFonts w:cstheme="minorHAnsi"/>
          <w:sz w:val="24"/>
          <w:szCs w:val="24"/>
        </w:rPr>
        <w:t xml:space="preserve">Ő, aki a </w:t>
      </w:r>
    </w:p>
    <w:p w14:paraId="120F1495" w14:textId="77777777" w:rsidR="0036653B" w:rsidRDefault="0036653B" w:rsidP="0036653B">
      <w:pPr>
        <w:spacing w:after="0" w:line="360" w:lineRule="auto"/>
        <w:jc w:val="both"/>
        <w:rPr>
          <w:rFonts w:cstheme="minorHAnsi"/>
          <w:sz w:val="24"/>
          <w:szCs w:val="24"/>
        </w:rPr>
      </w:pPr>
      <w:r w:rsidRPr="007C163B">
        <w:rPr>
          <w:rFonts w:cstheme="minorHAnsi"/>
          <w:sz w:val="24"/>
          <w:szCs w:val="24"/>
        </w:rPr>
        <w:t xml:space="preserve">dobozok talán legnagyobb ismerője, évtizedeket szánt műtermeiben arra, hogy alkotásai ablakot nyissanak a létező világon túli dimenziókra is. Művészetének paradoxona, hogy őt </w:t>
      </w:r>
    </w:p>
    <w:p w14:paraId="679558A4" w14:textId="77777777" w:rsidR="0036653B" w:rsidRPr="007C163B" w:rsidRDefault="0036653B" w:rsidP="0036653B">
      <w:pPr>
        <w:spacing w:after="0" w:line="360" w:lineRule="auto"/>
        <w:jc w:val="both"/>
        <w:rPr>
          <w:rFonts w:cstheme="minorHAnsi"/>
          <w:sz w:val="24"/>
          <w:szCs w:val="24"/>
        </w:rPr>
      </w:pPr>
      <w:r w:rsidRPr="007C163B">
        <w:rPr>
          <w:rFonts w:cstheme="minorHAnsi"/>
          <w:sz w:val="24"/>
          <w:szCs w:val="24"/>
        </w:rPr>
        <w:t xml:space="preserve">egyáltalán nem lehetetett kategóriákba zárni, avagy bedobozolni. Hagyatékát édestestvére, dr. Szikora László kezeli. </w:t>
      </w:r>
    </w:p>
    <w:p w14:paraId="6776747A" w14:textId="77777777" w:rsidR="0036653B" w:rsidRPr="007C163B" w:rsidRDefault="0036653B" w:rsidP="0036653B">
      <w:pPr>
        <w:spacing w:after="0" w:line="360" w:lineRule="auto"/>
        <w:jc w:val="both"/>
        <w:rPr>
          <w:rFonts w:eastAsia="Times New Roman" w:cstheme="minorHAnsi"/>
          <w:color w:val="FF0000"/>
          <w:sz w:val="24"/>
          <w:szCs w:val="24"/>
          <w:lang w:eastAsia="hu-HU"/>
        </w:rPr>
      </w:pPr>
    </w:p>
    <w:p w14:paraId="465F518C" w14:textId="77777777" w:rsidR="0036653B" w:rsidRPr="00013D50" w:rsidRDefault="0036653B" w:rsidP="0036653B">
      <w:pPr>
        <w:spacing w:after="0" w:line="360" w:lineRule="auto"/>
        <w:jc w:val="both"/>
        <w:rPr>
          <w:rFonts w:eastAsia="Times New Roman" w:cs="Times New Roman"/>
          <w:b/>
          <w:sz w:val="24"/>
          <w:szCs w:val="24"/>
          <w:lang w:eastAsia="hu-HU"/>
        </w:rPr>
      </w:pPr>
      <w:r w:rsidRPr="00013D50">
        <w:rPr>
          <w:rFonts w:eastAsia="Times New Roman" w:cs="Times New Roman"/>
          <w:b/>
          <w:sz w:val="24"/>
          <w:szCs w:val="24"/>
          <w:lang w:eastAsia="hu-HU"/>
        </w:rPr>
        <w:t>12. 4 for Dance táncegyüttes eredményei, koncepciója</w:t>
      </w:r>
    </w:p>
    <w:p w14:paraId="51C850E8" w14:textId="77777777" w:rsidR="0036653B" w:rsidRPr="00013D50" w:rsidRDefault="0036653B" w:rsidP="0036653B">
      <w:pPr>
        <w:spacing w:after="0" w:line="360" w:lineRule="auto"/>
        <w:jc w:val="both"/>
        <w:rPr>
          <w:rFonts w:eastAsia="Times New Roman" w:cs="Times New Roman"/>
          <w:sz w:val="24"/>
          <w:szCs w:val="24"/>
          <w:lang w:eastAsia="hu-HU"/>
        </w:rPr>
      </w:pPr>
      <w:r w:rsidRPr="00013D50">
        <w:rPr>
          <w:rFonts w:eastAsia="Times New Roman" w:cs="Times New Roman"/>
          <w:sz w:val="24"/>
          <w:szCs w:val="24"/>
          <w:lang w:eastAsia="hu-HU"/>
        </w:rPr>
        <w:t xml:space="preserve">A 4 for Dance 2004-ben alakult azzal a céllal, hogy az általuk nagy tiszteletben tartott magyar néptánc autentikus elemeit virtuóz ritmusjátékokkal tegyék még izgalmasabbá, s így egy önálló stílust hozzanak létre. </w:t>
      </w:r>
      <w:r w:rsidRPr="00013D50">
        <w:rPr>
          <w:sz w:val="24"/>
          <w:szCs w:val="24"/>
        </w:rPr>
        <w:t xml:space="preserve">Az együttes 2009-ben Montrealban az UNESCO védnökségével </w:t>
      </w:r>
      <w:r w:rsidRPr="00213468">
        <w:rPr>
          <w:sz w:val="24"/>
          <w:szCs w:val="24"/>
        </w:rPr>
        <w:t xml:space="preserve">megrendezett </w:t>
      </w:r>
      <w:proofErr w:type="spellStart"/>
      <w:r w:rsidRPr="00213468">
        <w:rPr>
          <w:sz w:val="24"/>
          <w:szCs w:val="24"/>
        </w:rPr>
        <w:t>Dance</w:t>
      </w:r>
      <w:proofErr w:type="spellEnd"/>
      <w:r w:rsidRPr="00213468">
        <w:rPr>
          <w:sz w:val="24"/>
          <w:szCs w:val="24"/>
        </w:rPr>
        <w:t xml:space="preserve"> World </w:t>
      </w:r>
      <w:proofErr w:type="spellStart"/>
      <w:r w:rsidRPr="00213468">
        <w:rPr>
          <w:sz w:val="24"/>
          <w:szCs w:val="24"/>
        </w:rPr>
        <w:t>Cup-on</w:t>
      </w:r>
      <w:proofErr w:type="spellEnd"/>
      <w:r w:rsidRPr="00213468">
        <w:rPr>
          <w:sz w:val="24"/>
          <w:szCs w:val="24"/>
        </w:rPr>
        <w:t xml:space="preserve">, a hivatalos Tánc Világkupán három kategóriában is – </w:t>
      </w:r>
      <w:proofErr w:type="spellStart"/>
      <w:r w:rsidRPr="00213468">
        <w:rPr>
          <w:sz w:val="24"/>
          <w:szCs w:val="24"/>
        </w:rPr>
        <w:t>folk</w:t>
      </w:r>
      <w:proofErr w:type="spellEnd"/>
      <w:r w:rsidRPr="00213468">
        <w:rPr>
          <w:sz w:val="24"/>
          <w:szCs w:val="24"/>
        </w:rPr>
        <w:t xml:space="preserve">, show, </w:t>
      </w:r>
      <w:proofErr w:type="spellStart"/>
      <w:r w:rsidRPr="00213468">
        <w:rPr>
          <w:sz w:val="24"/>
          <w:szCs w:val="24"/>
        </w:rPr>
        <w:t>step</w:t>
      </w:r>
      <w:proofErr w:type="spellEnd"/>
      <w:r w:rsidRPr="00213468">
        <w:rPr>
          <w:sz w:val="24"/>
          <w:szCs w:val="24"/>
        </w:rPr>
        <w:t xml:space="preserve"> – megszerezte a világbajnoki címet. A rangos versenyen a 4 for Dance a </w:t>
      </w:r>
      <w:proofErr w:type="spellStart"/>
      <w:r w:rsidRPr="00213468">
        <w:rPr>
          <w:sz w:val="24"/>
          <w:szCs w:val="24"/>
        </w:rPr>
        <w:t>Dance</w:t>
      </w:r>
      <w:proofErr w:type="spellEnd"/>
      <w:r w:rsidRPr="00213468">
        <w:rPr>
          <w:sz w:val="24"/>
          <w:szCs w:val="24"/>
        </w:rPr>
        <w:t xml:space="preserve"> World </w:t>
      </w:r>
      <w:proofErr w:type="spellStart"/>
      <w:r w:rsidRPr="00213468">
        <w:rPr>
          <w:sz w:val="24"/>
          <w:szCs w:val="24"/>
        </w:rPr>
        <w:t>Cup</w:t>
      </w:r>
      <w:proofErr w:type="spellEnd"/>
      <w:r w:rsidRPr="00213468">
        <w:rPr>
          <w:sz w:val="24"/>
          <w:szCs w:val="24"/>
        </w:rPr>
        <w:t xml:space="preserve"> legtöbb díját nyerő együttes különdíját is megkapta.</w:t>
      </w:r>
      <w:r>
        <w:rPr>
          <w:sz w:val="24"/>
          <w:szCs w:val="24"/>
        </w:rPr>
        <w:t xml:space="preserve"> </w:t>
      </w:r>
      <w:r w:rsidRPr="00213468">
        <w:rPr>
          <w:sz w:val="24"/>
          <w:szCs w:val="24"/>
        </w:rPr>
        <w:t>A BBC egyik legnagyobb show-</w:t>
      </w:r>
      <w:proofErr w:type="spellStart"/>
      <w:r w:rsidRPr="00213468">
        <w:rPr>
          <w:sz w:val="24"/>
          <w:szCs w:val="24"/>
        </w:rPr>
        <w:t>jának</w:t>
      </w:r>
      <w:proofErr w:type="spellEnd"/>
      <w:r w:rsidRPr="00213468">
        <w:rPr>
          <w:sz w:val="24"/>
          <w:szCs w:val="24"/>
        </w:rPr>
        <w:t xml:space="preserve"> sztárvendégeként a </w:t>
      </w:r>
      <w:proofErr w:type="spellStart"/>
      <w:r w:rsidRPr="00213468">
        <w:rPr>
          <w:sz w:val="24"/>
          <w:szCs w:val="24"/>
        </w:rPr>
        <w:t>Tonight</w:t>
      </w:r>
      <w:proofErr w:type="spellEnd"/>
      <w:r w:rsidRPr="00213468">
        <w:rPr>
          <w:sz w:val="24"/>
          <w:szCs w:val="24"/>
        </w:rPr>
        <w:t xml:space="preserve"> is </w:t>
      </w:r>
      <w:proofErr w:type="spellStart"/>
      <w:r w:rsidRPr="00213468">
        <w:rPr>
          <w:sz w:val="24"/>
          <w:szCs w:val="24"/>
        </w:rPr>
        <w:t>thenight-ban</w:t>
      </w:r>
      <w:proofErr w:type="spellEnd"/>
      <w:r w:rsidRPr="00213468">
        <w:rPr>
          <w:sz w:val="24"/>
          <w:szCs w:val="24"/>
        </w:rPr>
        <w:t xml:space="preserve"> szerepeltek</w:t>
      </w:r>
      <w:r>
        <w:rPr>
          <w:sz w:val="24"/>
          <w:szCs w:val="24"/>
        </w:rPr>
        <w:t xml:space="preserve">. </w:t>
      </w:r>
      <w:r w:rsidRPr="00213468">
        <w:rPr>
          <w:sz w:val="24"/>
          <w:szCs w:val="24"/>
        </w:rPr>
        <w:t xml:space="preserve">2011 februárjában az együttes az Európai Unió soros elnöke tisztét betöltő Magyarországot képviselve Pekingben, a </w:t>
      </w:r>
      <w:proofErr w:type="spellStart"/>
      <w:r w:rsidRPr="00213468">
        <w:rPr>
          <w:sz w:val="24"/>
          <w:szCs w:val="24"/>
        </w:rPr>
        <w:t>Chaoyang</w:t>
      </w:r>
      <w:proofErr w:type="spellEnd"/>
      <w:r w:rsidRPr="00213468">
        <w:rPr>
          <w:sz w:val="24"/>
          <w:szCs w:val="24"/>
        </w:rPr>
        <w:t xml:space="preserve"> Parkban egy héten át 14 produkcióban mutatkozott be 470 000 néző előtt. A 4 for Dance meghívást kapott a világ egyik legnagyobb fesztiváljára, az</w:t>
      </w:r>
      <w:r w:rsidRPr="00213468">
        <w:rPr>
          <w:b/>
          <w:sz w:val="24"/>
          <w:szCs w:val="24"/>
        </w:rPr>
        <w:t xml:space="preserve"> </w:t>
      </w:r>
      <w:r w:rsidRPr="00213468">
        <w:rPr>
          <w:rStyle w:val="Kiemels2"/>
          <w:sz w:val="24"/>
          <w:szCs w:val="24"/>
        </w:rPr>
        <w:t xml:space="preserve">edinburghi </w:t>
      </w:r>
      <w:proofErr w:type="spellStart"/>
      <w:r w:rsidRPr="00213468">
        <w:rPr>
          <w:rStyle w:val="Kiemels2"/>
          <w:sz w:val="24"/>
          <w:szCs w:val="24"/>
        </w:rPr>
        <w:t>Fringe</w:t>
      </w:r>
      <w:proofErr w:type="spellEnd"/>
      <w:r w:rsidRPr="00213468">
        <w:rPr>
          <w:rStyle w:val="Kiemels2"/>
          <w:sz w:val="24"/>
          <w:szCs w:val="24"/>
        </w:rPr>
        <w:t>-re</w:t>
      </w:r>
      <w:r w:rsidRPr="00213468">
        <w:rPr>
          <w:b/>
          <w:sz w:val="24"/>
          <w:szCs w:val="24"/>
        </w:rPr>
        <w:t xml:space="preserve"> </w:t>
      </w:r>
      <w:r w:rsidRPr="00213468">
        <w:rPr>
          <w:sz w:val="24"/>
          <w:szCs w:val="24"/>
        </w:rPr>
        <w:t>is</w:t>
      </w:r>
      <w:r>
        <w:rPr>
          <w:sz w:val="24"/>
          <w:szCs w:val="24"/>
        </w:rPr>
        <w:t xml:space="preserve">. </w:t>
      </w:r>
      <w:r w:rsidRPr="00213468">
        <w:rPr>
          <w:sz w:val="24"/>
          <w:szCs w:val="24"/>
        </w:rPr>
        <w:t xml:space="preserve"> Az együttes Algériában az Európai Unió kulturális fesztiválján három alkalommal is fellépett. Szerepelt még Brüsszelben, az Európai Parlamentben – büszkén képviselve Nyíregyházát és Magyarországot –, de felléptek már New York, Peking, Melbourne, Sydney, Amman, Los Angeles, Párizs, London, Hanoi, </w:t>
      </w:r>
      <w:proofErr w:type="spellStart"/>
      <w:r w:rsidRPr="00213468">
        <w:rPr>
          <w:sz w:val="24"/>
          <w:szCs w:val="24"/>
        </w:rPr>
        <w:t>Ho</w:t>
      </w:r>
      <w:proofErr w:type="spellEnd"/>
      <w:r w:rsidRPr="00213468">
        <w:rPr>
          <w:sz w:val="24"/>
          <w:szCs w:val="24"/>
        </w:rPr>
        <w:t xml:space="preserve"> </w:t>
      </w:r>
      <w:proofErr w:type="spellStart"/>
      <w:r w:rsidRPr="00213468">
        <w:rPr>
          <w:sz w:val="24"/>
          <w:szCs w:val="24"/>
        </w:rPr>
        <w:t>Si</w:t>
      </w:r>
      <w:proofErr w:type="spellEnd"/>
      <w:r w:rsidRPr="00213468">
        <w:rPr>
          <w:sz w:val="24"/>
          <w:szCs w:val="24"/>
        </w:rPr>
        <w:t xml:space="preserve"> Minh, Kairó, Moszkva, Phoenix, San Diego, Havanna, Monaco neves </w:t>
      </w:r>
      <w:proofErr w:type="spellStart"/>
      <w:r w:rsidRPr="00213468">
        <w:rPr>
          <w:sz w:val="24"/>
          <w:szCs w:val="24"/>
        </w:rPr>
        <w:t>színpadain</w:t>
      </w:r>
      <w:proofErr w:type="spellEnd"/>
      <w:r w:rsidRPr="00213468">
        <w:rPr>
          <w:sz w:val="24"/>
          <w:szCs w:val="24"/>
        </w:rPr>
        <w:t xml:space="preserve"> és számos európai és világvárosban.</w:t>
      </w:r>
      <w:r>
        <w:rPr>
          <w:sz w:val="24"/>
          <w:szCs w:val="24"/>
        </w:rPr>
        <w:t xml:space="preserve"> </w:t>
      </w:r>
      <w:r w:rsidRPr="00213468">
        <w:rPr>
          <w:sz w:val="24"/>
          <w:szCs w:val="24"/>
        </w:rPr>
        <w:t>2011-ben a Szabolcs-Szatmár-Bereg megyei VI. Megyei Príma Díj közönségdíjasai lettek, valamint jelölték őket a Magyar Népművészet és Közművelődés kategóriában.</w:t>
      </w:r>
      <w:r>
        <w:rPr>
          <w:sz w:val="24"/>
          <w:szCs w:val="24"/>
        </w:rPr>
        <w:t xml:space="preserve"> </w:t>
      </w:r>
      <w:r w:rsidRPr="00213468">
        <w:rPr>
          <w:sz w:val="24"/>
          <w:szCs w:val="24"/>
        </w:rPr>
        <w:t>2012-ben Nyíregyháza Megyei Jogú Város Közgyűlése kimagaslóan eredményes tevékenységük elismeréseként Nyíregyháza városért emlékérem – Bencs Kálmán-díjával jutalmazta a 4 for Dance-t.</w:t>
      </w:r>
      <w:r w:rsidRPr="00213468">
        <w:rPr>
          <w:rFonts w:eastAsia="Times New Roman" w:cs="Times New Roman"/>
          <w:color w:val="FF0000"/>
          <w:sz w:val="24"/>
          <w:szCs w:val="24"/>
          <w:lang w:eastAsia="hu-HU"/>
        </w:rPr>
        <w:t xml:space="preserve"> </w:t>
      </w:r>
      <w:r w:rsidRPr="00213468">
        <w:rPr>
          <w:rFonts w:eastAsia="Times New Roman" w:cs="Times New Roman"/>
          <w:sz w:val="24"/>
          <w:szCs w:val="24"/>
          <w:lang w:eastAsia="hu-HU"/>
        </w:rPr>
        <w:t>A csapat népszerűsége azóta is töretlen, hiszen a 4 for Dance értéket közvetít, kultúrát táplál, és mindezeket a mai kor szellemében, sok humorral fűszerezi.</w:t>
      </w:r>
    </w:p>
    <w:p w14:paraId="0CD4C773" w14:textId="77777777" w:rsidR="0036653B" w:rsidRPr="00922599" w:rsidRDefault="0036653B" w:rsidP="0036653B">
      <w:pPr>
        <w:spacing w:after="0" w:line="240" w:lineRule="auto"/>
        <w:jc w:val="both"/>
        <w:rPr>
          <w:rFonts w:eastAsia="Times New Roman" w:cs="Times New Roman"/>
          <w:color w:val="000000"/>
          <w:sz w:val="24"/>
          <w:szCs w:val="24"/>
          <w:lang w:eastAsia="hu-HU"/>
        </w:rPr>
      </w:pPr>
    </w:p>
    <w:p w14:paraId="59F44138" w14:textId="77777777" w:rsidR="0036653B" w:rsidRPr="00FD629E" w:rsidRDefault="0036653B" w:rsidP="0036653B">
      <w:pPr>
        <w:widowControl w:val="0"/>
        <w:autoSpaceDE w:val="0"/>
        <w:autoSpaceDN w:val="0"/>
        <w:adjustRightInd w:val="0"/>
        <w:spacing w:after="0" w:line="360" w:lineRule="auto"/>
        <w:jc w:val="both"/>
        <w:rPr>
          <w:rFonts w:eastAsia="Times New Roman" w:cs="Times New Roman"/>
          <w:b/>
          <w:sz w:val="24"/>
          <w:szCs w:val="24"/>
          <w:lang w:eastAsia="hu-HU"/>
        </w:rPr>
      </w:pPr>
      <w:r w:rsidRPr="00FD629E">
        <w:rPr>
          <w:rFonts w:eastAsia="Times New Roman" w:cs="Times New Roman"/>
          <w:b/>
          <w:sz w:val="24"/>
          <w:szCs w:val="24"/>
          <w:lang w:eastAsia="hu-HU"/>
        </w:rPr>
        <w:lastRenderedPageBreak/>
        <w:t>13.</w:t>
      </w:r>
      <w:r w:rsidRPr="00FD629E">
        <w:rPr>
          <w:rFonts w:eastAsia="Times New Roman" w:cs="Times New Roman"/>
          <w:b/>
          <w:sz w:val="24"/>
          <w:szCs w:val="24"/>
          <w:lang w:val="en-US" w:eastAsia="hu-HU"/>
        </w:rPr>
        <w:t xml:space="preserve"> </w:t>
      </w:r>
      <w:proofErr w:type="spellStart"/>
      <w:r w:rsidRPr="00FD629E">
        <w:rPr>
          <w:rFonts w:eastAsia="Times New Roman" w:cs="Times New Roman"/>
          <w:b/>
          <w:sz w:val="24"/>
          <w:szCs w:val="24"/>
          <w:lang w:val="en-US" w:eastAsia="hu-HU"/>
        </w:rPr>
        <w:t>Bárány</w:t>
      </w:r>
      <w:proofErr w:type="spellEnd"/>
      <w:r w:rsidRPr="00FD629E">
        <w:rPr>
          <w:rFonts w:eastAsia="Times New Roman" w:cs="Times New Roman"/>
          <w:b/>
          <w:sz w:val="24"/>
          <w:szCs w:val="24"/>
          <w:lang w:val="en-US" w:eastAsia="hu-HU"/>
        </w:rPr>
        <w:t xml:space="preserve"> </w:t>
      </w:r>
      <w:proofErr w:type="spellStart"/>
      <w:r w:rsidRPr="00FD629E">
        <w:rPr>
          <w:rFonts w:eastAsia="Times New Roman" w:cs="Times New Roman"/>
          <w:b/>
          <w:sz w:val="24"/>
          <w:szCs w:val="24"/>
          <w:lang w:val="en-US" w:eastAsia="hu-HU"/>
        </w:rPr>
        <w:t>Frigyes</w:t>
      </w:r>
      <w:proofErr w:type="spellEnd"/>
      <w:r w:rsidRPr="00FD629E">
        <w:rPr>
          <w:rFonts w:eastAsia="Times New Roman" w:cs="Times New Roman"/>
          <w:b/>
          <w:sz w:val="24"/>
          <w:szCs w:val="24"/>
          <w:lang w:val="en-US" w:eastAsia="hu-HU"/>
        </w:rPr>
        <w:t xml:space="preserve"> </w:t>
      </w:r>
      <w:proofErr w:type="spellStart"/>
      <w:r w:rsidRPr="00FD629E">
        <w:rPr>
          <w:rFonts w:eastAsia="Times New Roman" w:cs="Times New Roman"/>
          <w:b/>
          <w:sz w:val="24"/>
          <w:szCs w:val="24"/>
          <w:lang w:val="en-US" w:eastAsia="hu-HU"/>
        </w:rPr>
        <w:t>művészeti</w:t>
      </w:r>
      <w:proofErr w:type="spellEnd"/>
      <w:r w:rsidRPr="00FD629E">
        <w:rPr>
          <w:rFonts w:eastAsia="Times New Roman" w:cs="Times New Roman"/>
          <w:b/>
          <w:sz w:val="24"/>
          <w:szCs w:val="24"/>
          <w:lang w:val="en-US" w:eastAsia="hu-HU"/>
        </w:rPr>
        <w:t xml:space="preserve"> </w:t>
      </w:r>
      <w:proofErr w:type="spellStart"/>
      <w:r w:rsidRPr="00FD629E">
        <w:rPr>
          <w:rFonts w:eastAsia="Times New Roman" w:cs="Times New Roman"/>
          <w:b/>
          <w:sz w:val="24"/>
          <w:szCs w:val="24"/>
          <w:lang w:val="en-US" w:eastAsia="hu-HU"/>
        </w:rPr>
        <w:t>tevékenysége</w:t>
      </w:r>
      <w:proofErr w:type="spellEnd"/>
      <w:r w:rsidRPr="00FD629E">
        <w:rPr>
          <w:rFonts w:eastAsia="Times New Roman" w:cs="Times New Roman"/>
          <w:b/>
          <w:sz w:val="24"/>
          <w:szCs w:val="24"/>
          <w:lang w:eastAsia="hu-HU"/>
        </w:rPr>
        <w:t xml:space="preserve">  </w:t>
      </w:r>
    </w:p>
    <w:p w14:paraId="27C149BB" w14:textId="5C35936E" w:rsidR="0036653B" w:rsidRPr="00905120" w:rsidRDefault="0036653B" w:rsidP="0036653B">
      <w:pPr>
        <w:spacing w:line="360" w:lineRule="auto"/>
        <w:jc w:val="both"/>
        <w:rPr>
          <w:rFonts w:eastAsia="Times New Roman"/>
          <w:sz w:val="24"/>
          <w:szCs w:val="24"/>
        </w:rPr>
      </w:pPr>
      <w:r w:rsidRPr="00FD629E">
        <w:rPr>
          <w:rFonts w:eastAsia="Times New Roman"/>
          <w:sz w:val="24"/>
          <w:szCs w:val="24"/>
        </w:rPr>
        <w:t xml:space="preserve">Bárány Frigyes Jászai Mari-díjas, Érdemes és Kiváló művész Budapesten született 1930-ban. Hivatásos színészként 1957-ben kezdte pályáját a Déryné Színháznál, majd Debrecen, Budapest (József Attila Színház), Győr, Szolnok, Pécs teátrumaiban játszott. Országos hírnevet Az aranyember című, 1962-ben készült filmben szerzett Kacsuka kapitány szerepében. Az akkor még ismeretlen, fiatal színész Béres Ilona, </w:t>
      </w:r>
      <w:proofErr w:type="spellStart"/>
      <w:r w:rsidRPr="00FD629E">
        <w:rPr>
          <w:rFonts w:eastAsia="Times New Roman"/>
          <w:sz w:val="24"/>
          <w:szCs w:val="24"/>
        </w:rPr>
        <w:t>Gobbi</w:t>
      </w:r>
      <w:proofErr w:type="spellEnd"/>
      <w:r w:rsidRPr="00FD629E">
        <w:rPr>
          <w:rFonts w:eastAsia="Times New Roman"/>
          <w:sz w:val="24"/>
          <w:szCs w:val="24"/>
        </w:rPr>
        <w:t xml:space="preserve"> Hilda, </w:t>
      </w:r>
      <w:proofErr w:type="spellStart"/>
      <w:r w:rsidRPr="00FD629E">
        <w:rPr>
          <w:rFonts w:eastAsia="Times New Roman"/>
          <w:sz w:val="24"/>
          <w:szCs w:val="24"/>
        </w:rPr>
        <w:t>Krencsey</w:t>
      </w:r>
      <w:proofErr w:type="spellEnd"/>
      <w:r w:rsidRPr="00FD629E">
        <w:rPr>
          <w:rFonts w:eastAsia="Times New Roman"/>
          <w:sz w:val="24"/>
          <w:szCs w:val="24"/>
        </w:rPr>
        <w:t xml:space="preserve"> Mariann, Latinovits Zoltán partnereként robban be a művészeti életbe. Felfigyeltek rá a rendezők is, azt követően több mint hatvan filmben forgatott. Színpadi bemutatóinak száma 167. Hazánk egyik legtöbbet foglalkoztatott szinkronszínészeként hangja 156 szinkronszerepben hallható.</w:t>
      </w:r>
      <w:r>
        <w:rPr>
          <w:rFonts w:eastAsia="Times New Roman"/>
          <w:sz w:val="24"/>
          <w:szCs w:val="24"/>
        </w:rPr>
        <w:t xml:space="preserve"> </w:t>
      </w:r>
      <w:r w:rsidRPr="00FD629E">
        <w:rPr>
          <w:rFonts w:eastAsia="Times New Roman"/>
          <w:sz w:val="24"/>
          <w:szCs w:val="24"/>
        </w:rPr>
        <w:t xml:space="preserve">Nyíregyházára a Móricz Zsigmond Színházhoz 1981-ben, az önálló társulat alakulásakor szerződött, így lett a színház alapító és örökös tagja. </w:t>
      </w:r>
      <w:r w:rsidRPr="00EA2DA4">
        <w:rPr>
          <w:rFonts w:eastAsia="Calibri" w:cs="Times New Roman"/>
          <w:sz w:val="24"/>
          <w:szCs w:val="24"/>
        </w:rPr>
        <w:t xml:space="preserve">Bárány Frigyes, a nemzet kiváló művésze 2014. évben ünnepelte pályájának 55 éves jubileumát. </w:t>
      </w:r>
      <w:r w:rsidRPr="00FD629E">
        <w:rPr>
          <w:rFonts w:eastAsia="Times New Roman"/>
          <w:sz w:val="24"/>
          <w:szCs w:val="24"/>
        </w:rPr>
        <w:t xml:space="preserve">Számos kiemelkedő alakítás fűződik a nevéhez, így a Móricz-klasszikusok. Repertoárjában megtalálható a világirodalom óriásainak több jelentős műve, a magyar írók mellett Shakespeare-től Csehovig számos karaktert keltett életre. A könnyedebb, zenés műfajokban is megismerhette a közönség, például a Hyppolit, a lakáj címszerepében vagy a </w:t>
      </w:r>
      <w:proofErr w:type="spellStart"/>
      <w:r w:rsidRPr="00FD629E">
        <w:rPr>
          <w:rFonts w:eastAsia="Times New Roman"/>
          <w:sz w:val="24"/>
          <w:szCs w:val="24"/>
        </w:rPr>
        <w:t>My</w:t>
      </w:r>
      <w:proofErr w:type="spellEnd"/>
      <w:r w:rsidRPr="00FD629E">
        <w:rPr>
          <w:rFonts w:eastAsia="Times New Roman"/>
          <w:sz w:val="24"/>
          <w:szCs w:val="24"/>
        </w:rPr>
        <w:t xml:space="preserve"> fair lady musical ezredeseként. Nagy sikerrel játszotta a Csárdáskirálynő operett hercegét is. Felkérésre egy alkalommal rendezőként is bemutatkozott a gyerekeknek színpadra állított Tüskerózsa című mesejátékkal. Nyíregyházán az 1984-ben itt kötött házasságát követően telepedett le. Tevékenysége elismeréseként 1997-ben Nyíregyháza városa megtisztelte a kitüntető díszpolgári címmel.</w:t>
      </w:r>
    </w:p>
    <w:p w14:paraId="3D364215" w14:textId="77777777" w:rsidR="0036653B" w:rsidRPr="00922599" w:rsidRDefault="0036653B" w:rsidP="0036653B">
      <w:pPr>
        <w:spacing w:after="0" w:line="360" w:lineRule="auto"/>
        <w:jc w:val="both"/>
        <w:rPr>
          <w:rFonts w:eastAsia="Times New Roman" w:cs="Times New Roman"/>
          <w:sz w:val="24"/>
          <w:szCs w:val="24"/>
          <w:lang w:eastAsia="hu-HU"/>
        </w:rPr>
      </w:pPr>
      <w:r w:rsidRPr="00922599">
        <w:rPr>
          <w:rFonts w:eastAsia="Times New Roman" w:cs="Times New Roman"/>
          <w:b/>
          <w:sz w:val="24"/>
          <w:szCs w:val="24"/>
          <w:lang w:eastAsia="hu-HU"/>
        </w:rPr>
        <w:t xml:space="preserve">14. </w:t>
      </w:r>
      <w:proofErr w:type="spellStart"/>
      <w:r w:rsidRPr="00922599">
        <w:rPr>
          <w:rFonts w:eastAsia="Times New Roman" w:cs="Times New Roman"/>
          <w:b/>
          <w:sz w:val="24"/>
          <w:szCs w:val="24"/>
          <w:lang w:val="en-US" w:eastAsia="hu-HU"/>
        </w:rPr>
        <w:t>Hősök</w:t>
      </w:r>
      <w:proofErr w:type="spellEnd"/>
      <w:r w:rsidRPr="00922599">
        <w:rPr>
          <w:rFonts w:eastAsia="Times New Roman" w:cs="Times New Roman"/>
          <w:b/>
          <w:sz w:val="24"/>
          <w:szCs w:val="24"/>
          <w:lang w:val="en-US" w:eastAsia="hu-HU"/>
        </w:rPr>
        <w:t xml:space="preserve"> </w:t>
      </w:r>
      <w:proofErr w:type="spellStart"/>
      <w:r w:rsidRPr="00922599">
        <w:rPr>
          <w:rFonts w:eastAsia="Times New Roman" w:cs="Times New Roman"/>
          <w:b/>
          <w:sz w:val="24"/>
          <w:szCs w:val="24"/>
          <w:lang w:val="en-US" w:eastAsia="hu-HU"/>
        </w:rPr>
        <w:t>temetője</w:t>
      </w:r>
      <w:proofErr w:type="spellEnd"/>
    </w:p>
    <w:p w14:paraId="6591ED7A" w14:textId="77777777" w:rsidR="0036653B" w:rsidRPr="00922599" w:rsidRDefault="0036653B" w:rsidP="0036653B">
      <w:pPr>
        <w:spacing w:after="0" w:line="360" w:lineRule="auto"/>
        <w:jc w:val="both"/>
        <w:rPr>
          <w:rFonts w:eastAsia="Calibri" w:cs="Calibri"/>
          <w:sz w:val="24"/>
          <w:szCs w:val="24"/>
        </w:rPr>
      </w:pPr>
      <w:r w:rsidRPr="00922599">
        <w:rPr>
          <w:rFonts w:eastAsia="Times New Roman" w:cs="Times New Roman"/>
          <w:sz w:val="24"/>
          <w:szCs w:val="24"/>
          <w:lang w:eastAsia="hu-HU"/>
        </w:rPr>
        <w:t xml:space="preserve"> </w:t>
      </w:r>
      <w:r w:rsidRPr="00922599">
        <w:rPr>
          <w:rFonts w:eastAsia="Calibri" w:cs="Calibri"/>
          <w:sz w:val="24"/>
          <w:szCs w:val="24"/>
        </w:rPr>
        <w:t>Az első világháború kitörését követően, 1914 végén, Nyíregyházán egy kórházat létesítettek a frontról hazatérő sebesült katonák ellátására. Az elhunytakat a kórház mellett kialakított temetőben hantolták el. 1916-ban a temető hivatalosan a Hősök temetője nevet kapta.</w:t>
      </w:r>
    </w:p>
    <w:p w14:paraId="2A5056F6" w14:textId="77777777" w:rsidR="0036653B" w:rsidRPr="00922599" w:rsidRDefault="0036653B" w:rsidP="0036653B">
      <w:pPr>
        <w:spacing w:after="0" w:line="360" w:lineRule="auto"/>
        <w:jc w:val="both"/>
        <w:rPr>
          <w:rFonts w:eastAsia="Calibri" w:cs="Calibri"/>
          <w:sz w:val="24"/>
          <w:szCs w:val="24"/>
        </w:rPr>
      </w:pPr>
      <w:r w:rsidRPr="00922599">
        <w:rPr>
          <w:rFonts w:eastAsia="Calibri" w:cs="Calibri"/>
          <w:sz w:val="24"/>
          <w:szCs w:val="24"/>
        </w:rPr>
        <w:t>1924-ben a Magyar Országgyűlés törvénybe iktatta a Hősök emlékünnepét, amely május hónap utolsó vasárnapját a hősi halottak emlékének szentelte. A második világháború után a temetőt bezárták</w:t>
      </w:r>
      <w:r>
        <w:rPr>
          <w:rFonts w:eastAsia="Calibri" w:cs="Calibri"/>
          <w:sz w:val="24"/>
          <w:szCs w:val="24"/>
        </w:rPr>
        <w:t xml:space="preserve">. </w:t>
      </w:r>
      <w:r w:rsidRPr="00922599">
        <w:rPr>
          <w:rFonts w:eastAsia="Calibri" w:cs="Calibri"/>
          <w:sz w:val="24"/>
          <w:szCs w:val="24"/>
        </w:rPr>
        <w:t>1989-től a temető gondozásában, a sírok rendbetételében, az emlékjelek kijavításában és a megrongálódott sírkövek kicserélésében a város mellett nagy szerepet vállalt a Nyíregyházi Városvédő Egyesület majd a Szabolcs-Szatmár-Bereg Megyei Temetkezési Vállalat. A temetőt újra látogathatóvá tették és a felelevenített Hősök napi ünnepi megemlékezések egyik helyszíne is a temető lett.</w:t>
      </w:r>
      <w:r>
        <w:rPr>
          <w:rFonts w:eastAsia="Calibri" w:cs="Calibri"/>
          <w:sz w:val="24"/>
          <w:szCs w:val="24"/>
        </w:rPr>
        <w:t xml:space="preserve"> </w:t>
      </w:r>
      <w:r w:rsidRPr="00922599">
        <w:rPr>
          <w:rFonts w:eastAsia="Calibri" w:cs="Calibri"/>
          <w:sz w:val="24"/>
          <w:szCs w:val="24"/>
        </w:rPr>
        <w:t xml:space="preserve">2007-től a Temetkezési Vállalat halottak napján gyertyagyújtásokat szervez a temetőbe, amelyet az első világháború kirobbanásának </w:t>
      </w:r>
      <w:r w:rsidRPr="00922599">
        <w:rPr>
          <w:rFonts w:eastAsia="Calibri" w:cs="Calibri"/>
          <w:sz w:val="24"/>
          <w:szCs w:val="24"/>
        </w:rPr>
        <w:lastRenderedPageBreak/>
        <w:t xml:space="preserve">100. évfordulója alkalmából felújított, több síremléket kicserélt és az emlékhely rangjához méltó, új díszkaput készíttetett. </w:t>
      </w:r>
    </w:p>
    <w:p w14:paraId="6724D596" w14:textId="77777777" w:rsidR="0036653B" w:rsidRDefault="0036653B" w:rsidP="0036653B">
      <w:pPr>
        <w:spacing w:after="0" w:line="360" w:lineRule="auto"/>
        <w:jc w:val="both"/>
        <w:rPr>
          <w:rFonts w:eastAsia="Calibri" w:cs="Times New Roman"/>
          <w:color w:val="000000"/>
          <w:sz w:val="24"/>
          <w:szCs w:val="24"/>
        </w:rPr>
      </w:pPr>
      <w:r w:rsidRPr="00922599">
        <w:rPr>
          <w:rFonts w:eastAsia="Calibri" w:cs="Calibri"/>
          <w:sz w:val="24"/>
          <w:szCs w:val="24"/>
        </w:rPr>
        <w:t xml:space="preserve">A temetőben található 2378 sírkő alatt 14 nemzet katonája alussza örök álmát: bosnyák, cseh, horvát, lengyel, magyar, montenegrói, német, olasz, orosz, osztrák, román, szerb, szlovén és ukrán.  </w:t>
      </w:r>
      <w:r w:rsidRPr="00922599">
        <w:rPr>
          <w:rFonts w:eastAsia="Calibri" w:cs="Times New Roman"/>
          <w:color w:val="000000"/>
          <w:sz w:val="24"/>
          <w:szCs w:val="24"/>
        </w:rPr>
        <w:t xml:space="preserve">A Hősök temetője 1997 óta helyi védettséget élvez. Az első világháború kirobbanásának 100. évfordulója alkalmából felújított, új kaput kapó sírkert olyan értéke a </w:t>
      </w:r>
    </w:p>
    <w:p w14:paraId="4E59A6A0" w14:textId="77777777" w:rsidR="0036653B" w:rsidRPr="00922599" w:rsidRDefault="0036653B" w:rsidP="0036653B">
      <w:pPr>
        <w:spacing w:after="0" w:line="360" w:lineRule="auto"/>
        <w:jc w:val="both"/>
        <w:rPr>
          <w:rFonts w:eastAsia="Calibri" w:cs="Calibri"/>
          <w:sz w:val="24"/>
          <w:szCs w:val="24"/>
        </w:rPr>
      </w:pPr>
      <w:r w:rsidRPr="00922599">
        <w:rPr>
          <w:rFonts w:eastAsia="Calibri" w:cs="Times New Roman"/>
          <w:color w:val="000000"/>
          <w:sz w:val="24"/>
          <w:szCs w:val="24"/>
        </w:rPr>
        <w:t>városnak, amely a Hősök napi megemlékezésekhez és a halottak napi gyertyagyújtásokhoz méltó színteret biztosít, méltó arra, hogy bekerüljön a települési értéktárba.</w:t>
      </w:r>
    </w:p>
    <w:p w14:paraId="605A3811" w14:textId="77777777" w:rsidR="0036653B" w:rsidRPr="00922599" w:rsidRDefault="0036653B" w:rsidP="0036653B">
      <w:pPr>
        <w:spacing w:after="0" w:line="240" w:lineRule="auto"/>
        <w:jc w:val="both"/>
        <w:rPr>
          <w:rFonts w:eastAsia="Times New Roman" w:cs="Times New Roman"/>
          <w:color w:val="000000"/>
          <w:sz w:val="24"/>
          <w:szCs w:val="24"/>
          <w:lang w:eastAsia="hu-HU"/>
        </w:rPr>
      </w:pPr>
    </w:p>
    <w:p w14:paraId="0025CC41" w14:textId="77777777" w:rsidR="0036653B" w:rsidRDefault="0036653B" w:rsidP="0036653B">
      <w:pPr>
        <w:pStyle w:val="Listaszerbekezds"/>
        <w:numPr>
          <w:ilvl w:val="0"/>
          <w:numId w:val="3"/>
        </w:numPr>
        <w:autoSpaceDE w:val="0"/>
        <w:autoSpaceDN w:val="0"/>
        <w:spacing w:after="0" w:line="360" w:lineRule="auto"/>
        <w:ind w:left="426" w:hanging="426"/>
        <w:jc w:val="both"/>
        <w:rPr>
          <w:rFonts w:eastAsia="Times New Roman" w:cs="Times New Roman"/>
          <w:b/>
          <w:sz w:val="24"/>
          <w:szCs w:val="24"/>
          <w:lang w:eastAsia="hu-HU"/>
        </w:rPr>
      </w:pPr>
      <w:r w:rsidRPr="00922599">
        <w:rPr>
          <w:rFonts w:eastAsia="Times New Roman" w:cs="Times New Roman"/>
          <w:b/>
          <w:sz w:val="24"/>
          <w:szCs w:val="24"/>
          <w:lang w:eastAsia="hu-HU"/>
        </w:rPr>
        <w:t>Dr. Eisert Árpád úttörő szívsebészi tevékenysége Nyíregyházán</w:t>
      </w:r>
    </w:p>
    <w:p w14:paraId="4519988E" w14:textId="77777777" w:rsidR="0036653B" w:rsidRPr="000D4479" w:rsidRDefault="0036653B" w:rsidP="0036653B">
      <w:pPr>
        <w:autoSpaceDE w:val="0"/>
        <w:autoSpaceDN w:val="0"/>
        <w:spacing w:after="0" w:line="360" w:lineRule="auto"/>
        <w:jc w:val="both"/>
        <w:rPr>
          <w:rFonts w:cstheme="minorHAnsi"/>
          <w:sz w:val="24"/>
          <w:szCs w:val="24"/>
        </w:rPr>
      </w:pPr>
      <w:r w:rsidRPr="00881A51">
        <w:rPr>
          <w:rFonts w:eastAsia="Times New Roman" w:cs="Times New Roman"/>
          <w:sz w:val="24"/>
          <w:szCs w:val="24"/>
          <w:lang w:eastAsia="hu-HU"/>
        </w:rPr>
        <w:t>Dr. Eisert Árpád 1911. február 23-án született Rozsnyón. A prágai Károly Egyetemen avatták doktorrá</w:t>
      </w:r>
      <w:r>
        <w:rPr>
          <w:rFonts w:eastAsia="Times New Roman" w:cs="Times New Roman"/>
          <w:sz w:val="24"/>
          <w:szCs w:val="24"/>
          <w:lang w:eastAsia="hu-HU"/>
        </w:rPr>
        <w:t xml:space="preserve"> 1936-ban</w:t>
      </w:r>
      <w:r w:rsidRPr="00881A51">
        <w:rPr>
          <w:rFonts w:eastAsia="Times New Roman" w:cs="Times New Roman"/>
          <w:sz w:val="24"/>
          <w:szCs w:val="24"/>
          <w:lang w:eastAsia="hu-HU"/>
        </w:rPr>
        <w:t xml:space="preserve">. </w:t>
      </w:r>
      <w:r w:rsidRPr="006B6BAC">
        <w:rPr>
          <w:rFonts w:cstheme="minorHAnsi"/>
          <w:sz w:val="24"/>
          <w:szCs w:val="24"/>
        </w:rPr>
        <w:t xml:space="preserve">1947. május 20-án került a nyíregyházi kórházba, papírok híján udvari munkás státuszba. Dr. Körmendy-Ékes György sebész főorvos támogatásával munkába lépésének másnapján már egy súlyos beteget operált. A negyvenes évek végén a nagy hasi műtétek sorát végezte, része volt az epesebészet fejlesztésében. Azután következtek a </w:t>
      </w:r>
      <w:r w:rsidRPr="006B6BAC">
        <w:rPr>
          <w:rFonts w:cstheme="minorHAnsi"/>
          <w:bCs/>
          <w:sz w:val="24"/>
          <w:szCs w:val="24"/>
        </w:rPr>
        <w:t xml:space="preserve">szívműtétek; 1948-ban egy szívsérültet operált, 1950. augusztus 21-én </w:t>
      </w:r>
      <w:proofErr w:type="spellStart"/>
      <w:r w:rsidRPr="006B6BAC">
        <w:rPr>
          <w:rFonts w:cstheme="minorHAnsi"/>
          <w:bCs/>
          <w:sz w:val="24"/>
          <w:szCs w:val="24"/>
        </w:rPr>
        <w:t>coarctatio</w:t>
      </w:r>
      <w:proofErr w:type="spellEnd"/>
      <w:r w:rsidRPr="006B6BAC">
        <w:rPr>
          <w:rFonts w:cstheme="minorHAnsi"/>
          <w:bCs/>
          <w:sz w:val="24"/>
          <w:szCs w:val="24"/>
        </w:rPr>
        <w:t xml:space="preserve"> </w:t>
      </w:r>
      <w:proofErr w:type="spellStart"/>
      <w:r w:rsidRPr="006B6BAC">
        <w:rPr>
          <w:rFonts w:cstheme="minorHAnsi"/>
          <w:bCs/>
          <w:sz w:val="24"/>
          <w:szCs w:val="24"/>
        </w:rPr>
        <w:t>aortae</w:t>
      </w:r>
      <w:proofErr w:type="spellEnd"/>
      <w:r w:rsidRPr="006B6BAC">
        <w:rPr>
          <w:rFonts w:cstheme="minorHAnsi"/>
          <w:bCs/>
          <w:sz w:val="24"/>
          <w:szCs w:val="24"/>
        </w:rPr>
        <w:t xml:space="preserve"> miatti műtétet végzett egy 31 éves nőbetegen, amit korábban nemcsak hazánkban, de Közép-Európában sem végeztek. </w:t>
      </w:r>
      <w:r w:rsidRPr="006B6BAC">
        <w:rPr>
          <w:rFonts w:cstheme="minorHAnsi"/>
          <w:sz w:val="24"/>
          <w:szCs w:val="24"/>
        </w:rPr>
        <w:t>Majd 1951. január 26-án elvégezte az első sikeres tervezett szívműtétet</w:t>
      </w:r>
      <w:r w:rsidRPr="006B6BAC">
        <w:rPr>
          <w:rFonts w:cstheme="minorHAnsi"/>
          <w:bCs/>
          <w:sz w:val="24"/>
          <w:szCs w:val="24"/>
        </w:rPr>
        <w:t xml:space="preserve"> egy 36 éves nőbetegen. Ez</w:t>
      </w:r>
      <w:r w:rsidRPr="006B6BAC">
        <w:rPr>
          <w:rFonts w:cstheme="minorHAnsi"/>
          <w:sz w:val="24"/>
          <w:szCs w:val="24"/>
        </w:rPr>
        <w:t xml:space="preserve"> európai v</w:t>
      </w:r>
      <w:r w:rsidRPr="006B6BAC">
        <w:rPr>
          <w:rFonts w:cstheme="minorHAnsi"/>
          <w:bCs/>
          <w:sz w:val="24"/>
          <w:szCs w:val="24"/>
        </w:rPr>
        <w:t xml:space="preserve">iszonylatban is úttörő beavatkozásnak számított. </w:t>
      </w:r>
      <w:r w:rsidRPr="006B6BAC">
        <w:rPr>
          <w:rFonts w:cstheme="minorHAnsi"/>
          <w:sz w:val="24"/>
          <w:szCs w:val="24"/>
        </w:rPr>
        <w:t xml:space="preserve">A nevezetes műtét után fél évvel dr. </w:t>
      </w:r>
      <w:proofErr w:type="spellStart"/>
      <w:r w:rsidRPr="006B6BAC">
        <w:rPr>
          <w:rFonts w:cstheme="minorHAnsi"/>
          <w:sz w:val="24"/>
          <w:szCs w:val="24"/>
        </w:rPr>
        <w:t>Kudász</w:t>
      </w:r>
      <w:proofErr w:type="spellEnd"/>
      <w:r w:rsidRPr="006B6BAC">
        <w:rPr>
          <w:rFonts w:cstheme="minorHAnsi"/>
          <w:sz w:val="24"/>
          <w:szCs w:val="24"/>
        </w:rPr>
        <w:t xml:space="preserve"> József professzor Pécsre hívta, ahol részt vett a pécsi szívsebészet megteremtésében.</w:t>
      </w:r>
      <w:r>
        <w:rPr>
          <w:rFonts w:cstheme="minorHAnsi"/>
          <w:sz w:val="24"/>
          <w:szCs w:val="24"/>
        </w:rPr>
        <w:t xml:space="preserve"> </w:t>
      </w:r>
      <w:r w:rsidRPr="006B6BAC">
        <w:rPr>
          <w:rFonts w:cstheme="minorHAnsi"/>
          <w:sz w:val="24"/>
          <w:szCs w:val="24"/>
        </w:rPr>
        <w:t>1954. július 15-től osztályvezető főorvosként tért vissza Nyíregyházára</w:t>
      </w:r>
      <w:r>
        <w:rPr>
          <w:rFonts w:cstheme="minorHAnsi"/>
          <w:sz w:val="24"/>
          <w:szCs w:val="24"/>
        </w:rPr>
        <w:t>.</w:t>
      </w:r>
      <w:r w:rsidRPr="006B6BAC">
        <w:rPr>
          <w:rFonts w:cstheme="minorHAnsi"/>
          <w:sz w:val="24"/>
          <w:szCs w:val="24"/>
        </w:rPr>
        <w:t xml:space="preserve"> A 1960-as években megfelelő felszereltség hiánya miatt a szívműtétre szoruló betegeket a debreceni klinikára irányította, ahova ő maga is átjárt operálni. </w:t>
      </w:r>
      <w:r w:rsidRPr="006B6BAC">
        <w:rPr>
          <w:rFonts w:cstheme="minorHAnsi"/>
          <w:bCs/>
          <w:iCs/>
          <w:sz w:val="24"/>
          <w:szCs w:val="24"/>
        </w:rPr>
        <w:t>Az első szívműtétet Debrecenben is Eisert Árpád végezte 1963-ban.</w:t>
      </w:r>
      <w:r>
        <w:rPr>
          <w:rFonts w:cstheme="minorHAnsi"/>
          <w:sz w:val="24"/>
          <w:szCs w:val="24"/>
        </w:rPr>
        <w:t xml:space="preserve"> </w:t>
      </w:r>
      <w:r w:rsidRPr="006B6BAC">
        <w:rPr>
          <w:rFonts w:cstheme="minorHAnsi"/>
          <w:sz w:val="24"/>
          <w:szCs w:val="24"/>
        </w:rPr>
        <w:t xml:space="preserve">Külföldi kongresszusokon nem vehetett részt. Az orvostudomány fejlődését Nyugaton élő orvoskollégáitól kapott különlenyomatok útján követte. Családi indíttatásának köszönhetően számos nyelven beszélt. </w:t>
      </w:r>
      <w:r w:rsidRPr="006B6BAC">
        <w:rPr>
          <w:rFonts w:cstheme="minorHAnsi"/>
          <w:bCs/>
          <w:sz w:val="24"/>
          <w:szCs w:val="24"/>
        </w:rPr>
        <w:t>Klasszika-filológus édesapjától komoly humán műveltséget kapott. Szenvedélye lett a versírás. A hagyatékból előkerült verseit fia, Eisert László jelentette meg 2011-ben.</w:t>
      </w:r>
      <w:r>
        <w:rPr>
          <w:rFonts w:cstheme="minorHAnsi"/>
          <w:sz w:val="24"/>
          <w:szCs w:val="24"/>
        </w:rPr>
        <w:t xml:space="preserve"> </w:t>
      </w:r>
      <w:r w:rsidRPr="006B6BAC">
        <w:rPr>
          <w:rFonts w:cstheme="minorHAnsi"/>
          <w:bCs/>
          <w:sz w:val="24"/>
          <w:szCs w:val="24"/>
        </w:rPr>
        <w:t>Munkáját</w:t>
      </w:r>
      <w:r>
        <w:rPr>
          <w:rFonts w:cstheme="minorHAnsi"/>
          <w:bCs/>
          <w:sz w:val="24"/>
          <w:szCs w:val="24"/>
        </w:rPr>
        <w:t xml:space="preserve"> számos </w:t>
      </w:r>
      <w:r w:rsidRPr="006B6BAC">
        <w:rPr>
          <w:rFonts w:cstheme="minorHAnsi"/>
          <w:bCs/>
          <w:sz w:val="24"/>
          <w:szCs w:val="24"/>
        </w:rPr>
        <w:t>kitüntetés</w:t>
      </w:r>
      <w:r>
        <w:rPr>
          <w:rFonts w:cstheme="minorHAnsi"/>
          <w:bCs/>
          <w:sz w:val="24"/>
          <w:szCs w:val="24"/>
        </w:rPr>
        <w:t>sel</w:t>
      </w:r>
      <w:r w:rsidRPr="006B6BAC">
        <w:rPr>
          <w:rFonts w:cstheme="minorHAnsi"/>
          <w:bCs/>
          <w:sz w:val="24"/>
          <w:szCs w:val="24"/>
        </w:rPr>
        <w:t xml:space="preserve"> ismerték el.</w:t>
      </w:r>
      <w:r>
        <w:rPr>
          <w:rFonts w:cstheme="minorHAnsi"/>
          <w:bCs/>
          <w:sz w:val="24"/>
          <w:szCs w:val="24"/>
        </w:rPr>
        <w:t>, a</w:t>
      </w:r>
      <w:r w:rsidRPr="006B6BAC">
        <w:rPr>
          <w:rFonts w:cstheme="minorHAnsi"/>
          <w:bCs/>
          <w:sz w:val="24"/>
          <w:szCs w:val="24"/>
        </w:rPr>
        <w:t xml:space="preserve"> </w:t>
      </w:r>
      <w:r w:rsidRPr="006B6BAC">
        <w:rPr>
          <w:rFonts w:cstheme="minorHAnsi"/>
          <w:sz w:val="24"/>
          <w:szCs w:val="24"/>
        </w:rPr>
        <w:t>Debreceni Orvostudományi Egyetem címzetes docensi címét is megkapta.</w:t>
      </w:r>
    </w:p>
    <w:p w14:paraId="01FE493F" w14:textId="77777777" w:rsidR="0036653B" w:rsidRPr="00922599" w:rsidRDefault="0036653B" w:rsidP="0036653B">
      <w:pPr>
        <w:spacing w:after="0" w:line="360" w:lineRule="auto"/>
        <w:jc w:val="both"/>
        <w:rPr>
          <w:rFonts w:eastAsia="Times New Roman" w:cs="Times New Roman"/>
          <w:sz w:val="24"/>
          <w:szCs w:val="24"/>
          <w:lang w:eastAsia="hu-HU"/>
        </w:rPr>
      </w:pPr>
      <w:r w:rsidRPr="00922599">
        <w:rPr>
          <w:rFonts w:eastAsia="Times New Roman" w:cs="Times New Roman"/>
          <w:sz w:val="24"/>
          <w:szCs w:val="24"/>
          <w:lang w:eastAsia="hu-HU"/>
        </w:rPr>
        <w:t>Az alábbi műtéteket első ízben végzett el hazánkban Dr. Eisert Árpád:</w:t>
      </w:r>
    </w:p>
    <w:p w14:paraId="134CA698" w14:textId="77777777" w:rsidR="0036653B" w:rsidRPr="005D33C0" w:rsidRDefault="0036653B" w:rsidP="0036653B">
      <w:pPr>
        <w:numPr>
          <w:ilvl w:val="0"/>
          <w:numId w:val="2"/>
        </w:numPr>
        <w:spacing w:after="0" w:line="360" w:lineRule="auto"/>
        <w:jc w:val="both"/>
        <w:rPr>
          <w:rFonts w:eastAsia="Times New Roman" w:cs="Times New Roman"/>
          <w:b/>
          <w:sz w:val="24"/>
          <w:szCs w:val="24"/>
          <w:lang w:eastAsia="hu-HU"/>
        </w:rPr>
      </w:pPr>
      <w:proofErr w:type="spellStart"/>
      <w:r w:rsidRPr="00922599">
        <w:rPr>
          <w:rFonts w:eastAsia="Times New Roman" w:cs="Times New Roman"/>
          <w:sz w:val="24"/>
          <w:szCs w:val="24"/>
          <w:lang w:eastAsia="hu-HU"/>
        </w:rPr>
        <w:t>Pericarditis</w:t>
      </w:r>
      <w:proofErr w:type="spellEnd"/>
      <w:r w:rsidRPr="00922599">
        <w:rPr>
          <w:rFonts w:eastAsia="Times New Roman" w:cs="Times New Roman"/>
          <w:sz w:val="24"/>
          <w:szCs w:val="24"/>
          <w:lang w:eastAsia="hu-HU"/>
        </w:rPr>
        <w:t xml:space="preserve"> </w:t>
      </w:r>
      <w:proofErr w:type="spellStart"/>
      <w:r w:rsidRPr="00922599">
        <w:rPr>
          <w:rFonts w:eastAsia="Times New Roman" w:cs="Times New Roman"/>
          <w:sz w:val="24"/>
          <w:szCs w:val="24"/>
          <w:lang w:eastAsia="hu-HU"/>
        </w:rPr>
        <w:t>constrictiva</w:t>
      </w:r>
      <w:proofErr w:type="spellEnd"/>
      <w:r w:rsidRPr="00922599">
        <w:rPr>
          <w:rFonts w:eastAsia="Times New Roman" w:cs="Times New Roman"/>
          <w:sz w:val="24"/>
          <w:szCs w:val="24"/>
          <w:lang w:eastAsia="hu-HU"/>
        </w:rPr>
        <w:t xml:space="preserve"> tbc. (páncélszív) miatti sikeres műtét</w:t>
      </w:r>
    </w:p>
    <w:p w14:paraId="7E9FCB3E" w14:textId="77777777" w:rsidR="0036653B" w:rsidRPr="00922599" w:rsidRDefault="0036653B" w:rsidP="0036653B">
      <w:pPr>
        <w:numPr>
          <w:ilvl w:val="0"/>
          <w:numId w:val="2"/>
        </w:numPr>
        <w:spacing w:after="0" w:line="360" w:lineRule="auto"/>
        <w:jc w:val="both"/>
        <w:rPr>
          <w:rFonts w:eastAsia="Times New Roman" w:cs="Times New Roman"/>
          <w:sz w:val="24"/>
          <w:szCs w:val="24"/>
          <w:lang w:eastAsia="hu-HU"/>
        </w:rPr>
      </w:pPr>
      <w:proofErr w:type="spellStart"/>
      <w:r w:rsidRPr="00922599">
        <w:rPr>
          <w:rFonts w:eastAsia="Times New Roman" w:cs="Times New Roman"/>
          <w:sz w:val="24"/>
          <w:szCs w:val="24"/>
          <w:lang w:eastAsia="hu-HU"/>
        </w:rPr>
        <w:t>Aortaisthmus-stenosis</w:t>
      </w:r>
      <w:proofErr w:type="spellEnd"/>
      <w:r w:rsidRPr="00922599">
        <w:rPr>
          <w:rFonts w:eastAsia="Times New Roman" w:cs="Times New Roman"/>
          <w:sz w:val="24"/>
          <w:szCs w:val="24"/>
          <w:lang w:eastAsia="hu-HU"/>
        </w:rPr>
        <w:t xml:space="preserve"> műtét</w:t>
      </w:r>
    </w:p>
    <w:p w14:paraId="5344F8F1" w14:textId="77777777" w:rsidR="0036653B" w:rsidRDefault="0036653B" w:rsidP="0036653B">
      <w:pPr>
        <w:numPr>
          <w:ilvl w:val="0"/>
          <w:numId w:val="2"/>
        </w:numPr>
        <w:spacing w:after="0" w:line="360" w:lineRule="auto"/>
        <w:jc w:val="both"/>
        <w:rPr>
          <w:rFonts w:eastAsia="Times New Roman" w:cs="Times New Roman"/>
          <w:sz w:val="24"/>
          <w:szCs w:val="24"/>
          <w:lang w:eastAsia="hu-HU"/>
        </w:rPr>
      </w:pPr>
      <w:proofErr w:type="spellStart"/>
      <w:r w:rsidRPr="00922599">
        <w:rPr>
          <w:rFonts w:eastAsia="Times New Roman" w:cs="Times New Roman"/>
          <w:sz w:val="24"/>
          <w:szCs w:val="24"/>
          <w:lang w:eastAsia="hu-HU"/>
        </w:rPr>
        <w:lastRenderedPageBreak/>
        <w:t>Elektív</w:t>
      </w:r>
      <w:proofErr w:type="spellEnd"/>
      <w:r w:rsidRPr="00922599">
        <w:rPr>
          <w:rFonts w:eastAsia="Times New Roman" w:cs="Times New Roman"/>
          <w:sz w:val="24"/>
          <w:szCs w:val="24"/>
          <w:lang w:eastAsia="hu-HU"/>
        </w:rPr>
        <w:t xml:space="preserve"> (előre eltervezett) műtét egy </w:t>
      </w:r>
      <w:proofErr w:type="spellStart"/>
      <w:r w:rsidRPr="00922599">
        <w:rPr>
          <w:rFonts w:eastAsia="Times New Roman" w:cs="Times New Roman"/>
          <w:sz w:val="24"/>
          <w:szCs w:val="24"/>
          <w:lang w:eastAsia="hu-HU"/>
        </w:rPr>
        <w:t>mitralis</w:t>
      </w:r>
      <w:proofErr w:type="spellEnd"/>
      <w:r w:rsidRPr="00922599">
        <w:rPr>
          <w:rFonts w:eastAsia="Times New Roman" w:cs="Times New Roman"/>
          <w:sz w:val="24"/>
          <w:szCs w:val="24"/>
          <w:lang w:eastAsia="hu-HU"/>
        </w:rPr>
        <w:t xml:space="preserve"> </w:t>
      </w:r>
      <w:proofErr w:type="spellStart"/>
      <w:r w:rsidRPr="00922599">
        <w:rPr>
          <w:rFonts w:eastAsia="Times New Roman" w:cs="Times New Roman"/>
          <w:sz w:val="24"/>
          <w:szCs w:val="24"/>
          <w:lang w:eastAsia="hu-HU"/>
        </w:rPr>
        <w:t>stenosisos</w:t>
      </w:r>
      <w:proofErr w:type="spellEnd"/>
      <w:r w:rsidRPr="00922599">
        <w:rPr>
          <w:rFonts w:eastAsia="Times New Roman" w:cs="Times New Roman"/>
          <w:sz w:val="24"/>
          <w:szCs w:val="24"/>
          <w:lang w:eastAsia="hu-HU"/>
        </w:rPr>
        <w:t xml:space="preserve"> betegen, megelőzve sok más, fejlettebb egészségüggyel rendelkező európai országot is.</w:t>
      </w:r>
    </w:p>
    <w:p w14:paraId="180F134A" w14:textId="77777777" w:rsidR="0036653B" w:rsidRPr="00922599" w:rsidRDefault="0036653B" w:rsidP="0036653B">
      <w:pPr>
        <w:spacing w:after="0" w:line="240" w:lineRule="auto"/>
        <w:jc w:val="both"/>
        <w:rPr>
          <w:rFonts w:eastAsia="Times New Roman" w:cs="Times New Roman"/>
          <w:b/>
          <w:sz w:val="24"/>
          <w:szCs w:val="24"/>
          <w:lang w:eastAsia="hu-HU"/>
        </w:rPr>
      </w:pPr>
    </w:p>
    <w:p w14:paraId="1563BA47" w14:textId="77777777" w:rsidR="0036653B" w:rsidRPr="00922599" w:rsidRDefault="0036653B" w:rsidP="0036653B">
      <w:pPr>
        <w:spacing w:after="0" w:line="360" w:lineRule="auto"/>
        <w:jc w:val="both"/>
        <w:rPr>
          <w:rFonts w:eastAsia="Times New Roman" w:cs="Times New Roman"/>
          <w:sz w:val="24"/>
          <w:szCs w:val="24"/>
          <w:lang w:eastAsia="hu-HU"/>
        </w:rPr>
      </w:pPr>
      <w:r w:rsidRPr="00922599">
        <w:rPr>
          <w:rFonts w:eastAsia="Times New Roman" w:cs="Times New Roman"/>
          <w:b/>
          <w:sz w:val="24"/>
          <w:szCs w:val="24"/>
          <w:lang w:eastAsia="hu-HU"/>
        </w:rPr>
        <w:t>16.</w:t>
      </w:r>
      <w:r w:rsidRPr="00922599">
        <w:rPr>
          <w:rFonts w:eastAsia="Times New Roman" w:cs="Times New Roman"/>
          <w:sz w:val="24"/>
          <w:szCs w:val="24"/>
          <w:lang w:eastAsia="hu-HU"/>
        </w:rPr>
        <w:t xml:space="preserve"> </w:t>
      </w:r>
      <w:r w:rsidRPr="00922599">
        <w:rPr>
          <w:rFonts w:eastAsia="Times New Roman" w:cs="Times New Roman"/>
          <w:b/>
          <w:sz w:val="24"/>
          <w:szCs w:val="24"/>
          <w:lang w:eastAsia="hu-HU"/>
        </w:rPr>
        <w:t>Nyíregyházi Evangélikus Nagytemplom</w:t>
      </w:r>
      <w:r w:rsidRPr="00922599">
        <w:rPr>
          <w:rFonts w:eastAsia="Times New Roman" w:cs="Times New Roman"/>
          <w:sz w:val="24"/>
          <w:szCs w:val="24"/>
          <w:lang w:eastAsia="hu-HU"/>
        </w:rPr>
        <w:t xml:space="preserve"> </w:t>
      </w:r>
    </w:p>
    <w:p w14:paraId="2DEDF8B5" w14:textId="77777777" w:rsidR="0036653B" w:rsidRDefault="0036653B" w:rsidP="0036653B">
      <w:pPr>
        <w:spacing w:after="0" w:line="360" w:lineRule="auto"/>
        <w:jc w:val="both"/>
        <w:rPr>
          <w:rFonts w:eastAsia="Times New Roman" w:cs="Times New Roman"/>
          <w:sz w:val="24"/>
          <w:szCs w:val="24"/>
          <w:lang w:eastAsia="hu-HU"/>
        </w:rPr>
      </w:pPr>
      <w:r w:rsidRPr="00922599">
        <w:rPr>
          <w:rFonts w:eastAsia="Times New Roman" w:cs="Times New Roman"/>
          <w:sz w:val="24"/>
          <w:szCs w:val="24"/>
          <w:lang w:eastAsia="hu-HU"/>
        </w:rPr>
        <w:t xml:space="preserve">Az Evangélikus Nagytemplom Nyíregyháza legrégebbi műemléke, emellett az egyetlen barokk műemlék a városban. A békéscsabai után hazánk második legnagyobb evangélikus temploma. </w:t>
      </w:r>
    </w:p>
    <w:p w14:paraId="41583BB8" w14:textId="77777777" w:rsidR="0036653B" w:rsidRDefault="0036653B" w:rsidP="0036653B">
      <w:pPr>
        <w:spacing w:after="0" w:line="360" w:lineRule="auto"/>
        <w:jc w:val="both"/>
        <w:rPr>
          <w:rFonts w:eastAsia="Times New Roman" w:cs="Times New Roman"/>
          <w:sz w:val="24"/>
          <w:szCs w:val="24"/>
          <w:lang w:eastAsia="hu-HU"/>
        </w:rPr>
      </w:pPr>
      <w:r w:rsidRPr="00922599">
        <w:rPr>
          <w:rFonts w:eastAsia="Times New Roman" w:cs="Times New Roman"/>
          <w:sz w:val="24"/>
          <w:szCs w:val="24"/>
          <w:lang w:eastAsia="hu-HU"/>
        </w:rPr>
        <w:t xml:space="preserve">A 18. sz. végén az újratelepített város lakosságának döntő többségét adó, közel 5000 lelket számláló gyülekezet tagjainak saját vagyonából hitéletének monumentális épületet emelt, ami generációkon keresztül büszkeséggel töltöttel el a közösséget. A gyülekezeti tagok a nemcsak pénzbeli adományokkal segítették a munkát, hanem kezükkel építették a templomot. a gazdák </w:t>
      </w:r>
    </w:p>
    <w:p w14:paraId="70F7D10A" w14:textId="77777777" w:rsidR="0036653B" w:rsidRPr="000D4479" w:rsidRDefault="0036653B" w:rsidP="0036653B">
      <w:pPr>
        <w:spacing w:after="0" w:line="360" w:lineRule="auto"/>
        <w:jc w:val="both"/>
        <w:rPr>
          <w:rFonts w:eastAsia="Times New Roman" w:cstheme="minorHAnsi"/>
          <w:sz w:val="24"/>
          <w:szCs w:val="24"/>
          <w:lang w:eastAsia="hu-HU"/>
        </w:rPr>
      </w:pPr>
      <w:r w:rsidRPr="00922599">
        <w:rPr>
          <w:rFonts w:eastAsia="Times New Roman" w:cs="Times New Roman"/>
          <w:sz w:val="24"/>
          <w:szCs w:val="24"/>
          <w:lang w:eastAsia="hu-HU"/>
        </w:rPr>
        <w:t>hordták Bodrogkeresztúrból a követ és Dobsináról a zsindelyt.</w:t>
      </w:r>
      <w:r>
        <w:rPr>
          <w:rFonts w:eastAsia="Times New Roman" w:cs="Times New Roman"/>
          <w:sz w:val="24"/>
          <w:szCs w:val="24"/>
          <w:lang w:eastAsia="hu-HU"/>
        </w:rPr>
        <w:t xml:space="preserve"> </w:t>
      </w:r>
      <w:r w:rsidRPr="006C1A0E">
        <w:rPr>
          <w:rFonts w:eastAsia="Times New Roman" w:cstheme="minorHAnsi"/>
          <w:sz w:val="24"/>
          <w:szCs w:val="24"/>
          <w:lang w:eastAsia="hu-HU"/>
        </w:rPr>
        <w:t xml:space="preserve">Az evangélikus gyülekezet napjainkban kis közösséget alkot Szabolcs-Szatmár-Bereg megyében, hiszen csak Nyíregyházán, az egykori nyíregyházi tanyabokrok egyesülésével létrejött településeken </w:t>
      </w:r>
      <w:r>
        <w:rPr>
          <w:rFonts w:eastAsia="Times New Roman" w:cstheme="minorHAnsi"/>
          <w:sz w:val="24"/>
          <w:szCs w:val="24"/>
          <w:lang w:eastAsia="hu-HU"/>
        </w:rPr>
        <w:t xml:space="preserve"> </w:t>
      </w:r>
      <w:r w:rsidRPr="006C1A0E">
        <w:rPr>
          <w:rFonts w:eastAsia="Times New Roman" w:cstheme="minorHAnsi"/>
          <w:sz w:val="24"/>
          <w:szCs w:val="24"/>
          <w:lang w:eastAsia="hu-HU"/>
        </w:rPr>
        <w:t>(Nagycserkeszen és Nyírtelken) és a szatmári Kölcsén működik lutheránus közösség. A templom szimbolizálja a városalapító evangélikus szlovák telepesek alázatos munkáját, amellyel Nyíregyházát virágzó mezővárossá tették. Ma az Evangélikus Nagytemplom nemcsak több mint 8000 főt számláló nyíregyházi gyülekezet, hanem minden városunkbeli polgár közös kincse, a városkép emblematikus eleme, harangjátéka az elcsendesülésre, az ősök előtti tiszteletadásra szólít fel minket.</w:t>
      </w:r>
      <w:r w:rsidRPr="006C1A0E">
        <w:rPr>
          <w:rFonts w:cstheme="minorHAnsi"/>
          <w:color w:val="231F20"/>
          <w:spacing w:val="-2"/>
          <w:sz w:val="24"/>
          <w:szCs w:val="24"/>
        </w:rPr>
        <w:t xml:space="preserve"> A templom </w:t>
      </w:r>
      <w:r w:rsidRPr="006C1A0E">
        <w:rPr>
          <w:rFonts w:cstheme="minorHAnsi"/>
          <w:color w:val="231F20"/>
          <w:sz w:val="24"/>
          <w:szCs w:val="24"/>
        </w:rPr>
        <w:t xml:space="preserve">ma is szerves </w:t>
      </w:r>
      <w:r w:rsidRPr="006C1A0E">
        <w:rPr>
          <w:rFonts w:cstheme="minorHAnsi"/>
          <w:color w:val="231F20"/>
          <w:spacing w:val="-2"/>
          <w:sz w:val="24"/>
          <w:szCs w:val="24"/>
        </w:rPr>
        <w:t>r</w:t>
      </w:r>
      <w:r w:rsidRPr="006C1A0E">
        <w:rPr>
          <w:rFonts w:cstheme="minorHAnsi"/>
          <w:color w:val="231F20"/>
          <w:spacing w:val="-1"/>
          <w:sz w:val="24"/>
          <w:szCs w:val="24"/>
        </w:rPr>
        <w:t xml:space="preserve">észe </w:t>
      </w:r>
      <w:r w:rsidRPr="006C1A0E">
        <w:rPr>
          <w:rFonts w:cstheme="minorHAnsi"/>
          <w:color w:val="231F20"/>
          <w:sz w:val="24"/>
          <w:szCs w:val="24"/>
        </w:rPr>
        <w:t xml:space="preserve">a </w:t>
      </w:r>
      <w:r w:rsidRPr="006C1A0E">
        <w:rPr>
          <w:rFonts w:cstheme="minorHAnsi"/>
          <w:color w:val="231F20"/>
          <w:spacing w:val="-1"/>
          <w:sz w:val="24"/>
          <w:szCs w:val="24"/>
        </w:rPr>
        <w:t>v</w:t>
      </w:r>
      <w:r w:rsidRPr="006C1A0E">
        <w:rPr>
          <w:rFonts w:cstheme="minorHAnsi"/>
          <w:color w:val="231F20"/>
          <w:spacing w:val="-2"/>
          <w:sz w:val="24"/>
          <w:szCs w:val="24"/>
        </w:rPr>
        <w:t>ár</w:t>
      </w:r>
      <w:r w:rsidRPr="006C1A0E">
        <w:rPr>
          <w:rFonts w:cstheme="minorHAnsi"/>
          <w:color w:val="231F20"/>
          <w:spacing w:val="-1"/>
          <w:sz w:val="24"/>
          <w:szCs w:val="24"/>
        </w:rPr>
        <w:t>os életének</w:t>
      </w:r>
      <w:r w:rsidRPr="006C1A0E">
        <w:rPr>
          <w:rFonts w:cstheme="minorHAnsi"/>
          <w:color w:val="231F20"/>
          <w:spacing w:val="-2"/>
          <w:sz w:val="24"/>
          <w:szCs w:val="24"/>
        </w:rPr>
        <w:t xml:space="preserve">, </w:t>
      </w:r>
      <w:r w:rsidRPr="006C1A0E">
        <w:rPr>
          <w:rFonts w:cstheme="minorHAnsi"/>
          <w:color w:val="231F20"/>
          <w:spacing w:val="-1"/>
          <w:sz w:val="24"/>
          <w:szCs w:val="24"/>
        </w:rPr>
        <w:t xml:space="preserve">kulturális </w:t>
      </w:r>
      <w:r w:rsidRPr="006C1A0E">
        <w:rPr>
          <w:rFonts w:cstheme="minorHAnsi"/>
          <w:color w:val="231F20"/>
          <w:sz w:val="24"/>
          <w:szCs w:val="24"/>
        </w:rPr>
        <w:t xml:space="preserve">és </w:t>
      </w:r>
      <w:r w:rsidRPr="006C1A0E">
        <w:rPr>
          <w:rFonts w:cstheme="minorHAnsi"/>
          <w:color w:val="231F20"/>
          <w:spacing w:val="-1"/>
          <w:sz w:val="24"/>
          <w:szCs w:val="24"/>
        </w:rPr>
        <w:t xml:space="preserve">nemzeti </w:t>
      </w:r>
      <w:r w:rsidRPr="006C1A0E">
        <w:rPr>
          <w:rFonts w:cstheme="minorHAnsi"/>
          <w:color w:val="231F20"/>
          <w:sz w:val="24"/>
          <w:szCs w:val="24"/>
        </w:rPr>
        <w:t xml:space="preserve">ünnepek </w:t>
      </w:r>
      <w:r w:rsidRPr="006C1A0E">
        <w:rPr>
          <w:rFonts w:cstheme="minorHAnsi"/>
          <w:color w:val="231F20"/>
          <w:spacing w:val="-1"/>
          <w:sz w:val="24"/>
          <w:szCs w:val="24"/>
        </w:rPr>
        <w:t>helyszíne</w:t>
      </w:r>
      <w:r w:rsidRPr="006C1A0E">
        <w:rPr>
          <w:rFonts w:cstheme="minorHAnsi"/>
          <w:color w:val="231F20"/>
          <w:spacing w:val="-2"/>
          <w:sz w:val="24"/>
          <w:szCs w:val="24"/>
        </w:rPr>
        <w:t xml:space="preserve">, </w:t>
      </w:r>
      <w:r w:rsidRPr="006C1A0E">
        <w:rPr>
          <w:rFonts w:cstheme="minorHAnsi"/>
          <w:color w:val="231F20"/>
          <w:sz w:val="24"/>
          <w:szCs w:val="24"/>
        </w:rPr>
        <w:t xml:space="preserve">a </w:t>
      </w:r>
      <w:r w:rsidRPr="006C1A0E">
        <w:rPr>
          <w:rFonts w:cstheme="minorHAnsi"/>
          <w:color w:val="231F20"/>
          <w:spacing w:val="-2"/>
          <w:sz w:val="24"/>
          <w:szCs w:val="24"/>
        </w:rPr>
        <w:t>v</w:t>
      </w:r>
      <w:r w:rsidRPr="006C1A0E">
        <w:rPr>
          <w:rFonts w:cstheme="minorHAnsi"/>
          <w:color w:val="231F20"/>
          <w:spacing w:val="-3"/>
          <w:sz w:val="24"/>
          <w:szCs w:val="24"/>
        </w:rPr>
        <w:t>ár</w:t>
      </w:r>
      <w:r w:rsidRPr="006C1A0E">
        <w:rPr>
          <w:rFonts w:cstheme="minorHAnsi"/>
          <w:color w:val="231F20"/>
          <w:spacing w:val="-2"/>
          <w:sz w:val="24"/>
          <w:szCs w:val="24"/>
        </w:rPr>
        <w:t>osalapító</w:t>
      </w:r>
      <w:r w:rsidRPr="006C1A0E">
        <w:rPr>
          <w:rFonts w:cstheme="minorHAnsi"/>
          <w:color w:val="231F20"/>
          <w:spacing w:val="-3"/>
          <w:sz w:val="24"/>
          <w:szCs w:val="24"/>
        </w:rPr>
        <w:t xml:space="preserve">, </w:t>
      </w:r>
      <w:r w:rsidRPr="006C1A0E">
        <w:rPr>
          <w:rFonts w:cstheme="minorHAnsi"/>
          <w:color w:val="231F20"/>
          <w:spacing w:val="-1"/>
          <w:sz w:val="24"/>
          <w:szCs w:val="24"/>
        </w:rPr>
        <w:t xml:space="preserve">templomépítő </w:t>
      </w:r>
      <w:r w:rsidRPr="006C1A0E">
        <w:rPr>
          <w:rFonts w:cstheme="minorHAnsi"/>
          <w:color w:val="231F20"/>
          <w:sz w:val="24"/>
          <w:szCs w:val="24"/>
        </w:rPr>
        <w:t xml:space="preserve">ősök </w:t>
      </w:r>
      <w:r w:rsidRPr="006C1A0E">
        <w:rPr>
          <w:rFonts w:cstheme="minorHAnsi"/>
          <w:color w:val="231F20"/>
          <w:spacing w:val="-1"/>
          <w:sz w:val="24"/>
          <w:szCs w:val="24"/>
        </w:rPr>
        <w:t>méltó emlékhelye.</w:t>
      </w:r>
    </w:p>
    <w:p w14:paraId="6E1B6C9C" w14:textId="77777777" w:rsidR="0036653B" w:rsidRPr="00922599" w:rsidRDefault="0036653B" w:rsidP="0036653B">
      <w:pPr>
        <w:spacing w:after="0" w:line="360" w:lineRule="auto"/>
        <w:jc w:val="both"/>
        <w:rPr>
          <w:rFonts w:eastAsia="Times New Roman" w:cs="Times New Roman"/>
          <w:sz w:val="24"/>
          <w:szCs w:val="24"/>
          <w:lang w:eastAsia="hu-HU"/>
        </w:rPr>
      </w:pPr>
    </w:p>
    <w:p w14:paraId="2D227FCE" w14:textId="77777777" w:rsidR="0036653B" w:rsidRPr="00922599" w:rsidRDefault="0036653B" w:rsidP="0036653B">
      <w:pPr>
        <w:numPr>
          <w:ilvl w:val="0"/>
          <w:numId w:val="4"/>
        </w:numPr>
        <w:spacing w:after="0" w:line="360" w:lineRule="auto"/>
        <w:ind w:left="426" w:hanging="426"/>
        <w:jc w:val="both"/>
        <w:rPr>
          <w:rFonts w:eastAsia="Calibri" w:cs="Times New Roman"/>
          <w:sz w:val="24"/>
          <w:szCs w:val="24"/>
        </w:rPr>
      </w:pPr>
      <w:r w:rsidRPr="00922599">
        <w:rPr>
          <w:rFonts w:eastAsia="Times New Roman" w:cs="Times New Roman"/>
          <w:b/>
          <w:sz w:val="24"/>
          <w:szCs w:val="24"/>
          <w:lang w:val="en-US" w:eastAsia="hu-HU"/>
        </w:rPr>
        <w:t xml:space="preserve">A </w:t>
      </w:r>
      <w:proofErr w:type="spellStart"/>
      <w:r w:rsidRPr="00922599">
        <w:rPr>
          <w:rFonts w:eastAsia="Times New Roman" w:cs="Times New Roman"/>
          <w:b/>
          <w:sz w:val="24"/>
          <w:szCs w:val="24"/>
          <w:lang w:val="en-US" w:eastAsia="hu-HU"/>
        </w:rPr>
        <w:t>nyíregyházi</w:t>
      </w:r>
      <w:proofErr w:type="spellEnd"/>
      <w:r w:rsidRPr="00922599">
        <w:rPr>
          <w:rFonts w:eastAsia="Times New Roman" w:cs="Times New Roman"/>
          <w:b/>
          <w:sz w:val="24"/>
          <w:szCs w:val="24"/>
          <w:lang w:val="en-US" w:eastAsia="hu-HU"/>
        </w:rPr>
        <w:t xml:space="preserve"> </w:t>
      </w:r>
      <w:proofErr w:type="spellStart"/>
      <w:r w:rsidRPr="00922599">
        <w:rPr>
          <w:rFonts w:eastAsia="Times New Roman" w:cs="Times New Roman"/>
          <w:b/>
          <w:sz w:val="24"/>
          <w:szCs w:val="24"/>
          <w:lang w:val="en-US" w:eastAsia="hu-HU"/>
        </w:rPr>
        <w:t>huszár</w:t>
      </w:r>
      <w:proofErr w:type="spellEnd"/>
    </w:p>
    <w:p w14:paraId="6A3A669A" w14:textId="0E65C2A6" w:rsidR="0036653B" w:rsidRPr="00A33A02" w:rsidRDefault="0036653B" w:rsidP="0036653B">
      <w:pPr>
        <w:spacing w:line="360" w:lineRule="auto"/>
        <w:jc w:val="both"/>
        <w:rPr>
          <w:sz w:val="24"/>
          <w:szCs w:val="24"/>
        </w:rPr>
      </w:pPr>
      <w:r w:rsidRPr="00677B60">
        <w:rPr>
          <w:rFonts w:eastAsia="Calibri" w:cs="Times New Roman"/>
          <w:sz w:val="24"/>
          <w:szCs w:val="24"/>
        </w:rPr>
        <w:t xml:space="preserve">Nyíregyháza sokáig első osztályú katonai helyőrségnek számított. 1869-től, a Magyar Királyi Honvédség megszületésétől a városban állomásozott a magyar királyi kassai 5. honvéd huszárezred II. osztálya a Honvéd utcai laktanyában. Hozzájuk érkezett 1891 őszén a császári és királyi 14. huszárezred az ekkor átadott új nagy laktanyába. A másfél ezrednyi huszár és ló elhelyezése jelentősen fellendítette a város gazdasági és társadalmi életét. </w:t>
      </w:r>
      <w:r w:rsidRPr="00922599">
        <w:rPr>
          <w:rFonts w:eastAsia="Calibri" w:cs="Times New Roman"/>
          <w:sz w:val="24"/>
          <w:szCs w:val="24"/>
        </w:rPr>
        <w:t>Trianon után lassan, de megindult a hadsereg újjászervezése, melynek keretében megszervezték a magyar királyi 4. honvéd huszárezredet.</w:t>
      </w:r>
      <w:r>
        <w:rPr>
          <w:rFonts w:eastAsia="Calibri" w:cs="Times New Roman"/>
          <w:sz w:val="24"/>
          <w:szCs w:val="24"/>
        </w:rPr>
        <w:t xml:space="preserve"> </w:t>
      </w:r>
      <w:r w:rsidRPr="00677B60">
        <w:rPr>
          <w:sz w:val="24"/>
          <w:szCs w:val="24"/>
        </w:rPr>
        <w:t xml:space="preserve">Nyíregyháza katonai fontosságát jelentette, hogy 1928-tól az 1. és a 4. huszárezredet magába foglaló 2. honvéd lovasdandár parancsnokságát is a városba helyezték. Számukra alakították át a Kállay Miklóstól (korábban Szabolcs vármegyei főispán, később Magyarország miniszterelnöke) megvásárolt Dessewffy (ma Bessenyei) tér 15. számú épületét, amely 2002-ig honvédségi célokat szolgált. Ekkor vált Nyíregyháza magasabb katonai </w:t>
      </w:r>
      <w:r w:rsidRPr="00677B60">
        <w:rPr>
          <w:sz w:val="24"/>
          <w:szCs w:val="24"/>
        </w:rPr>
        <w:lastRenderedPageBreak/>
        <w:t>parancsnokság székhelyévé.</w:t>
      </w:r>
      <w:r>
        <w:rPr>
          <w:sz w:val="24"/>
          <w:szCs w:val="24"/>
        </w:rPr>
        <w:t xml:space="preserve"> </w:t>
      </w:r>
      <w:r w:rsidRPr="00922599">
        <w:rPr>
          <w:rFonts w:eastAsia="Calibri" w:cs="Times New Roman"/>
          <w:sz w:val="24"/>
          <w:szCs w:val="24"/>
        </w:rPr>
        <w:t xml:space="preserve">1930-ban ez az alakulat a híres lovas generális Hadik András gróf nevét vette fel. 1941 nyarán a 4. huszárezred az 1. honvéd lovasdandár keretében elsők között indult az orosz frontra. A világtörténelem utolsó győztes lovasrohamát a nyíregyházi </w:t>
      </w:r>
      <w:proofErr w:type="spellStart"/>
      <w:r w:rsidRPr="00922599">
        <w:rPr>
          <w:rFonts w:eastAsia="Calibri" w:cs="Times New Roman"/>
          <w:sz w:val="24"/>
          <w:szCs w:val="24"/>
        </w:rPr>
        <w:t>Mikecz</w:t>
      </w:r>
      <w:proofErr w:type="spellEnd"/>
      <w:r w:rsidRPr="00922599">
        <w:rPr>
          <w:rFonts w:eastAsia="Calibri" w:cs="Times New Roman"/>
          <w:sz w:val="24"/>
          <w:szCs w:val="24"/>
        </w:rPr>
        <w:t xml:space="preserve"> Kálmán huszár ezredes vezette 1941-ben </w:t>
      </w:r>
      <w:proofErr w:type="spellStart"/>
      <w:r w:rsidRPr="00922599">
        <w:rPr>
          <w:rFonts w:eastAsia="Calibri" w:cs="Times New Roman"/>
          <w:sz w:val="24"/>
          <w:szCs w:val="24"/>
        </w:rPr>
        <w:t>nyikolajevi</w:t>
      </w:r>
      <w:proofErr w:type="spellEnd"/>
      <w:r w:rsidRPr="00922599">
        <w:rPr>
          <w:rFonts w:eastAsia="Calibri" w:cs="Times New Roman"/>
          <w:sz w:val="24"/>
          <w:szCs w:val="24"/>
        </w:rPr>
        <w:t xml:space="preserve"> csatában. </w:t>
      </w:r>
      <w:r w:rsidRPr="00677B60">
        <w:rPr>
          <w:rFonts w:eastAsia="Calibri" w:cs="Times New Roman"/>
          <w:sz w:val="24"/>
          <w:szCs w:val="24"/>
        </w:rPr>
        <w:t xml:space="preserve">A második világháború végén, a Duna-Tisza közén folytatott harcok során az ezred szinte teljesen felmorzsolódott. </w:t>
      </w:r>
      <w:r w:rsidRPr="00677B60">
        <w:rPr>
          <w:sz w:val="24"/>
          <w:szCs w:val="24"/>
        </w:rPr>
        <w:t>1997-től bronz lovasszobor őrzi a magyar huszár, a nyíregyházi huszár emlékét a város Országzászló terén.</w:t>
      </w:r>
    </w:p>
    <w:p w14:paraId="5D7F200C" w14:textId="77777777" w:rsidR="0036653B" w:rsidRPr="00940084" w:rsidRDefault="0036653B" w:rsidP="0036653B">
      <w:pPr>
        <w:numPr>
          <w:ilvl w:val="0"/>
          <w:numId w:val="4"/>
        </w:numPr>
        <w:ind w:left="426" w:hanging="426"/>
        <w:contextualSpacing/>
        <w:rPr>
          <w:rFonts w:eastAsia="Calibri" w:cs="Calibri"/>
          <w:sz w:val="24"/>
          <w:szCs w:val="24"/>
        </w:rPr>
      </w:pPr>
      <w:r w:rsidRPr="00940084">
        <w:rPr>
          <w:rFonts w:eastAsia="Times New Roman" w:cs="Times New Roman"/>
          <w:b/>
          <w:sz w:val="24"/>
          <w:szCs w:val="24"/>
          <w:lang w:eastAsia="hu-HU"/>
        </w:rPr>
        <w:t>Dr. Erdész Sándor néprajzkutató, múzeumalapító szakmai munkássága</w:t>
      </w:r>
    </w:p>
    <w:p w14:paraId="70FD6118" w14:textId="77777777" w:rsidR="0036653B" w:rsidRDefault="0036653B" w:rsidP="0036653B">
      <w:pPr>
        <w:spacing w:after="0" w:line="360" w:lineRule="auto"/>
        <w:contextualSpacing/>
        <w:jc w:val="both"/>
        <w:rPr>
          <w:rFonts w:cstheme="minorHAnsi"/>
          <w:sz w:val="24"/>
          <w:szCs w:val="24"/>
        </w:rPr>
      </w:pPr>
      <w:r w:rsidRPr="00842B3A">
        <w:rPr>
          <w:rFonts w:cstheme="minorHAnsi"/>
          <w:sz w:val="24"/>
          <w:szCs w:val="24"/>
        </w:rPr>
        <w:t xml:space="preserve">Dr. Erdész Sándor, a néprajztudomány kandidátusa olyan meghatározó személyisége volt mind Nyíregyháza, mind a megye, sőt az ország tudományos életének, aki munkássága révén </w:t>
      </w:r>
    </w:p>
    <w:p w14:paraId="4382D5C5" w14:textId="77777777" w:rsidR="0036653B" w:rsidRDefault="0036653B" w:rsidP="0036653B">
      <w:pPr>
        <w:spacing w:after="0" w:line="360" w:lineRule="auto"/>
        <w:contextualSpacing/>
        <w:jc w:val="both"/>
        <w:rPr>
          <w:rFonts w:eastAsia="Calibri" w:cstheme="minorHAnsi"/>
          <w:sz w:val="24"/>
          <w:szCs w:val="24"/>
        </w:rPr>
      </w:pPr>
      <w:r w:rsidRPr="00842B3A">
        <w:rPr>
          <w:rFonts w:cstheme="minorHAnsi"/>
          <w:sz w:val="24"/>
          <w:szCs w:val="24"/>
        </w:rPr>
        <w:t xml:space="preserve">nemcsak határainkon belül, hanem azokon kívül is ismertté tette a nevét. Dr. </w:t>
      </w:r>
      <w:r w:rsidRPr="00842B3A">
        <w:rPr>
          <w:rFonts w:eastAsia="Calibri" w:cstheme="minorHAnsi"/>
          <w:sz w:val="24"/>
          <w:szCs w:val="24"/>
        </w:rPr>
        <w:t xml:space="preserve">Erdész Sándor a jászberényi Jász Múzeum, a nyíregyházi Jósa András Múzeum, s végül a Sóstói Múzeumfalu néprajzos muzeológusa volt, ez utóbbinak 15 évig az igazgatója. Munkahelyéül a Jósa András </w:t>
      </w:r>
    </w:p>
    <w:p w14:paraId="0D4FD0BE" w14:textId="77777777" w:rsidR="0036653B" w:rsidRPr="00B76F65" w:rsidRDefault="0036653B" w:rsidP="0036653B">
      <w:pPr>
        <w:spacing w:after="0" w:line="360" w:lineRule="auto"/>
        <w:contextualSpacing/>
        <w:jc w:val="both"/>
        <w:rPr>
          <w:rFonts w:cstheme="minorHAnsi"/>
          <w:sz w:val="24"/>
          <w:szCs w:val="24"/>
        </w:rPr>
      </w:pPr>
      <w:r w:rsidRPr="00842B3A">
        <w:rPr>
          <w:rFonts w:eastAsia="Calibri" w:cstheme="minorHAnsi"/>
          <w:sz w:val="24"/>
          <w:szCs w:val="24"/>
        </w:rPr>
        <w:t>Múzeumot jelölték ki, ahol több mint 15 évig néprajzosként dolgozott. A folklorista Erdész</w:t>
      </w:r>
      <w:r w:rsidRPr="00940084">
        <w:rPr>
          <w:rFonts w:eastAsia="Calibri" w:cstheme="minorHAnsi"/>
          <w:sz w:val="24"/>
          <w:szCs w:val="24"/>
        </w:rPr>
        <w:t xml:space="preserve"> Sándor életében 1971-ben egy újabb fordulat következett be, amikor őt nevezték ki az épülő Sóstói Múzeumfalu élére, hogy a kezdet nehézségeivel küszködő intézményből múzeumot csináljon. </w:t>
      </w:r>
      <w:r w:rsidRPr="00940084">
        <w:rPr>
          <w:rFonts w:cstheme="minorHAnsi"/>
          <w:sz w:val="24"/>
          <w:szCs w:val="24"/>
        </w:rPr>
        <w:t xml:space="preserve">A kutatómunkából a gyakorlati muzeológia területére került, pedig akkor már megjelent az Új Magyar Népköltési Gyűjteményben a háromkötetes </w:t>
      </w:r>
      <w:proofErr w:type="spellStart"/>
      <w:r w:rsidRPr="00940084">
        <w:rPr>
          <w:rFonts w:cstheme="minorHAnsi"/>
          <w:sz w:val="24"/>
          <w:szCs w:val="24"/>
        </w:rPr>
        <w:t>Ámi</w:t>
      </w:r>
      <w:proofErr w:type="spellEnd"/>
      <w:r w:rsidRPr="00940084">
        <w:rPr>
          <w:rFonts w:cstheme="minorHAnsi"/>
          <w:sz w:val="24"/>
          <w:szCs w:val="24"/>
        </w:rPr>
        <w:t xml:space="preserve"> Lajos meséi. Ez országos elismerést hozott számára: több mesekötet előkészítése várta. Több mint 300 kisebb-nagyobb cikke, tanulmánya és kötete hagyta el a nyomdát, neve a mesekutatók között Európa-szerte ismertté vált.</w:t>
      </w:r>
      <w:r>
        <w:rPr>
          <w:rFonts w:cstheme="minorHAnsi"/>
          <w:sz w:val="24"/>
          <w:szCs w:val="24"/>
        </w:rPr>
        <w:t xml:space="preserve"> </w:t>
      </w:r>
      <w:r w:rsidRPr="00940084">
        <w:rPr>
          <w:rFonts w:eastAsia="Calibri" w:cstheme="minorHAnsi"/>
          <w:sz w:val="24"/>
          <w:szCs w:val="24"/>
        </w:rPr>
        <w:t xml:space="preserve">Emellett 1979-re sikerült látogathatóvá tenni a múzeumfalut, amelyet még további tíz éven keresztül igazgatott. Múzeumi munkájának fontos része volt a néprajzi tárgygyűjtés. Tárgygyűjtései sorában a népi bútorok, a táplálkozás változatos tárgyai, a pásztorművészeti tárgyak, a különböző kismesterségek felszerelései, szerszámai, a földművelés és állattartás tárgyai tanúskodnak sokoldalú érdeklődéséről. </w:t>
      </w:r>
    </w:p>
    <w:p w14:paraId="4A07CB42" w14:textId="77777777" w:rsidR="0036653B" w:rsidRPr="00922599" w:rsidRDefault="0036653B" w:rsidP="0036653B">
      <w:pPr>
        <w:spacing w:after="0" w:line="240" w:lineRule="auto"/>
        <w:contextualSpacing/>
        <w:jc w:val="both"/>
        <w:rPr>
          <w:rFonts w:eastAsia="Calibri" w:cs="Times New Roman"/>
          <w:sz w:val="24"/>
          <w:szCs w:val="24"/>
        </w:rPr>
      </w:pPr>
    </w:p>
    <w:p w14:paraId="280D92B2" w14:textId="77777777" w:rsidR="0036653B" w:rsidRPr="00922599" w:rsidRDefault="0036653B" w:rsidP="0036653B">
      <w:pPr>
        <w:autoSpaceDE w:val="0"/>
        <w:autoSpaceDN w:val="0"/>
        <w:spacing w:after="0" w:line="360" w:lineRule="auto"/>
        <w:ind w:left="426" w:hanging="710"/>
        <w:jc w:val="both"/>
        <w:rPr>
          <w:rFonts w:eastAsia="Times New Roman" w:cs="Times New Roman"/>
          <w:b/>
          <w:sz w:val="24"/>
          <w:szCs w:val="24"/>
          <w:lang w:eastAsia="hu-HU"/>
        </w:rPr>
      </w:pPr>
      <w:r w:rsidRPr="00922599">
        <w:rPr>
          <w:rFonts w:eastAsia="Times New Roman" w:cs="Times New Roman"/>
          <w:b/>
          <w:sz w:val="24"/>
          <w:szCs w:val="24"/>
          <w:lang w:eastAsia="hu-HU"/>
        </w:rPr>
        <w:t xml:space="preserve">     19. Dr. Korompay-Klekner Károly kórházszervező és sebészi tevékenysége</w:t>
      </w:r>
    </w:p>
    <w:p w14:paraId="6AA4F412" w14:textId="70E90C0E" w:rsidR="0036653B" w:rsidRPr="00CA157A" w:rsidRDefault="0036653B" w:rsidP="0036653B">
      <w:pPr>
        <w:spacing w:line="360" w:lineRule="auto"/>
        <w:jc w:val="both"/>
        <w:rPr>
          <w:rFonts w:cstheme="minorHAnsi"/>
          <w:color w:val="000000"/>
          <w:sz w:val="24"/>
          <w:szCs w:val="24"/>
        </w:rPr>
      </w:pPr>
      <w:r w:rsidRPr="00404719">
        <w:rPr>
          <w:rFonts w:eastAsia="Times New Roman" w:cs="Times New Roman"/>
          <w:sz w:val="24"/>
          <w:szCs w:val="24"/>
          <w:lang w:eastAsia="hu-HU"/>
        </w:rPr>
        <w:t>Dr. Korompay-Klekner Károly</w:t>
      </w:r>
      <w:r w:rsidRPr="00922599">
        <w:rPr>
          <w:rFonts w:eastAsia="Times New Roman" w:cs="Times New Roman"/>
          <w:b/>
          <w:sz w:val="24"/>
          <w:szCs w:val="24"/>
          <w:lang w:eastAsia="hu-HU"/>
        </w:rPr>
        <w:t xml:space="preserve"> </w:t>
      </w:r>
      <w:r w:rsidRPr="00C2240F">
        <w:t>1883. augusztus 31-én született Budapesten</w:t>
      </w:r>
      <w:r>
        <w:t xml:space="preserve">. </w:t>
      </w:r>
      <w:r w:rsidRPr="00404719">
        <w:rPr>
          <w:rFonts w:cstheme="minorHAnsi"/>
          <w:color w:val="000000"/>
          <w:sz w:val="24"/>
          <w:szCs w:val="24"/>
        </w:rPr>
        <w:t xml:space="preserve">1906-ban szerezte orvosi oklevelét Budapesten, majd négy évig az 1. számú sebészeti klinikán </w:t>
      </w:r>
      <w:proofErr w:type="spellStart"/>
      <w:r w:rsidRPr="00404719">
        <w:rPr>
          <w:rFonts w:cstheme="minorHAnsi"/>
          <w:color w:val="000000"/>
          <w:sz w:val="24"/>
          <w:szCs w:val="24"/>
        </w:rPr>
        <w:t>Dollinger</w:t>
      </w:r>
      <w:proofErr w:type="spellEnd"/>
      <w:r w:rsidRPr="00404719">
        <w:rPr>
          <w:rFonts w:cstheme="minorHAnsi"/>
          <w:color w:val="000000"/>
          <w:sz w:val="24"/>
          <w:szCs w:val="24"/>
        </w:rPr>
        <w:t xml:space="preserve"> Gyula professzor mellett volt „műtőnövendék”. 1910-ben került Nyíregyházára, ahol az Erzsébet Közkórház pályázatot hirdetett sebészi főorvosi állásra. </w:t>
      </w:r>
      <w:r w:rsidRPr="00922599">
        <w:rPr>
          <w:rFonts w:eastAsia="Times New Roman" w:cs="Times New Roman"/>
          <w:sz w:val="24"/>
          <w:szCs w:val="24"/>
          <w:lang w:eastAsia="hu-HU"/>
        </w:rPr>
        <w:t xml:space="preserve">35 évig dolgozott az akkori Erzsébet közkórházban, ebből 31 évig igazgató főorvosként. Betöltötte az Országos Orvosszövetség Szabolcs megyei, de a Magyar Sebésztársaság elnöki tisztét is. </w:t>
      </w:r>
      <w:proofErr w:type="spellStart"/>
      <w:r w:rsidRPr="00922599">
        <w:rPr>
          <w:rFonts w:eastAsia="Times New Roman" w:cs="Times New Roman"/>
          <w:sz w:val="24"/>
          <w:szCs w:val="24"/>
          <w:lang w:eastAsia="hu-HU"/>
        </w:rPr>
        <w:t>Beosztottait</w:t>
      </w:r>
      <w:proofErr w:type="spellEnd"/>
      <w:r w:rsidRPr="00922599">
        <w:rPr>
          <w:rFonts w:eastAsia="Times New Roman" w:cs="Times New Roman"/>
          <w:sz w:val="24"/>
          <w:szCs w:val="24"/>
          <w:lang w:eastAsia="hu-HU"/>
        </w:rPr>
        <w:t xml:space="preserve"> is szaktudásuk </w:t>
      </w:r>
      <w:r w:rsidRPr="00922599">
        <w:rPr>
          <w:rFonts w:eastAsia="Times New Roman" w:cs="Times New Roman"/>
          <w:sz w:val="24"/>
          <w:szCs w:val="24"/>
          <w:lang w:eastAsia="hu-HU"/>
        </w:rPr>
        <w:lastRenderedPageBreak/>
        <w:t xml:space="preserve">fejlesztésére ösztönözte, ennek érdekében bevezette a kórházi tudományos üléseket rendszerét. </w:t>
      </w:r>
      <w:r w:rsidRPr="00404719">
        <w:rPr>
          <w:rFonts w:cstheme="minorHAnsi"/>
          <w:iCs/>
          <w:color w:val="000000"/>
          <w:sz w:val="24"/>
          <w:szCs w:val="24"/>
        </w:rPr>
        <w:t xml:space="preserve">Igazgatói munkáját azzal kezdte, hogy a belgyógyászati betegeket elkülönítette a bőr- és nemi betegektől, számukra külön Bőr- és Nemibeteg Osztályt hozott létre. A betegápolás színvonalának emelésére </w:t>
      </w:r>
      <w:r w:rsidRPr="00404719">
        <w:rPr>
          <w:rFonts w:cstheme="minorHAnsi"/>
          <w:color w:val="000000"/>
          <w:sz w:val="24"/>
          <w:szCs w:val="24"/>
        </w:rPr>
        <w:t>irgalmas és diakonissza nővéreket alkalmazott</w:t>
      </w:r>
      <w:r>
        <w:rPr>
          <w:rFonts w:cstheme="minorHAnsi"/>
          <w:color w:val="000000"/>
          <w:sz w:val="24"/>
          <w:szCs w:val="24"/>
        </w:rPr>
        <w:t xml:space="preserve">. </w:t>
      </w:r>
      <w:r w:rsidRPr="00404719">
        <w:rPr>
          <w:rFonts w:cstheme="minorHAnsi"/>
          <w:color w:val="000000"/>
          <w:sz w:val="24"/>
          <w:szCs w:val="24"/>
        </w:rPr>
        <w:t>1918-ban önálló Szemészeti Osztály kezdte meg a munkát, de ellátták a fül-, orr-, gégészeti betegeket is. Bakteriológiai és szövettani labor, valamint orvosi könyvtár alakult. Bevezette a tudományos üléseket a kórházban, maga is publikált országos orvosi és helyi társadalmi lapokban egyaránt. Legnagyobb fejlesztése volt az új kétemeletes sebészeti pavilon építése 1929-ben</w:t>
      </w:r>
      <w:r>
        <w:rPr>
          <w:rFonts w:cstheme="minorHAnsi"/>
          <w:color w:val="000000"/>
          <w:sz w:val="24"/>
          <w:szCs w:val="24"/>
        </w:rPr>
        <w:t xml:space="preserve">. </w:t>
      </w:r>
      <w:r w:rsidRPr="00404719">
        <w:rPr>
          <w:rFonts w:cstheme="minorHAnsi"/>
          <w:color w:val="000000"/>
          <w:sz w:val="24"/>
          <w:szCs w:val="24"/>
        </w:rPr>
        <w:t>Bevezette az ún. nagyobb műtéteket, például epe, strúma, de végzett nyúlajak plasztikát is. 31 évig vezette a kórházat, melynek szomszédságában magánszanatóriumot is létrehozott, amely ekkor élte fénykorát. Tagja volt a Törvényhatósági Bizottságnak és a városi képviselő-testületnek. Elnöke volt a Szabolcsvármegyei Turáni Körnek, a Bessenyei Kör szabadliceáris szakosztályának. Betöltötte az Országos Orvosszövetség Szabolcs megyei, valamint a Magyar Sebésztársaság elnöki tisztét is.</w:t>
      </w:r>
      <w:r>
        <w:rPr>
          <w:rFonts w:cstheme="minorHAnsi"/>
          <w:color w:val="000000"/>
          <w:sz w:val="24"/>
          <w:szCs w:val="24"/>
        </w:rPr>
        <w:t xml:space="preserve"> </w:t>
      </w:r>
    </w:p>
    <w:p w14:paraId="55344F2C" w14:textId="77777777" w:rsidR="0036653B" w:rsidRPr="00922599" w:rsidRDefault="0036653B" w:rsidP="0036653B">
      <w:pPr>
        <w:contextualSpacing/>
        <w:rPr>
          <w:rFonts w:eastAsia="Times New Roman" w:cs="Times New Roman"/>
          <w:b/>
          <w:sz w:val="24"/>
          <w:szCs w:val="24"/>
          <w:lang w:eastAsia="hu-HU"/>
        </w:rPr>
      </w:pPr>
      <w:r w:rsidRPr="00922599">
        <w:rPr>
          <w:rFonts w:eastAsia="Times New Roman" w:cs="Times New Roman"/>
          <w:b/>
          <w:sz w:val="24"/>
          <w:szCs w:val="24"/>
          <w:lang w:eastAsia="hu-HU"/>
        </w:rPr>
        <w:t>20.</w:t>
      </w:r>
      <w:r w:rsidRPr="00922599">
        <w:rPr>
          <w:rFonts w:eastAsia="Times New Roman" w:cs="Times New Roman"/>
          <w:sz w:val="24"/>
          <w:szCs w:val="24"/>
          <w:lang w:eastAsia="hu-HU"/>
        </w:rPr>
        <w:t xml:space="preserve"> </w:t>
      </w:r>
      <w:r w:rsidRPr="00922599">
        <w:rPr>
          <w:rFonts w:eastAsia="Times New Roman" w:cs="Times New Roman"/>
          <w:b/>
          <w:sz w:val="24"/>
          <w:szCs w:val="24"/>
          <w:lang w:eastAsia="hu-HU"/>
        </w:rPr>
        <w:t>A</w:t>
      </w:r>
      <w:r w:rsidRPr="00922599">
        <w:rPr>
          <w:rFonts w:eastAsia="Times New Roman" w:cs="Times New Roman"/>
          <w:sz w:val="24"/>
          <w:szCs w:val="24"/>
          <w:lang w:eastAsia="hu-HU"/>
        </w:rPr>
        <w:t xml:space="preserve"> </w:t>
      </w:r>
      <w:r w:rsidRPr="00922599">
        <w:rPr>
          <w:rFonts w:eastAsia="Times New Roman" w:cs="Times New Roman"/>
          <w:b/>
          <w:sz w:val="24"/>
          <w:szCs w:val="24"/>
          <w:lang w:eastAsia="hu-HU"/>
        </w:rPr>
        <w:t>nyíregyházi Sóstói-erdő</w:t>
      </w:r>
    </w:p>
    <w:p w14:paraId="52CE35C2" w14:textId="77777777" w:rsidR="0036653B" w:rsidRPr="00922599" w:rsidRDefault="0036653B" w:rsidP="0036653B">
      <w:pPr>
        <w:contextualSpacing/>
        <w:rPr>
          <w:rFonts w:eastAsia="Times New Roman" w:cs="Times New Roman"/>
          <w:b/>
          <w:sz w:val="24"/>
          <w:szCs w:val="24"/>
          <w:lang w:eastAsia="hu-HU"/>
        </w:rPr>
      </w:pPr>
    </w:p>
    <w:p w14:paraId="4BF12719" w14:textId="77777777" w:rsidR="0036653B" w:rsidRPr="00AB6008" w:rsidRDefault="0036653B" w:rsidP="0036653B">
      <w:pPr>
        <w:widowControl w:val="0"/>
        <w:tabs>
          <w:tab w:val="center" w:pos="4536"/>
          <w:tab w:val="right" w:pos="9072"/>
        </w:tabs>
        <w:spacing w:after="0" w:line="360" w:lineRule="auto"/>
        <w:jc w:val="both"/>
        <w:rPr>
          <w:rFonts w:cstheme="minorHAnsi"/>
          <w:color w:val="000000"/>
          <w:sz w:val="24"/>
          <w:szCs w:val="24"/>
        </w:rPr>
      </w:pPr>
      <w:r w:rsidRPr="00922599">
        <w:rPr>
          <w:rFonts w:eastAsia="Times New Roman" w:cs="Times New Roman"/>
          <w:sz w:val="24"/>
          <w:szCs w:val="24"/>
          <w:lang w:eastAsia="hu-HU"/>
        </w:rPr>
        <w:t>A Nyíregyháza területén található Sóstói-erdő mintegy 370 hektáros tömbje homoki tölgyes maradványként a Kárpát-medence egyik leginkább visszaszor</w:t>
      </w:r>
      <w:r>
        <w:rPr>
          <w:rFonts w:eastAsia="Times New Roman" w:cs="Times New Roman"/>
          <w:sz w:val="24"/>
          <w:szCs w:val="24"/>
          <w:lang w:eastAsia="hu-HU"/>
        </w:rPr>
        <w:t xml:space="preserve">ult erdőtípusát képviseli. </w:t>
      </w:r>
      <w:r w:rsidRPr="00AB6008">
        <w:rPr>
          <w:rFonts w:cstheme="minorHAnsi"/>
          <w:color w:val="000000"/>
          <w:sz w:val="24"/>
          <w:szCs w:val="24"/>
        </w:rPr>
        <w:t xml:space="preserve">A gazdag vadvilágra utal, hogy sokáig farkas és vadmacska is élt az erdőben. </w:t>
      </w:r>
      <w:r>
        <w:rPr>
          <w:rFonts w:cstheme="minorHAnsi"/>
          <w:color w:val="000000"/>
          <w:sz w:val="24"/>
          <w:szCs w:val="24"/>
        </w:rPr>
        <w:t>J</w:t>
      </w:r>
      <w:r w:rsidRPr="00AB6008">
        <w:rPr>
          <w:rFonts w:cstheme="minorHAnsi"/>
          <w:color w:val="000000"/>
          <w:sz w:val="24"/>
          <w:szCs w:val="24"/>
        </w:rPr>
        <w:t>elentős arányban váltották föl az őshonos kocsányos tölgyeseket akáccal, erősen csökkent a talajvízszint, ugyanakkor a vágáskor jelentősen emelkedett. Az erdő területének jelenleg 1/3-át alkotják idős kocsányos tölgyesek és 20% az őshonoshoz közeli összetételű felújítások aránya. A nem őshonos fafajú állományok a terület felét teszik ki. Az erdő szinte teljes egésze parkerdő rendeltetésű, ennek megfelelően a lakosság körében rendkívül kedvelt kirándulóhely. Számos erdei létesítmény és tanösvény szolgálja a kirándulók kényelmét. Védett növényritkaságai közül kiemelendő a réti kardvirág és a ligeti csillagvirág, valamint a fokozottan védett magyar nőszirom. A mintegy 100 megfigyelhető madárfajból talán a mintegy 10 pár itt költő macskabagoly, a szép állománnyal rendelkező fekete harkály és a fokozottan védett fekete gólya jelenléte a legérdekesebb.</w:t>
      </w:r>
      <w:r>
        <w:rPr>
          <w:rFonts w:cstheme="minorHAnsi"/>
          <w:color w:val="000000"/>
          <w:sz w:val="24"/>
          <w:szCs w:val="24"/>
        </w:rPr>
        <w:t xml:space="preserve"> </w:t>
      </w:r>
      <w:r w:rsidRPr="00922599">
        <w:rPr>
          <w:rFonts w:eastAsia="Times New Roman" w:cs="Times New Roman"/>
          <w:sz w:val="24"/>
          <w:szCs w:val="24"/>
          <w:lang w:eastAsia="hu-HU"/>
        </w:rPr>
        <w:t xml:space="preserve">A régi időkben a vízállásokat halastóként, kenderáztatóként, vályogvető helyként, a nedves tisztásokat kaszálóként vették igénybe. A cserjésekben boronának, seprűnek, vesszőnek vágtak ágakat, a bogyókat festőanyagnak gyűjtötték. Emellett méhészet, gombászás, cserkéreg-nyerés, makkoltatás, legeltetés és vadászat is folyt. </w:t>
      </w:r>
      <w:r w:rsidRPr="00F12AD9">
        <w:rPr>
          <w:rFonts w:ascii="Times New Roman" w:hAnsi="Times New Roman"/>
          <w:color w:val="000000"/>
          <w:sz w:val="24"/>
          <w:szCs w:val="24"/>
        </w:rPr>
        <w:t>A</w:t>
      </w:r>
      <w:r>
        <w:rPr>
          <w:rFonts w:ascii="Times New Roman" w:hAnsi="Times New Roman"/>
          <w:color w:val="000000"/>
          <w:sz w:val="24"/>
          <w:szCs w:val="24"/>
        </w:rPr>
        <w:t xml:space="preserve">z erdő védelmét szolgálja, hogy </w:t>
      </w:r>
      <w:r>
        <w:rPr>
          <w:rFonts w:eastAsia="Times New Roman" w:cs="Times New Roman"/>
          <w:sz w:val="24"/>
          <w:szCs w:val="24"/>
          <w:lang w:eastAsia="hu-HU"/>
        </w:rPr>
        <w:t>a</w:t>
      </w:r>
      <w:r w:rsidRPr="00922599">
        <w:rPr>
          <w:rFonts w:eastAsia="Times New Roman" w:cs="Times New Roman"/>
          <w:sz w:val="24"/>
          <w:szCs w:val="24"/>
          <w:lang w:eastAsia="hu-HU"/>
        </w:rPr>
        <w:t xml:space="preserve"> Natura 2000 hálózat kialakításakor az erdő területének </w:t>
      </w:r>
      <w:r w:rsidRPr="00922599">
        <w:rPr>
          <w:rFonts w:eastAsia="Times New Roman" w:cs="Times New Roman"/>
          <w:sz w:val="24"/>
          <w:szCs w:val="24"/>
          <w:lang w:eastAsia="hu-HU"/>
        </w:rPr>
        <w:lastRenderedPageBreak/>
        <w:t>2/3-ad része került „Sóstói-erdő” néven, HUHN20109 azonosító kóddal az európai közösségi jelentőségű kiemelt jelentőségű különleges természetmegőrzési területek sorába.</w:t>
      </w:r>
    </w:p>
    <w:p w14:paraId="514F6580" w14:textId="77777777" w:rsidR="0036653B" w:rsidRPr="00CA157A" w:rsidRDefault="0036653B" w:rsidP="0036653B">
      <w:pPr>
        <w:spacing w:before="100" w:beforeAutospacing="1" w:after="100" w:afterAutospacing="1" w:line="360" w:lineRule="auto"/>
        <w:jc w:val="both"/>
        <w:rPr>
          <w:rFonts w:eastAsia="Times New Roman" w:cs="Times New Roman"/>
          <w:sz w:val="24"/>
          <w:szCs w:val="24"/>
          <w:lang w:eastAsia="hu-HU"/>
        </w:rPr>
      </w:pPr>
      <w:r w:rsidRPr="00922599">
        <w:rPr>
          <w:rFonts w:eastAsia="Times New Roman" w:cs="Times New Roman"/>
          <w:b/>
          <w:sz w:val="24"/>
          <w:szCs w:val="24"/>
          <w:lang w:eastAsia="hu-HU"/>
        </w:rPr>
        <w:t xml:space="preserve">21. </w:t>
      </w:r>
      <w:r w:rsidRPr="00922599">
        <w:rPr>
          <w:rFonts w:eastAsia="Times New Roman" w:cs="Times New Roman"/>
          <w:b/>
          <w:sz w:val="24"/>
          <w:szCs w:val="24"/>
          <w:lang w:eastAsia="hu-HU"/>
        </w:rPr>
        <w:tab/>
        <w:t xml:space="preserve">Nyíregyházi Egyetem Tuzson János Botanikus Kertje, mint növényi ritkaságok </w:t>
      </w:r>
      <w:r>
        <w:rPr>
          <w:rFonts w:eastAsia="Times New Roman" w:cs="Times New Roman"/>
          <w:b/>
          <w:sz w:val="24"/>
          <w:szCs w:val="24"/>
          <w:lang w:eastAsia="hu-HU"/>
        </w:rPr>
        <w:tab/>
      </w:r>
      <w:r w:rsidRPr="00922599">
        <w:rPr>
          <w:rFonts w:eastAsia="Times New Roman" w:cs="Times New Roman"/>
          <w:b/>
          <w:sz w:val="24"/>
          <w:szCs w:val="24"/>
          <w:lang w:eastAsia="hu-HU"/>
        </w:rPr>
        <w:t>gyűjtőhelye</w:t>
      </w:r>
      <w:r>
        <w:rPr>
          <w:rFonts w:eastAsia="Times New Roman" w:cs="Times New Roman"/>
          <w:b/>
          <w:sz w:val="24"/>
          <w:szCs w:val="24"/>
          <w:lang w:eastAsia="hu-HU"/>
        </w:rPr>
        <w:t xml:space="preserve">                                                                                                                                                                                                  </w:t>
      </w:r>
      <w:r w:rsidRPr="00922599">
        <w:rPr>
          <w:rFonts w:eastAsia="Times New Roman" w:cs="Times New Roman"/>
          <w:sz w:val="24"/>
          <w:szCs w:val="24"/>
          <w:lang w:eastAsia="hu-HU"/>
        </w:rPr>
        <w:t>A Nyíregyházi Főiskola Botanikus Kertje –megalakulásának 30. évfordulóján - 2002. május 09-én vette fel Dr. Tuzson János botanikus akadémikus nevét. Ő az a tudós, aki a Bátorliget körüli értékes területek felfedezésével kiemelte a Nyírséget a többi tájegység közül, és Szabolcs-Szatmár-Bereg megyét botanikai szempontból európai hírűvé tette. A Botanikus Kert tényleges építésének kezdete 1973-ra nyúlik vissza és a mai napig folyamatosan bővül és fejlődik (megépült a Pálmaház, a Kaktuszház, a Mediterránház, a Trópusi haszonnövényház, az „Élet fája” nevű bemutatópark, a Látványhíd, a Japánkert, a Labirintus és a Huszár-Játszókert, átépítették a Sziklakertet, és elkészült az „Évszakok tánca” c. DVD-film, ami egy séta keretében négy évszakon át mutatja be a kertet, valamint a Tuzson János Botanikus Kertgyűjteményét bemutató CD, a főépület bővítésével pedig kialakításra került a „Hortobágyi Tibor Emlékszoba” az előadóterem a laboratórium és a szociális blokk). Ma már a növények fajszáma meghaladja a 3.500 –at, a látogatók száma pedig a 20.000 főt. A Botanikus Kertet 1988-ban nyilvánították helyi Védett Természeti Hellyé.</w:t>
      </w:r>
      <w:r w:rsidRPr="00DC1809">
        <w:rPr>
          <w:sz w:val="24"/>
          <w:szCs w:val="24"/>
        </w:rPr>
        <w:t xml:space="preserve"> 2005-ben egy trópusi haszonnövényház épült, a még ür</w:t>
      </w:r>
      <w:r>
        <w:rPr>
          <w:sz w:val="24"/>
          <w:szCs w:val="24"/>
        </w:rPr>
        <w:t xml:space="preserve">esen álló területen Ázsia, Kína, </w:t>
      </w:r>
      <w:r w:rsidRPr="00DC1809">
        <w:rPr>
          <w:sz w:val="24"/>
          <w:szCs w:val="24"/>
        </w:rPr>
        <w:t xml:space="preserve">Japán növényeit bemutató kertrész készült el 2007-ben. 2012-ben pedig egy több mint 100 fajt bemutató Rózsakerttel bővült a látnivaló a Botanikus Kertben. </w:t>
      </w:r>
      <w:r w:rsidRPr="00922599">
        <w:rPr>
          <w:rFonts w:eastAsia="Times New Roman" w:cs="Times New Roman"/>
          <w:sz w:val="24"/>
          <w:szCs w:val="24"/>
          <w:lang w:eastAsia="hu-HU"/>
        </w:rPr>
        <w:t>A páratlan gyűjtemény minden időszakban csodálatos látnivalót kínál mind a szabadföldi területeken, mind az üvegházakban.</w:t>
      </w:r>
    </w:p>
    <w:p w14:paraId="6DF5D0F0" w14:textId="77777777" w:rsidR="0036653B" w:rsidRPr="005305BB" w:rsidRDefault="0036653B" w:rsidP="0036653B">
      <w:pPr>
        <w:spacing w:before="100" w:beforeAutospacing="1" w:after="100" w:afterAutospacing="1" w:line="360" w:lineRule="auto"/>
        <w:jc w:val="both"/>
        <w:rPr>
          <w:rFonts w:eastAsia="Times New Roman" w:cs="Times New Roman"/>
          <w:b/>
          <w:sz w:val="24"/>
          <w:szCs w:val="24"/>
          <w:lang w:eastAsia="hu-HU"/>
        </w:rPr>
      </w:pPr>
      <w:r w:rsidRPr="005305BB">
        <w:rPr>
          <w:rFonts w:eastAsia="Times New Roman" w:cs="Times New Roman"/>
          <w:b/>
          <w:sz w:val="24"/>
          <w:szCs w:val="24"/>
          <w:lang w:eastAsia="hu-HU"/>
        </w:rPr>
        <w:t>22. Nyíregyháza legrégibb iratai</w:t>
      </w:r>
    </w:p>
    <w:p w14:paraId="0A5D878B" w14:textId="77777777" w:rsidR="0036653B" w:rsidRDefault="0036653B" w:rsidP="0036653B">
      <w:pPr>
        <w:spacing w:after="0" w:line="360" w:lineRule="auto"/>
        <w:jc w:val="both"/>
        <w:rPr>
          <w:rFonts w:eastAsia="Times New Roman" w:cstheme="minorHAnsi"/>
          <w:sz w:val="24"/>
          <w:szCs w:val="24"/>
          <w:lang w:eastAsia="hu-HU"/>
        </w:rPr>
      </w:pPr>
      <w:r w:rsidRPr="005305BB">
        <w:rPr>
          <w:rFonts w:eastAsia="Times New Roman" w:cs="Times New Roman"/>
          <w:sz w:val="24"/>
          <w:szCs w:val="24"/>
          <w:lang w:eastAsia="hu-HU"/>
        </w:rPr>
        <w:t xml:space="preserve">Nyíregyháza 1751 és 1848 közötti, legrégibb iratait 13 </w:t>
      </w:r>
      <w:proofErr w:type="spellStart"/>
      <w:r w:rsidRPr="005305BB">
        <w:rPr>
          <w:rFonts w:eastAsia="Times New Roman" w:cs="Times New Roman"/>
          <w:sz w:val="24"/>
          <w:szCs w:val="24"/>
          <w:lang w:eastAsia="hu-HU"/>
        </w:rPr>
        <w:t>fondban</w:t>
      </w:r>
      <w:proofErr w:type="spellEnd"/>
      <w:r w:rsidRPr="005305BB">
        <w:rPr>
          <w:rFonts w:eastAsia="Times New Roman" w:cs="Times New Roman"/>
          <w:sz w:val="24"/>
          <w:szCs w:val="24"/>
          <w:lang w:eastAsia="hu-HU"/>
        </w:rPr>
        <w:t xml:space="preserve"> 17 iratfolyóméter terjedelemben a levéltár őrzi. A dokumentumok Nyíregyháza testületeinek, hivatalnokainak, köztük </w:t>
      </w:r>
      <w:proofErr w:type="spellStart"/>
      <w:r w:rsidRPr="005305BB">
        <w:rPr>
          <w:rFonts w:eastAsia="Times New Roman" w:cs="Times New Roman"/>
          <w:sz w:val="24"/>
          <w:szCs w:val="24"/>
          <w:lang w:eastAsia="hu-HU"/>
        </w:rPr>
        <w:t>főbírájának</w:t>
      </w:r>
      <w:proofErr w:type="spellEnd"/>
      <w:r w:rsidRPr="005305BB">
        <w:rPr>
          <w:rFonts w:eastAsia="Times New Roman" w:cs="Times New Roman"/>
          <w:sz w:val="24"/>
          <w:szCs w:val="24"/>
          <w:lang w:eastAsia="hu-HU"/>
        </w:rPr>
        <w:t xml:space="preserve"> tevékenysége során keletkeztek, és a 19. század végén kerültek a város levéltárába. A 18. századi iratanyag egy részének nyelve </w:t>
      </w:r>
      <w:proofErr w:type="spellStart"/>
      <w:r w:rsidRPr="005305BB">
        <w:rPr>
          <w:rFonts w:eastAsia="Times New Roman" w:cs="Times New Roman"/>
          <w:sz w:val="24"/>
          <w:szCs w:val="24"/>
          <w:lang w:eastAsia="hu-HU"/>
        </w:rPr>
        <w:t>ócseh</w:t>
      </w:r>
      <w:proofErr w:type="spellEnd"/>
      <w:r w:rsidRPr="005305BB">
        <w:rPr>
          <w:rFonts w:eastAsia="Times New Roman" w:cs="Times New Roman"/>
          <w:sz w:val="24"/>
          <w:szCs w:val="24"/>
          <w:lang w:eastAsia="hu-HU"/>
        </w:rPr>
        <w:t xml:space="preserve">. </w:t>
      </w:r>
      <w:r w:rsidRPr="005305BB">
        <w:rPr>
          <w:rFonts w:eastAsia="Times New Roman" w:cstheme="minorHAnsi"/>
          <w:sz w:val="24"/>
          <w:szCs w:val="24"/>
          <w:lang w:eastAsia="hu-HU"/>
        </w:rPr>
        <w:t xml:space="preserve">Az iratanyag rendkívül értékes korabeli forrásanyaga a város 1753. évi </w:t>
      </w:r>
      <w:proofErr w:type="spellStart"/>
      <w:r w:rsidRPr="005305BB">
        <w:rPr>
          <w:rFonts w:eastAsia="Times New Roman" w:cstheme="minorHAnsi"/>
          <w:sz w:val="24"/>
          <w:szCs w:val="24"/>
          <w:lang w:eastAsia="hu-HU"/>
        </w:rPr>
        <w:t>újjátelepítését</w:t>
      </w:r>
      <w:proofErr w:type="spellEnd"/>
      <w:r w:rsidRPr="005305BB">
        <w:rPr>
          <w:rFonts w:eastAsia="Times New Roman" w:cstheme="minorHAnsi"/>
          <w:sz w:val="24"/>
          <w:szCs w:val="24"/>
          <w:lang w:eastAsia="hu-HU"/>
        </w:rPr>
        <w:t xml:space="preserve"> követő mintegy 100 évének. Az iratokból azonban nemcsak a közigazgatás működése ismerhető meg, hanem a ritka, bokortanyás településszerkezet, az egyre bővülő külső kapcsolatrendszer is. </w:t>
      </w:r>
      <w:r w:rsidRPr="00EF7FEF">
        <w:rPr>
          <w:rFonts w:eastAsia="Times New Roman" w:cstheme="minorHAnsi"/>
          <w:sz w:val="24"/>
          <w:szCs w:val="24"/>
          <w:lang w:eastAsia="hu-HU"/>
        </w:rPr>
        <w:t xml:space="preserve">E források segítségével rekonstruálható Nyíregyháza igen dinamikus és unikális fejlődési íve a </w:t>
      </w:r>
    </w:p>
    <w:p w14:paraId="412598D1" w14:textId="77777777" w:rsidR="0036653B" w:rsidRDefault="0036653B" w:rsidP="0036653B">
      <w:pPr>
        <w:spacing w:after="0" w:line="360" w:lineRule="auto"/>
        <w:jc w:val="both"/>
        <w:rPr>
          <w:rFonts w:eastAsia="Times New Roman" w:cstheme="minorHAnsi"/>
          <w:sz w:val="24"/>
          <w:szCs w:val="24"/>
          <w:lang w:eastAsia="hu-HU"/>
        </w:rPr>
      </w:pPr>
    </w:p>
    <w:p w14:paraId="5A64620A" w14:textId="77777777" w:rsidR="0036653B" w:rsidRDefault="0036653B" w:rsidP="0036653B">
      <w:pPr>
        <w:spacing w:after="0" w:line="360" w:lineRule="auto"/>
        <w:jc w:val="both"/>
        <w:rPr>
          <w:rFonts w:eastAsia="Times New Roman" w:cstheme="minorHAnsi"/>
          <w:sz w:val="24"/>
          <w:szCs w:val="24"/>
          <w:lang w:eastAsia="hu-HU"/>
        </w:rPr>
      </w:pPr>
    </w:p>
    <w:p w14:paraId="26C519C4" w14:textId="77777777" w:rsidR="0036653B" w:rsidRPr="00EF7FEF" w:rsidRDefault="0036653B" w:rsidP="0036653B">
      <w:pPr>
        <w:spacing w:after="0" w:line="360" w:lineRule="auto"/>
        <w:jc w:val="both"/>
        <w:rPr>
          <w:rFonts w:eastAsia="Times New Roman" w:cstheme="minorHAnsi"/>
          <w:sz w:val="24"/>
          <w:szCs w:val="24"/>
          <w:lang w:eastAsia="hu-HU"/>
        </w:rPr>
      </w:pPr>
      <w:r w:rsidRPr="00EF7FEF">
        <w:rPr>
          <w:rFonts w:eastAsia="Times New Roman" w:cstheme="minorHAnsi"/>
          <w:sz w:val="24"/>
          <w:szCs w:val="24"/>
          <w:lang w:eastAsia="hu-HU"/>
        </w:rPr>
        <w:t xml:space="preserve">betelepítéstől az 1786. évi mezővárosi címen, az 1803-ban és 1824-ben kivívott, földesúri </w:t>
      </w:r>
      <w:proofErr w:type="spellStart"/>
      <w:r w:rsidRPr="00EF7FEF">
        <w:rPr>
          <w:rFonts w:eastAsia="Times New Roman" w:cstheme="minorHAnsi"/>
          <w:sz w:val="24"/>
          <w:szCs w:val="24"/>
          <w:lang w:eastAsia="hu-HU"/>
        </w:rPr>
        <w:t>terhektől</w:t>
      </w:r>
      <w:proofErr w:type="spellEnd"/>
      <w:r w:rsidRPr="00EF7FEF">
        <w:rPr>
          <w:rFonts w:eastAsia="Times New Roman" w:cstheme="minorHAnsi"/>
          <w:sz w:val="24"/>
          <w:szCs w:val="24"/>
          <w:lang w:eastAsia="hu-HU"/>
        </w:rPr>
        <w:t xml:space="preserve"> való megváltakozáson át az 1837-ben elnyert </w:t>
      </w:r>
      <w:proofErr w:type="spellStart"/>
      <w:r w:rsidRPr="00EF7FEF">
        <w:rPr>
          <w:rFonts w:eastAsia="Times New Roman" w:cstheme="minorHAnsi"/>
          <w:sz w:val="24"/>
          <w:szCs w:val="24"/>
          <w:lang w:eastAsia="hu-HU"/>
        </w:rPr>
        <w:t>privilégiált</w:t>
      </w:r>
      <w:proofErr w:type="spellEnd"/>
      <w:r w:rsidRPr="00EF7FEF">
        <w:rPr>
          <w:rFonts w:eastAsia="Times New Roman" w:cstheme="minorHAnsi"/>
          <w:sz w:val="24"/>
          <w:szCs w:val="24"/>
          <w:lang w:eastAsia="hu-HU"/>
        </w:rPr>
        <w:t xml:space="preserve"> mezővárosi címig. Az iratanyagból kiemelkednek a városfejlődéshez szorosan kapcsolódó dokumentumok:</w:t>
      </w:r>
    </w:p>
    <w:p w14:paraId="727A4439" w14:textId="77777777" w:rsidR="0036653B" w:rsidRPr="00EF7FEF" w:rsidRDefault="0036653B" w:rsidP="0036653B">
      <w:pPr>
        <w:spacing w:after="0" w:line="360" w:lineRule="auto"/>
        <w:ind w:left="142" w:hanging="142"/>
        <w:jc w:val="both"/>
        <w:rPr>
          <w:rFonts w:eastAsia="Times New Roman" w:cstheme="minorHAnsi"/>
          <w:sz w:val="24"/>
          <w:szCs w:val="24"/>
          <w:lang w:eastAsia="hu-HU"/>
        </w:rPr>
      </w:pPr>
      <w:r w:rsidRPr="00EF7FEF">
        <w:rPr>
          <w:rFonts w:eastAsia="Times New Roman" w:cstheme="minorHAnsi"/>
          <w:sz w:val="24"/>
          <w:szCs w:val="24"/>
          <w:lang w:eastAsia="hu-HU"/>
        </w:rPr>
        <w:t>- a telepítési pátens, amellyel a település egyik földesura, gróf Károlyi Ferenc 1753. május 16-</w:t>
      </w:r>
      <w:r>
        <w:rPr>
          <w:rFonts w:eastAsia="Times New Roman" w:cstheme="minorHAnsi"/>
          <w:sz w:val="24"/>
          <w:szCs w:val="24"/>
          <w:lang w:eastAsia="hu-HU"/>
        </w:rPr>
        <w:t xml:space="preserve">  </w:t>
      </w:r>
      <w:r w:rsidRPr="00EF7FEF">
        <w:rPr>
          <w:rFonts w:eastAsia="Times New Roman" w:cstheme="minorHAnsi"/>
          <w:sz w:val="24"/>
          <w:szCs w:val="24"/>
          <w:lang w:eastAsia="hu-HU"/>
        </w:rPr>
        <w:t>-án kedvező feltételeket ígért az ide letelepedőknek,</w:t>
      </w:r>
    </w:p>
    <w:p w14:paraId="57983E9C" w14:textId="77777777" w:rsidR="0036653B" w:rsidRPr="00EF7FEF" w:rsidRDefault="0036653B" w:rsidP="0036653B">
      <w:pPr>
        <w:spacing w:after="0" w:line="360" w:lineRule="auto"/>
        <w:ind w:left="142" w:hanging="142"/>
        <w:jc w:val="both"/>
        <w:rPr>
          <w:rFonts w:eastAsia="Times New Roman" w:cstheme="minorHAnsi"/>
          <w:sz w:val="24"/>
          <w:szCs w:val="24"/>
          <w:lang w:eastAsia="hu-HU"/>
        </w:rPr>
      </w:pPr>
      <w:r w:rsidRPr="00EF7FEF">
        <w:rPr>
          <w:rFonts w:eastAsia="Times New Roman" w:cstheme="minorHAnsi"/>
          <w:sz w:val="24"/>
          <w:szCs w:val="24"/>
          <w:lang w:eastAsia="hu-HU"/>
        </w:rPr>
        <w:t>- a II. József által 1786-ban adományozott kiváltságlevél, amely a mezővárosok sorába emelte Nyíregyházát és négy országos vásár tartásával ruházta fel,</w:t>
      </w:r>
    </w:p>
    <w:p w14:paraId="06A6C2EA" w14:textId="77777777" w:rsidR="0036653B" w:rsidRDefault="0036653B" w:rsidP="0036653B">
      <w:pPr>
        <w:spacing w:after="0" w:line="360" w:lineRule="auto"/>
        <w:ind w:left="142" w:hanging="142"/>
        <w:jc w:val="both"/>
        <w:rPr>
          <w:rFonts w:eastAsia="Times New Roman" w:cstheme="minorHAnsi"/>
          <w:sz w:val="24"/>
          <w:szCs w:val="24"/>
          <w:lang w:eastAsia="hu-HU"/>
        </w:rPr>
      </w:pPr>
      <w:r w:rsidRPr="00EF7FEF">
        <w:rPr>
          <w:rFonts w:eastAsia="Times New Roman" w:cstheme="minorHAnsi"/>
          <w:sz w:val="24"/>
          <w:szCs w:val="24"/>
          <w:lang w:eastAsia="hu-HU"/>
        </w:rPr>
        <w:t xml:space="preserve">- az örökváltság 1803-as és 1824-es-es oklevelei, amelyek arról tanúskodnak, hogy a város lakossága az országban az elsők között jelentős összegeket kifizetve megváltotta magát a </w:t>
      </w:r>
      <w:r w:rsidRPr="00EF7FEF">
        <w:rPr>
          <w:rFonts w:eastAsia="Times New Roman" w:cstheme="minorHAnsi"/>
          <w:strike/>
          <w:sz w:val="24"/>
          <w:szCs w:val="24"/>
          <w:lang w:eastAsia="hu-HU"/>
        </w:rPr>
        <w:t xml:space="preserve"> </w:t>
      </w:r>
      <w:r w:rsidRPr="00EF7FEF">
        <w:rPr>
          <w:rFonts w:eastAsia="Times New Roman" w:cstheme="minorHAnsi"/>
          <w:sz w:val="24"/>
          <w:szCs w:val="24"/>
          <w:lang w:eastAsia="hu-HU"/>
        </w:rPr>
        <w:t xml:space="preserve">földesuraitól, a </w:t>
      </w:r>
      <w:proofErr w:type="spellStart"/>
      <w:r w:rsidRPr="00EF7FEF">
        <w:rPr>
          <w:rFonts w:eastAsia="Times New Roman" w:cstheme="minorHAnsi"/>
          <w:sz w:val="24"/>
          <w:szCs w:val="24"/>
          <w:lang w:eastAsia="hu-HU"/>
        </w:rPr>
        <w:t>Dessewffyektől</w:t>
      </w:r>
      <w:proofErr w:type="spellEnd"/>
      <w:r w:rsidRPr="00EF7FEF">
        <w:rPr>
          <w:rFonts w:eastAsia="Times New Roman" w:cstheme="minorHAnsi"/>
          <w:sz w:val="24"/>
          <w:szCs w:val="24"/>
          <w:lang w:eastAsia="hu-HU"/>
        </w:rPr>
        <w:t xml:space="preserve"> és a </w:t>
      </w:r>
      <w:proofErr w:type="spellStart"/>
      <w:r w:rsidRPr="00EF7FEF">
        <w:rPr>
          <w:rFonts w:eastAsia="Times New Roman" w:cstheme="minorHAnsi"/>
          <w:sz w:val="24"/>
          <w:szCs w:val="24"/>
          <w:lang w:eastAsia="hu-HU"/>
        </w:rPr>
        <w:t>Károlyiaktól</w:t>
      </w:r>
      <w:proofErr w:type="spellEnd"/>
      <w:r w:rsidRPr="00EF7FEF">
        <w:rPr>
          <w:rFonts w:eastAsia="Times New Roman" w:cstheme="minorHAnsi"/>
          <w:sz w:val="24"/>
          <w:szCs w:val="24"/>
          <w:lang w:eastAsia="hu-HU"/>
        </w:rPr>
        <w:t>,</w:t>
      </w:r>
      <w:r>
        <w:rPr>
          <w:rFonts w:eastAsia="Times New Roman" w:cstheme="minorHAnsi"/>
          <w:sz w:val="24"/>
          <w:szCs w:val="24"/>
          <w:lang w:eastAsia="hu-HU"/>
        </w:rPr>
        <w:t xml:space="preserve"> </w:t>
      </w:r>
    </w:p>
    <w:p w14:paraId="46902F20" w14:textId="77777777" w:rsidR="0036653B" w:rsidRPr="00EF7FEF" w:rsidRDefault="0036653B" w:rsidP="0036653B">
      <w:pPr>
        <w:spacing w:after="0" w:line="360" w:lineRule="auto"/>
        <w:ind w:left="142" w:hanging="142"/>
        <w:jc w:val="both"/>
        <w:rPr>
          <w:rFonts w:eastAsia="Times New Roman" w:cstheme="minorHAnsi"/>
          <w:sz w:val="24"/>
          <w:szCs w:val="24"/>
          <w:lang w:eastAsia="hu-HU"/>
        </w:rPr>
      </w:pPr>
      <w:r w:rsidRPr="00EF7FEF">
        <w:rPr>
          <w:rFonts w:eastAsia="Times New Roman" w:cstheme="minorHAnsi"/>
          <w:sz w:val="24"/>
          <w:szCs w:val="24"/>
          <w:lang w:eastAsia="hu-HU"/>
        </w:rPr>
        <w:t xml:space="preserve">- az 1837-es </w:t>
      </w:r>
      <w:proofErr w:type="spellStart"/>
      <w:r w:rsidRPr="00EF7FEF">
        <w:rPr>
          <w:rFonts w:eastAsia="Times New Roman" w:cstheme="minorHAnsi"/>
          <w:sz w:val="24"/>
          <w:szCs w:val="24"/>
          <w:lang w:eastAsia="hu-HU"/>
        </w:rPr>
        <w:t>privilégiált</w:t>
      </w:r>
      <w:proofErr w:type="spellEnd"/>
      <w:r w:rsidRPr="00EF7FEF">
        <w:rPr>
          <w:rFonts w:eastAsia="Times New Roman" w:cstheme="minorHAnsi"/>
          <w:sz w:val="24"/>
          <w:szCs w:val="24"/>
          <w:lang w:eastAsia="hu-HU"/>
        </w:rPr>
        <w:t xml:space="preserve"> mezővárosi címet(és címert) adományozó királyi privilégium, amely a megváltakozott parasztközösséget egyedi jogokkal ruházta fel. </w:t>
      </w:r>
    </w:p>
    <w:p w14:paraId="246CA73C" w14:textId="77777777" w:rsidR="0036653B" w:rsidRPr="005305BB" w:rsidRDefault="0036653B" w:rsidP="0036653B">
      <w:pPr>
        <w:spacing w:after="0" w:line="360" w:lineRule="auto"/>
        <w:jc w:val="both"/>
        <w:rPr>
          <w:rFonts w:eastAsia="Times New Roman" w:cstheme="minorHAnsi"/>
          <w:sz w:val="24"/>
          <w:szCs w:val="24"/>
          <w:lang w:eastAsia="hu-HU"/>
        </w:rPr>
      </w:pPr>
    </w:p>
    <w:p w14:paraId="77585CA5" w14:textId="77777777" w:rsidR="0036653B" w:rsidRPr="00747064" w:rsidRDefault="0036653B" w:rsidP="0036653B">
      <w:pPr>
        <w:spacing w:after="0" w:line="360" w:lineRule="auto"/>
        <w:rPr>
          <w:rFonts w:eastAsia="Times New Roman" w:cs="Times New Roman"/>
          <w:b/>
          <w:sz w:val="24"/>
          <w:szCs w:val="24"/>
          <w:lang w:eastAsia="hu-HU"/>
        </w:rPr>
      </w:pPr>
      <w:r w:rsidRPr="00747064">
        <w:rPr>
          <w:rFonts w:eastAsia="Times New Roman" w:cs="Times New Roman"/>
          <w:b/>
          <w:sz w:val="24"/>
          <w:szCs w:val="24"/>
          <w:lang w:eastAsia="hu-HU"/>
        </w:rPr>
        <w:t>23. Magyar szablyavívás, a Borsody-vívórendszer</w:t>
      </w:r>
    </w:p>
    <w:p w14:paraId="13E71A75" w14:textId="77777777" w:rsidR="0036653B" w:rsidRPr="00443CE6" w:rsidRDefault="0036653B" w:rsidP="0036653B">
      <w:pPr>
        <w:spacing w:after="0" w:line="360" w:lineRule="auto"/>
        <w:jc w:val="both"/>
        <w:rPr>
          <w:rFonts w:cstheme="minorHAnsi"/>
          <w:sz w:val="24"/>
          <w:szCs w:val="24"/>
        </w:rPr>
      </w:pPr>
      <w:r w:rsidRPr="00443CE6">
        <w:rPr>
          <w:rFonts w:cstheme="minorHAnsi"/>
          <w:sz w:val="24"/>
          <w:szCs w:val="24"/>
        </w:rPr>
        <w:t xml:space="preserve">A magyar szablya nemzeti kincsünk, forgatásának ismerete nemzeti kultúránk része. A magyar szablyavívás évszázados múltra visszatekintő harci technika, melyet már honfoglaló őseink is magas szinten űztek. A későbbi korokban a szablya forgatását a nemzetközi hírnévre szert tevő huszárság tovább öregbítette. A 19. század végén, amikor Nyíregyházán felépült a Monarchia egyik legmodernebb huszárlaktanyája, a város és a megye életébe szervesen is bekapcsolódtak a huszárok, szablyáikkal az oldalukon. A két világháború között a nyíregyházi Hadik-huszárok vívómesterei a Magyar Királyi Honvéd Sporttanár- és Vívómesterképző Intézetet (SPOTI) elvégző tisztek és tiszthelyettesek közül kerültek ki. Ilyen vívómester volt </w:t>
      </w:r>
      <w:proofErr w:type="spellStart"/>
      <w:r w:rsidRPr="00443CE6">
        <w:rPr>
          <w:rFonts w:eastAsia="Calibri" w:cstheme="minorHAnsi"/>
          <w:sz w:val="24"/>
          <w:szCs w:val="24"/>
        </w:rPr>
        <w:t>Idrányi</w:t>
      </w:r>
      <w:proofErr w:type="spellEnd"/>
      <w:r w:rsidRPr="00443CE6">
        <w:rPr>
          <w:rFonts w:eastAsia="Calibri" w:cstheme="minorHAnsi"/>
          <w:sz w:val="24"/>
          <w:szCs w:val="24"/>
        </w:rPr>
        <w:t xml:space="preserve"> Ferenc huszár</w:t>
      </w:r>
      <w:r w:rsidRPr="00443CE6">
        <w:rPr>
          <w:rFonts w:cstheme="minorHAnsi"/>
          <w:sz w:val="24"/>
          <w:szCs w:val="24"/>
        </w:rPr>
        <w:t xml:space="preserve"> alezredes is, akit</w:t>
      </w:r>
      <w:r w:rsidRPr="00443CE6">
        <w:rPr>
          <w:rFonts w:eastAsia="Calibri" w:cstheme="minorHAnsi"/>
          <w:sz w:val="24"/>
          <w:szCs w:val="24"/>
        </w:rPr>
        <w:t xml:space="preserve"> 1933. szeptember 1-jén </w:t>
      </w:r>
      <w:r w:rsidRPr="00443CE6">
        <w:rPr>
          <w:rFonts w:cstheme="minorHAnsi"/>
          <w:sz w:val="24"/>
          <w:szCs w:val="24"/>
        </w:rPr>
        <w:t xml:space="preserve">vezényeltek az elit katonai intézménybe. </w:t>
      </w:r>
      <w:r>
        <w:rPr>
          <w:rFonts w:ascii="Times New Roman" w:hAnsi="Times New Roman" w:cs="Times New Roman"/>
          <w:sz w:val="24"/>
          <w:szCs w:val="24"/>
        </w:rPr>
        <w:t>Ennek a 1925-ben,</w:t>
      </w:r>
      <w:r w:rsidRPr="00AF270E">
        <w:rPr>
          <w:rFonts w:ascii="Times New Roman" w:hAnsi="Times New Roman" w:cs="Times New Roman"/>
          <w:sz w:val="24"/>
          <w:szCs w:val="24"/>
        </w:rPr>
        <w:t xml:space="preserve"> a Ludovikából kivált</w:t>
      </w:r>
      <w:r>
        <w:rPr>
          <w:rFonts w:ascii="Times New Roman" w:hAnsi="Times New Roman" w:cs="Times New Roman"/>
          <w:sz w:val="24"/>
          <w:szCs w:val="24"/>
        </w:rPr>
        <w:t xml:space="preserve">, katonai vívómesterképző intézetnek Borsody László volt egyik meghatározó </w:t>
      </w:r>
      <w:r w:rsidRPr="00AF270E">
        <w:rPr>
          <w:rFonts w:ascii="Times New Roman" w:hAnsi="Times New Roman" w:cs="Times New Roman"/>
          <w:sz w:val="24"/>
          <w:szCs w:val="24"/>
        </w:rPr>
        <w:t>fővívó mestere</w:t>
      </w:r>
      <w:r>
        <w:rPr>
          <w:rFonts w:ascii="Times New Roman" w:hAnsi="Times New Roman" w:cs="Times New Roman"/>
          <w:sz w:val="24"/>
          <w:szCs w:val="24"/>
        </w:rPr>
        <w:t xml:space="preserve">, aki </w:t>
      </w:r>
      <w:r w:rsidRPr="00AF270E">
        <w:rPr>
          <w:rFonts w:ascii="Times New Roman" w:hAnsi="Times New Roman" w:cs="Times New Roman"/>
          <w:sz w:val="24"/>
          <w:szCs w:val="24"/>
        </w:rPr>
        <w:t>a sok támadó és védő mozdulat ezernyi kombinációját világos, logikus, jól felépített rendszerbe építe</w:t>
      </w:r>
      <w:r>
        <w:rPr>
          <w:rFonts w:ascii="Times New Roman" w:hAnsi="Times New Roman" w:cs="Times New Roman"/>
          <w:sz w:val="24"/>
          <w:szCs w:val="24"/>
        </w:rPr>
        <w:t>tte fel.</w:t>
      </w:r>
    </w:p>
    <w:p w14:paraId="23EEBF5D" w14:textId="77777777" w:rsidR="0036653B" w:rsidRPr="00747064" w:rsidRDefault="0036653B" w:rsidP="0036653B">
      <w:pPr>
        <w:spacing w:after="0" w:line="360" w:lineRule="auto"/>
        <w:jc w:val="both"/>
        <w:rPr>
          <w:rFonts w:eastAsia="Times New Roman" w:cs="Times New Roman"/>
          <w:sz w:val="24"/>
          <w:szCs w:val="24"/>
          <w:lang w:eastAsia="hu-HU"/>
        </w:rPr>
      </w:pPr>
      <w:r w:rsidRPr="00747064">
        <w:rPr>
          <w:rFonts w:eastAsia="Times New Roman" w:cs="Times New Roman"/>
          <w:sz w:val="24"/>
          <w:szCs w:val="24"/>
          <w:lang w:eastAsia="hu-HU"/>
        </w:rPr>
        <w:t>A Borsody módszer egyik legjellemzőbb eleme a tananyag tökéletesen illeszkedő módszertani felépítettsége. A mozdulatok katonai logikával történő tökéletes összefűzése semmilyen más külföldi vívórendszerben nem található meg.</w:t>
      </w:r>
      <w:r w:rsidRPr="00747064">
        <w:rPr>
          <w:rFonts w:ascii="Times New Roman" w:hAnsi="Times New Roman" w:cs="Times New Roman"/>
          <w:sz w:val="24"/>
          <w:szCs w:val="24"/>
        </w:rPr>
        <w:t xml:space="preserve"> A nyíregyházi Simonyi Óbester Magyar Szablyavívó Iskola, a Magyar Szablyavívó Iskola nyíregyházi tagiskolája, mely azzal a céllal jött létre, hogy nemzeti hagyományunk őrzése, ápolása mellett a történelmi kardforgatást, ezen </w:t>
      </w:r>
      <w:r w:rsidRPr="00747064">
        <w:rPr>
          <w:rFonts w:ascii="Times New Roman" w:hAnsi="Times New Roman" w:cs="Times New Roman"/>
          <w:sz w:val="24"/>
          <w:szCs w:val="24"/>
        </w:rPr>
        <w:lastRenderedPageBreak/>
        <w:t>belül a katonai szablyavívást megismertesse a nyíregyházi érdeklődőkkel, és módot adjon annak gyakorlására, ahogy azt elődeink is tették.</w:t>
      </w:r>
    </w:p>
    <w:p w14:paraId="193029DB" w14:textId="77777777" w:rsidR="0036653B" w:rsidRPr="00C475AD" w:rsidRDefault="0036653B" w:rsidP="0036653B">
      <w:pPr>
        <w:spacing w:after="0" w:line="360" w:lineRule="auto"/>
        <w:jc w:val="both"/>
        <w:rPr>
          <w:rFonts w:eastAsia="Times New Roman" w:cs="Times New Roman"/>
          <w:color w:val="FF0000"/>
          <w:sz w:val="24"/>
          <w:szCs w:val="24"/>
          <w:lang w:eastAsia="hu-HU"/>
        </w:rPr>
      </w:pPr>
    </w:p>
    <w:p w14:paraId="28CC688C" w14:textId="77777777" w:rsidR="0036653B" w:rsidRPr="00B969E2" w:rsidRDefault="0036653B" w:rsidP="00905120">
      <w:pPr>
        <w:spacing w:after="0" w:line="360" w:lineRule="auto"/>
        <w:rPr>
          <w:rFonts w:eastAsia="Times New Roman" w:cs="Times New Roman"/>
          <w:b/>
          <w:sz w:val="24"/>
          <w:szCs w:val="24"/>
          <w:lang w:eastAsia="hu-HU"/>
        </w:rPr>
      </w:pPr>
      <w:r w:rsidRPr="00B969E2">
        <w:rPr>
          <w:rFonts w:eastAsia="Times New Roman" w:cs="Times New Roman"/>
          <w:b/>
          <w:sz w:val="24"/>
          <w:szCs w:val="24"/>
          <w:lang w:eastAsia="hu-HU"/>
        </w:rPr>
        <w:t xml:space="preserve">24. </w:t>
      </w:r>
      <w:r w:rsidRPr="00B969E2">
        <w:rPr>
          <w:rFonts w:eastAsia="Times New Roman" w:cs="Times New Roman"/>
          <w:b/>
          <w:sz w:val="24"/>
          <w:szCs w:val="24"/>
          <w:lang w:eastAsia="hu-HU"/>
        </w:rPr>
        <w:tab/>
        <w:t>Szent Atanáz Görögkatolikus Hittudományi Főiskola Könyvtárának régi kézirat és nyomtatványgyűjteménye</w:t>
      </w:r>
    </w:p>
    <w:p w14:paraId="44D38339" w14:textId="77777777" w:rsidR="0036653B" w:rsidRPr="00C475AD" w:rsidRDefault="0036653B" w:rsidP="0036653B">
      <w:pPr>
        <w:spacing w:after="0" w:line="240" w:lineRule="auto"/>
        <w:ind w:left="425" w:hanging="425"/>
        <w:rPr>
          <w:rFonts w:eastAsia="Times New Roman" w:cs="Times New Roman"/>
          <w:b/>
          <w:color w:val="FF0000"/>
          <w:sz w:val="24"/>
          <w:szCs w:val="24"/>
          <w:lang w:eastAsia="hu-HU"/>
        </w:rPr>
      </w:pPr>
    </w:p>
    <w:p w14:paraId="015DFCAD" w14:textId="77777777" w:rsidR="0036653B" w:rsidRPr="00B969E2" w:rsidRDefault="0036653B" w:rsidP="0036653B">
      <w:pPr>
        <w:spacing w:after="0" w:line="360" w:lineRule="auto"/>
        <w:jc w:val="both"/>
        <w:rPr>
          <w:rFonts w:cstheme="minorHAnsi"/>
          <w:sz w:val="24"/>
          <w:szCs w:val="24"/>
        </w:rPr>
      </w:pPr>
      <w:r w:rsidRPr="00B969E2">
        <w:rPr>
          <w:rFonts w:cstheme="minorHAnsi"/>
          <w:sz w:val="24"/>
          <w:szCs w:val="24"/>
        </w:rPr>
        <w:t xml:space="preserve">A </w:t>
      </w:r>
      <w:r w:rsidRPr="00B969E2">
        <w:rPr>
          <w:rFonts w:cstheme="minorHAnsi"/>
          <w:bCs/>
          <w:sz w:val="24"/>
          <w:szCs w:val="24"/>
        </w:rPr>
        <w:t xml:space="preserve">Szent Atanáz Görögkatolikus Hittudományi Főiskola és vele együtt a könyvtár </w:t>
      </w:r>
      <w:r w:rsidRPr="00B969E2">
        <w:rPr>
          <w:rFonts w:cstheme="minorHAnsi"/>
          <w:sz w:val="24"/>
          <w:szCs w:val="24"/>
        </w:rPr>
        <w:t>1950-ben jött létre Dudás Miklós hajdúdorogi püspök kezdeményezésére. Á</w:t>
      </w:r>
      <w:r w:rsidRPr="00B969E2">
        <w:rPr>
          <w:rFonts w:cstheme="minorHAnsi"/>
          <w:bCs/>
          <w:sz w:val="24"/>
          <w:szCs w:val="24"/>
        </w:rPr>
        <w:t>llományát</w:t>
      </w:r>
      <w:r w:rsidRPr="00B969E2">
        <w:rPr>
          <w:rFonts w:cstheme="minorHAnsi"/>
          <w:sz w:val="24"/>
          <w:szCs w:val="24"/>
        </w:rPr>
        <w:t xml:space="preserve"> lelkészek könyv- és folyóirat adományai, a feloszlatott </w:t>
      </w:r>
      <w:proofErr w:type="spellStart"/>
      <w:r w:rsidRPr="00B969E2">
        <w:rPr>
          <w:rFonts w:cstheme="minorHAnsi"/>
          <w:sz w:val="24"/>
          <w:szCs w:val="24"/>
        </w:rPr>
        <w:t>máriapócsi</w:t>
      </w:r>
      <w:proofErr w:type="spellEnd"/>
      <w:r w:rsidRPr="00B969E2">
        <w:rPr>
          <w:rFonts w:cstheme="minorHAnsi"/>
          <w:sz w:val="24"/>
          <w:szCs w:val="24"/>
        </w:rPr>
        <w:t xml:space="preserve"> </w:t>
      </w:r>
      <w:proofErr w:type="spellStart"/>
      <w:r w:rsidRPr="00B969E2">
        <w:rPr>
          <w:rFonts w:cstheme="minorHAnsi"/>
          <w:sz w:val="24"/>
          <w:szCs w:val="24"/>
        </w:rPr>
        <w:t>bazilita</w:t>
      </w:r>
      <w:proofErr w:type="spellEnd"/>
      <w:r w:rsidRPr="00B969E2">
        <w:rPr>
          <w:rFonts w:cstheme="minorHAnsi"/>
          <w:sz w:val="24"/>
          <w:szCs w:val="24"/>
        </w:rPr>
        <w:t xml:space="preserve"> monostor ide került művei alapozták meg. Az oktatást és kutatást egyaránt szolgáló 60 000 kötetes modern felsőoktatási és szakkönyvtár 2003 óta a főiskolai új épületében található.</w:t>
      </w:r>
      <w:r>
        <w:rPr>
          <w:rFonts w:cstheme="minorHAnsi"/>
          <w:sz w:val="24"/>
          <w:szCs w:val="24"/>
        </w:rPr>
        <w:t xml:space="preserve"> </w:t>
      </w:r>
      <w:r w:rsidRPr="00B969E2">
        <w:rPr>
          <w:rFonts w:cstheme="minorHAnsi"/>
          <w:sz w:val="24"/>
          <w:szCs w:val="24"/>
        </w:rPr>
        <w:t xml:space="preserve">A könyvtár féltve őrzött kincse a mintegy 1 580 kötetnyi, klimatizált raktárban elhelyezett régi kézirat és nyomtatvány kollekció. Legrégebbi darabja egy Nürnbergben készült ősnyomtatvány 1481-ből. Az állományban számon tartanak még harminc darab 16. századi valódi antikvát és közel ezer kötet 1601–1850 között megjelent régi könyvet. Igazi érdekesség az első teljes cirill betűs nyomtatott biblia, az </w:t>
      </w:r>
      <w:r w:rsidRPr="00B969E2">
        <w:rPr>
          <w:rStyle w:val="tortenetbelso"/>
          <w:rFonts w:cstheme="minorHAnsi"/>
          <w:sz w:val="24"/>
          <w:szCs w:val="24"/>
        </w:rPr>
        <w:t xml:space="preserve">1581-es kiadású </w:t>
      </w:r>
      <w:proofErr w:type="spellStart"/>
      <w:r w:rsidRPr="00B969E2">
        <w:rPr>
          <w:rStyle w:val="tortenetbelso"/>
          <w:rFonts w:cstheme="minorHAnsi"/>
          <w:sz w:val="24"/>
          <w:szCs w:val="24"/>
        </w:rPr>
        <w:t>Osztrogi</w:t>
      </w:r>
      <w:proofErr w:type="spellEnd"/>
      <w:r w:rsidRPr="00B969E2">
        <w:rPr>
          <w:rStyle w:val="tortenetbelso"/>
          <w:rFonts w:cstheme="minorHAnsi"/>
          <w:sz w:val="24"/>
          <w:szCs w:val="24"/>
        </w:rPr>
        <w:t xml:space="preserve"> Biblia, amiből csak néhány darab található Magyarországon, ebből két példány Nyíregyházán. </w:t>
      </w:r>
      <w:r w:rsidRPr="00B969E2">
        <w:rPr>
          <w:rFonts w:cstheme="minorHAnsi"/>
          <w:sz w:val="24"/>
          <w:szCs w:val="24"/>
        </w:rPr>
        <w:t xml:space="preserve">A könyvtárban őriznek nyolc 16–17. századi és 28 db 18–19. századi kéziratot. Közülük egyedülálló a 16. századi </w:t>
      </w:r>
      <w:proofErr w:type="spellStart"/>
      <w:r w:rsidRPr="00B969E2">
        <w:rPr>
          <w:rFonts w:cstheme="minorHAnsi"/>
          <w:sz w:val="24"/>
          <w:szCs w:val="24"/>
        </w:rPr>
        <w:t>Piricsei</w:t>
      </w:r>
      <w:proofErr w:type="spellEnd"/>
      <w:r w:rsidRPr="00B969E2">
        <w:rPr>
          <w:rFonts w:cstheme="minorHAnsi"/>
          <w:sz w:val="24"/>
          <w:szCs w:val="24"/>
        </w:rPr>
        <w:t xml:space="preserve"> Kódex. A gyűjtemény érdekessége még 11 kottás kézirat, </w:t>
      </w:r>
      <w:proofErr w:type="spellStart"/>
      <w:r w:rsidRPr="00B969E2">
        <w:rPr>
          <w:rFonts w:cstheme="minorHAnsi"/>
          <w:sz w:val="24"/>
          <w:szCs w:val="24"/>
        </w:rPr>
        <w:t>irmológion</w:t>
      </w:r>
      <w:proofErr w:type="spellEnd"/>
      <w:r w:rsidRPr="00B969E2">
        <w:rPr>
          <w:rFonts w:cstheme="minorHAnsi"/>
          <w:sz w:val="24"/>
          <w:szCs w:val="24"/>
        </w:rPr>
        <w:t xml:space="preserve"> is. </w:t>
      </w:r>
      <w:r w:rsidRPr="00B969E2">
        <w:rPr>
          <w:rFonts w:eastAsia="Times New Roman" w:cstheme="minorHAnsi"/>
          <w:sz w:val="24"/>
          <w:szCs w:val="24"/>
          <w:lang w:eastAsia="hu-HU"/>
        </w:rPr>
        <w:t>A hazai gyűjtemények közül jelenleg a főiskola könyvtára rendelkezik a legnagyobb</w:t>
      </w:r>
      <w:r w:rsidRPr="00B969E2">
        <w:rPr>
          <w:rFonts w:eastAsia="Times New Roman" w:cs="Times New Roman"/>
          <w:sz w:val="24"/>
          <w:szCs w:val="24"/>
          <w:lang w:eastAsia="hu-HU"/>
        </w:rPr>
        <w:t xml:space="preserve"> görögkatolikus vonatkozású régi szlávkönyvállománnyal. A könyvtár 16-18. századi szláv kézirat és nyomtatványgyűjteményével, valamint az egyedülálló 17-18. századi ukrán régi nyomtatványgyűjteményével hazánk egyik leggazdagabb keleti egyház gyűjteménye. Jelentős a 19. századi periodika állománya is.</w:t>
      </w:r>
    </w:p>
    <w:p w14:paraId="0DB31998" w14:textId="77777777" w:rsidR="0036653B" w:rsidRDefault="0036653B" w:rsidP="0036653B">
      <w:pPr>
        <w:spacing w:after="0" w:line="360" w:lineRule="auto"/>
        <w:rPr>
          <w:rFonts w:eastAsia="Times New Roman" w:cs="Times New Roman"/>
          <w:b/>
          <w:sz w:val="24"/>
          <w:szCs w:val="24"/>
          <w:lang w:eastAsia="hu-HU"/>
        </w:rPr>
      </w:pPr>
    </w:p>
    <w:p w14:paraId="2AE99E29" w14:textId="77777777" w:rsidR="0036653B" w:rsidRPr="00922599" w:rsidRDefault="0036653B" w:rsidP="0036653B">
      <w:pPr>
        <w:spacing w:after="0" w:line="360" w:lineRule="auto"/>
        <w:rPr>
          <w:rFonts w:eastAsia="Times New Roman" w:cs="Times New Roman"/>
          <w:b/>
          <w:sz w:val="24"/>
          <w:szCs w:val="24"/>
          <w:lang w:eastAsia="hu-HU"/>
        </w:rPr>
      </w:pPr>
      <w:r w:rsidRPr="00922599">
        <w:rPr>
          <w:rFonts w:eastAsia="Times New Roman" w:cs="Times New Roman"/>
          <w:b/>
          <w:sz w:val="24"/>
          <w:szCs w:val="24"/>
          <w:lang w:eastAsia="hu-HU"/>
        </w:rPr>
        <w:t>25. Jósa András Múzeum, mint a városi és megyei történeti értékek gyűjtőhelye</w:t>
      </w:r>
    </w:p>
    <w:p w14:paraId="5F6543E0" w14:textId="77777777" w:rsidR="0036653B" w:rsidRPr="005D33C0" w:rsidRDefault="0036653B" w:rsidP="0036653B">
      <w:pPr>
        <w:pStyle w:val="Nincstrkz"/>
        <w:spacing w:line="360" w:lineRule="auto"/>
        <w:jc w:val="both"/>
        <w:rPr>
          <w:rFonts w:asciiTheme="minorHAnsi" w:hAnsiTheme="minorHAnsi"/>
          <w:sz w:val="24"/>
          <w:szCs w:val="24"/>
        </w:rPr>
      </w:pPr>
      <w:r w:rsidRPr="00922599">
        <w:rPr>
          <w:rFonts w:asciiTheme="minorHAnsi" w:eastAsia="Times New Roman" w:hAnsiTheme="minorHAnsi"/>
          <w:sz w:val="24"/>
          <w:szCs w:val="24"/>
          <w:lang w:eastAsia="hu-HU"/>
        </w:rPr>
        <w:t xml:space="preserve">Magyarország egyik legrégebbi múzeuma, </w:t>
      </w:r>
      <w:r w:rsidRPr="00922599">
        <w:rPr>
          <w:rFonts w:asciiTheme="minorHAnsi" w:hAnsiTheme="minorHAnsi"/>
          <w:sz w:val="24"/>
          <w:szCs w:val="24"/>
        </w:rPr>
        <w:t xml:space="preserve">a jelenleg megyei hatókörű városi múzeumként működő Jósa András Múzeum a megye és Nyíregyháza egyik legfontosabb kulturális központja, mely nyolc állandó és három időszaki kiállítással várja minden héten keddtől vasárnapig a látogatókat. </w:t>
      </w:r>
      <w:r>
        <w:rPr>
          <w:rFonts w:ascii="Times New Roman" w:hAnsi="Times New Roman"/>
          <w:sz w:val="24"/>
          <w:szCs w:val="24"/>
        </w:rPr>
        <w:t>A</w:t>
      </w:r>
      <w:r w:rsidRPr="00F71746">
        <w:rPr>
          <w:rFonts w:ascii="Times New Roman" w:hAnsi="Times New Roman"/>
          <w:sz w:val="24"/>
          <w:szCs w:val="24"/>
        </w:rPr>
        <w:t xml:space="preserve"> megye múzeumát</w:t>
      </w:r>
      <w:r>
        <w:rPr>
          <w:rFonts w:ascii="Times New Roman" w:hAnsi="Times New Roman"/>
          <w:sz w:val="24"/>
          <w:szCs w:val="24"/>
        </w:rPr>
        <w:t xml:space="preserve"> </w:t>
      </w:r>
      <w:r w:rsidRPr="00F71746">
        <w:rPr>
          <w:rFonts w:ascii="Times New Roman" w:hAnsi="Times New Roman"/>
          <w:sz w:val="24"/>
          <w:szCs w:val="24"/>
        </w:rPr>
        <w:t>1868. december 1-jén</w:t>
      </w:r>
      <w:r>
        <w:rPr>
          <w:rFonts w:ascii="Times New Roman" w:hAnsi="Times New Roman"/>
          <w:sz w:val="24"/>
          <w:szCs w:val="24"/>
        </w:rPr>
        <w:t xml:space="preserve"> alapította d</w:t>
      </w:r>
      <w:r w:rsidRPr="00F71746">
        <w:rPr>
          <w:rFonts w:ascii="Times New Roman" w:hAnsi="Times New Roman"/>
          <w:sz w:val="24"/>
          <w:szCs w:val="24"/>
        </w:rPr>
        <w:t>r. Jósa András vármegyei főorvos báró Vécsey József főispánnal, valamint néhány, a vármegye ősmúltja iránt érdeklődő lelkésszel, tanítóval, vármegyei és községi tisztviselővel</w:t>
      </w:r>
      <w:r>
        <w:rPr>
          <w:rFonts w:ascii="Times New Roman" w:hAnsi="Times New Roman"/>
          <w:sz w:val="24"/>
          <w:szCs w:val="24"/>
        </w:rPr>
        <w:t xml:space="preserve">. </w:t>
      </w:r>
      <w:r w:rsidRPr="00922599">
        <w:rPr>
          <w:rFonts w:asciiTheme="minorHAnsi" w:hAnsiTheme="minorHAnsi"/>
          <w:sz w:val="24"/>
          <w:szCs w:val="24"/>
        </w:rPr>
        <w:t xml:space="preserve">A dr. Jósa András által létrehozott régészeti gyűjtemény Európa-szerte híres. </w:t>
      </w:r>
    </w:p>
    <w:p w14:paraId="4AE9DAAE" w14:textId="77777777" w:rsidR="0036653B" w:rsidRDefault="0036653B" w:rsidP="0036653B">
      <w:pPr>
        <w:spacing w:after="0" w:line="360" w:lineRule="auto"/>
        <w:jc w:val="both"/>
        <w:rPr>
          <w:sz w:val="24"/>
          <w:szCs w:val="24"/>
        </w:rPr>
      </w:pPr>
      <w:r w:rsidRPr="00922599">
        <w:rPr>
          <w:sz w:val="24"/>
          <w:szCs w:val="24"/>
        </w:rPr>
        <w:lastRenderedPageBreak/>
        <w:t xml:space="preserve">A régészeti gyűjteményt Jósa fejlesztette nagy értékű, bronzkori anyaga miatt nemzetközileg is nyilvántartott múzeummá. Miután 1876-ben Nyíregyháza lett a megye új központja és felépült az új Megyeháza, átköltözött a Szabolcs Vármegyei Múzeum gyűjteménye is, melyet </w:t>
      </w:r>
    </w:p>
    <w:p w14:paraId="517F13EE" w14:textId="77777777" w:rsidR="0036653B" w:rsidRPr="00922599" w:rsidRDefault="0036653B" w:rsidP="0036653B">
      <w:pPr>
        <w:spacing w:after="0" w:line="360" w:lineRule="auto"/>
        <w:jc w:val="both"/>
        <w:rPr>
          <w:sz w:val="24"/>
          <w:szCs w:val="24"/>
        </w:rPr>
      </w:pPr>
      <w:r w:rsidRPr="00922599">
        <w:rPr>
          <w:sz w:val="24"/>
          <w:szCs w:val="24"/>
        </w:rPr>
        <w:t>Jósa András vezetett 1918-ban bekövetkezett haláláig. A néprajzi gyűjteményt az utód, Kiss Lajos hozta létre, a szegény emberek krónikása, aki elsők között kapott Kossuth-díjat 1948-ban, és ő teremtette meg a Nyírség néprajzi kutatását. Az 1950-es évektől számíthatjuk a helytörténeti, a történeti dokumentum, a képző- és iparművészeti, numizmatikai, irodalomtörténeti gyűjtemények szám- és értékbeli növekedését vagy létrejöttét. 1958-ban dr. Csallány Dezső igazgató megalapította a múzeum évkönyvét.</w:t>
      </w:r>
    </w:p>
    <w:p w14:paraId="132C847B" w14:textId="77777777" w:rsidR="0036653B" w:rsidRPr="00922599" w:rsidRDefault="0036653B" w:rsidP="0036653B">
      <w:pPr>
        <w:spacing w:after="0" w:line="360" w:lineRule="auto"/>
        <w:jc w:val="both"/>
        <w:rPr>
          <w:sz w:val="24"/>
          <w:szCs w:val="24"/>
        </w:rPr>
      </w:pPr>
    </w:p>
    <w:p w14:paraId="2DE30F31" w14:textId="09EE5DD3" w:rsidR="0036653B" w:rsidRPr="00922599" w:rsidRDefault="0036653B" w:rsidP="0036653B">
      <w:pPr>
        <w:spacing w:after="0" w:line="360" w:lineRule="auto"/>
        <w:jc w:val="both"/>
        <w:rPr>
          <w:rFonts w:eastAsia="Times New Roman" w:cs="Times New Roman"/>
          <w:b/>
          <w:sz w:val="24"/>
          <w:szCs w:val="24"/>
          <w:lang w:eastAsia="hu-HU"/>
        </w:rPr>
      </w:pPr>
      <w:r w:rsidRPr="00922599">
        <w:rPr>
          <w:b/>
          <w:sz w:val="24"/>
          <w:szCs w:val="24"/>
        </w:rPr>
        <w:t xml:space="preserve">26. </w:t>
      </w:r>
      <w:r w:rsidRPr="00922599">
        <w:rPr>
          <w:rFonts w:eastAsia="Times New Roman" w:cs="Times New Roman"/>
          <w:b/>
          <w:sz w:val="24"/>
          <w:szCs w:val="24"/>
          <w:lang w:eastAsia="hu-HU"/>
        </w:rPr>
        <w:t>A Magyarok Nagyasszonya</w:t>
      </w:r>
      <w:r w:rsidR="00EC10CA">
        <w:rPr>
          <w:rFonts w:eastAsia="Times New Roman" w:cs="Times New Roman"/>
          <w:b/>
          <w:sz w:val="24"/>
          <w:szCs w:val="24"/>
          <w:lang w:eastAsia="hu-HU"/>
        </w:rPr>
        <w:t>-t</w:t>
      </w:r>
      <w:r w:rsidRPr="00922599">
        <w:rPr>
          <w:rFonts w:eastAsia="Times New Roman" w:cs="Times New Roman"/>
          <w:b/>
          <w:sz w:val="24"/>
          <w:szCs w:val="24"/>
          <w:lang w:eastAsia="hu-HU"/>
        </w:rPr>
        <w:t>ársszékesegyház mint zarándoktemplom</w:t>
      </w:r>
    </w:p>
    <w:p w14:paraId="7ACAA097" w14:textId="77777777" w:rsidR="0036653B" w:rsidRDefault="0036653B" w:rsidP="0036653B">
      <w:pPr>
        <w:pStyle w:val="Default"/>
        <w:spacing w:line="360" w:lineRule="auto"/>
        <w:jc w:val="both"/>
        <w:rPr>
          <w:rFonts w:asciiTheme="minorHAnsi" w:eastAsia="Times New Roman" w:hAnsiTheme="minorHAnsi" w:cstheme="minorHAnsi"/>
          <w:lang w:eastAsia="hu-HU"/>
        </w:rPr>
      </w:pPr>
      <w:r w:rsidRPr="00883AF9">
        <w:rPr>
          <w:rFonts w:asciiTheme="minorHAnsi" w:hAnsiTheme="minorHAnsi" w:cstheme="minorHAnsi"/>
        </w:rPr>
        <w:t xml:space="preserve">A nyíregyházi Magyarok Nagyasszonya Társszékesegyház 1904 óta áll a nyíregyházi Kossuth téren, egy adakozó szellemű érsek nagylelkűségét és művészi ízlését hirdetve. </w:t>
      </w:r>
      <w:r w:rsidRPr="00883AF9">
        <w:rPr>
          <w:rFonts w:asciiTheme="minorHAnsi" w:eastAsia="Times New Roman" w:hAnsiTheme="minorHAnsi" w:cstheme="minorHAnsi"/>
          <w:lang w:eastAsia="hu-HU"/>
        </w:rPr>
        <w:t xml:space="preserve">A Magyarok </w:t>
      </w:r>
    </w:p>
    <w:p w14:paraId="4A7FC03C" w14:textId="77777777" w:rsidR="0036653B" w:rsidRPr="00883AF9" w:rsidRDefault="0036653B" w:rsidP="0036653B">
      <w:pPr>
        <w:pStyle w:val="Default"/>
        <w:spacing w:line="360" w:lineRule="auto"/>
        <w:jc w:val="both"/>
        <w:rPr>
          <w:rFonts w:asciiTheme="minorHAnsi" w:hAnsiTheme="minorHAnsi" w:cstheme="minorHAnsi"/>
        </w:rPr>
      </w:pPr>
      <w:r w:rsidRPr="00883AF9">
        <w:rPr>
          <w:rFonts w:asciiTheme="minorHAnsi" w:eastAsia="Times New Roman" w:hAnsiTheme="minorHAnsi" w:cstheme="minorHAnsi"/>
          <w:lang w:eastAsia="hu-HU"/>
        </w:rPr>
        <w:t xml:space="preserve">Nagyasszonya Társszékesegyház 1902 és 1904 között épült Nagy Virgil és </w:t>
      </w:r>
      <w:proofErr w:type="spellStart"/>
      <w:r w:rsidRPr="00883AF9">
        <w:rPr>
          <w:rFonts w:asciiTheme="minorHAnsi" w:eastAsia="Times New Roman" w:hAnsiTheme="minorHAnsi" w:cstheme="minorHAnsi"/>
          <w:lang w:eastAsia="hu-HU"/>
        </w:rPr>
        <w:t>Kommer</w:t>
      </w:r>
      <w:proofErr w:type="spellEnd"/>
      <w:r w:rsidRPr="00883AF9">
        <w:rPr>
          <w:rFonts w:asciiTheme="minorHAnsi" w:eastAsia="Times New Roman" w:hAnsiTheme="minorHAnsi" w:cstheme="minorHAnsi"/>
          <w:lang w:eastAsia="hu-HU"/>
        </w:rPr>
        <w:t xml:space="preserve"> József tervei alapján. Felépítését </w:t>
      </w:r>
      <w:proofErr w:type="spellStart"/>
      <w:r w:rsidRPr="00883AF9">
        <w:rPr>
          <w:rFonts w:asciiTheme="minorHAnsi" w:eastAsia="Times New Roman" w:hAnsiTheme="minorHAnsi" w:cstheme="minorHAnsi"/>
          <w:lang w:eastAsia="hu-HU"/>
        </w:rPr>
        <w:t>Samassa</w:t>
      </w:r>
      <w:proofErr w:type="spellEnd"/>
      <w:r w:rsidRPr="00883AF9">
        <w:rPr>
          <w:rFonts w:asciiTheme="minorHAnsi" w:eastAsia="Times New Roman" w:hAnsiTheme="minorHAnsi" w:cstheme="minorHAnsi"/>
          <w:lang w:eastAsia="hu-HU"/>
        </w:rPr>
        <w:t xml:space="preserve"> József egri érsek finanszírozta, aki ötven éves papi munkájának emléket állítva kívánta megajándékozni a város híveit egy új és nagyobb templommal. A kelt-nyugati tájolású háromhajós, keresztházas, neoromán stílusú </w:t>
      </w:r>
      <w:proofErr w:type="spellStart"/>
      <w:r w:rsidRPr="00883AF9">
        <w:rPr>
          <w:rFonts w:asciiTheme="minorHAnsi" w:eastAsia="Times New Roman" w:hAnsiTheme="minorHAnsi" w:cstheme="minorHAnsi"/>
          <w:lang w:eastAsia="hu-HU"/>
        </w:rPr>
        <w:t>bazilikális</w:t>
      </w:r>
      <w:proofErr w:type="spellEnd"/>
      <w:r w:rsidRPr="00883AF9">
        <w:rPr>
          <w:rFonts w:asciiTheme="minorHAnsi" w:eastAsia="Times New Roman" w:hAnsiTheme="minorHAnsi" w:cstheme="minorHAnsi"/>
          <w:lang w:eastAsia="hu-HU"/>
        </w:rPr>
        <w:t xml:space="preserve"> szerkezetű társszékesegyház alaprajza római kereszt alakú. Belsejét főleg a koragótika elemei határozzák meg. A templom két legszembetűnőbb </w:t>
      </w:r>
      <w:proofErr w:type="spellStart"/>
      <w:r w:rsidRPr="00883AF9">
        <w:rPr>
          <w:rFonts w:asciiTheme="minorHAnsi" w:eastAsia="Times New Roman" w:hAnsiTheme="minorHAnsi" w:cstheme="minorHAnsi"/>
          <w:lang w:eastAsia="hu-HU"/>
        </w:rPr>
        <w:t>éke</w:t>
      </w:r>
      <w:proofErr w:type="spellEnd"/>
      <w:r w:rsidRPr="00883AF9">
        <w:rPr>
          <w:rFonts w:asciiTheme="minorHAnsi" w:eastAsia="Times New Roman" w:hAnsiTheme="minorHAnsi" w:cstheme="minorHAnsi"/>
          <w:lang w:eastAsia="hu-HU"/>
        </w:rPr>
        <w:t xml:space="preserve"> a főoltár és a fogadalmi üvegablak. A templom monumentális külseje, s </w:t>
      </w:r>
      <w:proofErr w:type="spellStart"/>
      <w:r w:rsidRPr="00883AF9">
        <w:rPr>
          <w:rFonts w:asciiTheme="minorHAnsi" w:eastAsia="Times New Roman" w:hAnsiTheme="minorHAnsi" w:cstheme="minorHAnsi"/>
          <w:lang w:eastAsia="hu-HU"/>
        </w:rPr>
        <w:t>belsejének</w:t>
      </w:r>
      <w:proofErr w:type="spellEnd"/>
      <w:r w:rsidRPr="00883AF9">
        <w:rPr>
          <w:rFonts w:asciiTheme="minorHAnsi" w:eastAsia="Times New Roman" w:hAnsiTheme="minorHAnsi" w:cstheme="minorHAnsi"/>
          <w:lang w:eastAsia="hu-HU"/>
        </w:rPr>
        <w:t xml:space="preserve"> egysége, a felhasznált anyagok magas minősége és a mesterek kvalitása remekül mutatja az építtető érsek ízlését és gazdagságát, ugyanakkor nagylelkűségét és szeretetét is Nyíregyháza lakosai iránt. </w:t>
      </w:r>
    </w:p>
    <w:p w14:paraId="21FE8F8C" w14:textId="77777777" w:rsidR="0036653B" w:rsidRPr="00883AF9" w:rsidRDefault="0036653B" w:rsidP="0036653B">
      <w:pPr>
        <w:spacing w:after="0" w:line="360" w:lineRule="auto"/>
        <w:jc w:val="both"/>
        <w:rPr>
          <w:rFonts w:eastAsia="Times New Roman" w:cstheme="minorHAnsi"/>
          <w:b/>
          <w:sz w:val="24"/>
          <w:szCs w:val="24"/>
          <w:lang w:eastAsia="hu-HU"/>
        </w:rPr>
      </w:pPr>
      <w:r w:rsidRPr="00883AF9">
        <w:rPr>
          <w:rFonts w:cstheme="minorHAnsi"/>
          <w:color w:val="000000"/>
          <w:sz w:val="24"/>
          <w:szCs w:val="24"/>
        </w:rPr>
        <w:t xml:space="preserve"> A templom méretei: teljes hossza 50,3 méter, szélessége 20 méter, ami a kereszthajónál 29,5 méter. A főhajó belső magassága 13,76 méter, a négyezetnél pedig 14,3 méter. A két hatalmas négyszögű torony magassága 43,6 méter. A templom külső képe gazdag </w:t>
      </w:r>
      <w:proofErr w:type="spellStart"/>
      <w:r w:rsidRPr="00883AF9">
        <w:rPr>
          <w:rFonts w:cstheme="minorHAnsi"/>
          <w:color w:val="000000"/>
          <w:sz w:val="24"/>
          <w:szCs w:val="24"/>
        </w:rPr>
        <w:t>tagolású</w:t>
      </w:r>
      <w:proofErr w:type="spellEnd"/>
      <w:r w:rsidRPr="00883AF9">
        <w:rPr>
          <w:rFonts w:cstheme="minorHAnsi"/>
          <w:color w:val="000000"/>
          <w:sz w:val="24"/>
          <w:szCs w:val="24"/>
        </w:rPr>
        <w:t xml:space="preserve">. Meghatározó eleme a vörös téglaburkolat, illetve a mészkő alap és párkányzat. </w:t>
      </w:r>
      <w:r w:rsidRPr="00883AF9">
        <w:rPr>
          <w:rFonts w:eastAsia="Times New Roman" w:cstheme="minorHAnsi"/>
          <w:sz w:val="24"/>
          <w:szCs w:val="24"/>
          <w:lang w:eastAsia="hu-HU"/>
        </w:rPr>
        <w:t xml:space="preserve">1993 óta a Debrecen-Nyíregyházi Egyházmegye társszékesegyháza, s ebből adódóan az ország legrangosabb római katolikus templomainak sorába lépett. </w:t>
      </w:r>
    </w:p>
    <w:p w14:paraId="3DD5A7DB" w14:textId="77777777" w:rsidR="0036653B" w:rsidRPr="00922599" w:rsidRDefault="0036653B" w:rsidP="0036653B">
      <w:pPr>
        <w:spacing w:after="0" w:line="360" w:lineRule="auto"/>
        <w:jc w:val="both"/>
        <w:rPr>
          <w:rFonts w:eastAsia="Times New Roman" w:cs="Times New Roman"/>
          <w:b/>
          <w:sz w:val="24"/>
          <w:szCs w:val="24"/>
          <w:lang w:eastAsia="hu-HU"/>
        </w:rPr>
      </w:pPr>
    </w:p>
    <w:p w14:paraId="489546AA" w14:textId="77777777" w:rsidR="0036653B" w:rsidRPr="00883AF9" w:rsidRDefault="0036653B" w:rsidP="0036653B">
      <w:pPr>
        <w:spacing w:before="28" w:after="28"/>
        <w:ind w:left="426" w:hanging="426"/>
        <w:jc w:val="both"/>
        <w:rPr>
          <w:rFonts w:eastAsia="Times New Roman" w:cs="Times New Roman"/>
          <w:b/>
          <w:sz w:val="24"/>
          <w:szCs w:val="24"/>
          <w:lang w:eastAsia="hu-HU"/>
        </w:rPr>
      </w:pPr>
      <w:r w:rsidRPr="00883AF9">
        <w:rPr>
          <w:rFonts w:eastAsia="Times New Roman" w:cs="Times New Roman"/>
          <w:b/>
          <w:sz w:val="24"/>
          <w:szCs w:val="24"/>
          <w:lang w:eastAsia="hu-HU"/>
        </w:rPr>
        <w:t>27. Kéry Péter Nyíregyháza és környéke történelméről, természeti értékeiről, néprajzáról szóló filmalkotásai</w:t>
      </w:r>
    </w:p>
    <w:p w14:paraId="360FD103" w14:textId="3780664E" w:rsidR="0036653B" w:rsidRDefault="0036653B" w:rsidP="0036653B">
      <w:pPr>
        <w:spacing w:after="0" w:line="360" w:lineRule="auto"/>
        <w:jc w:val="both"/>
        <w:rPr>
          <w:rFonts w:eastAsia="Times New Roman" w:cstheme="minorHAnsi"/>
          <w:sz w:val="24"/>
          <w:szCs w:val="24"/>
          <w:lang w:eastAsia="hu-HU"/>
        </w:rPr>
      </w:pPr>
      <w:r w:rsidRPr="00883AF9">
        <w:rPr>
          <w:rFonts w:eastAsia="Times New Roman" w:cstheme="minorHAnsi"/>
          <w:sz w:val="24"/>
          <w:szCs w:val="24"/>
        </w:rPr>
        <w:t xml:space="preserve">Kéry Péter a helyi televízió kitalálója és alapító tagja, 1986. január 1-től 1997. szeptember 30-ig dolgozott a Városi Televíziónál, mint operatőr-rendező. 1997. október 1-től 2000. augusztus </w:t>
      </w:r>
      <w:r w:rsidRPr="00883AF9">
        <w:rPr>
          <w:rFonts w:eastAsia="Times New Roman" w:cstheme="minorHAnsi"/>
          <w:sz w:val="24"/>
          <w:szCs w:val="24"/>
        </w:rPr>
        <w:lastRenderedPageBreak/>
        <w:t xml:space="preserve">31-ig a helyi „PB Média” tv stúdiójának munkatársa, operatőri és rendezési munkálatokat végezett. 2001. szeptember 1-től 2012. augusztus 27-ig a „Kölcsey TV” Szabolcs-Szatmár-Bereg Megye tévéjének a vezető operatőre, rendezője. </w:t>
      </w:r>
      <w:r w:rsidRPr="00883AF9">
        <w:rPr>
          <w:rFonts w:eastAsia="Times New Roman" w:cstheme="minorHAnsi"/>
          <w:sz w:val="24"/>
          <w:szCs w:val="24"/>
          <w:lang w:eastAsia="hu-HU"/>
        </w:rPr>
        <w:t>Kéry Péter filmjei Nyíregyháza és környékét mutatj</w:t>
      </w:r>
      <w:r>
        <w:rPr>
          <w:rFonts w:eastAsia="Times New Roman" w:cstheme="minorHAnsi"/>
          <w:sz w:val="24"/>
          <w:szCs w:val="24"/>
          <w:lang w:eastAsia="hu-HU"/>
        </w:rPr>
        <w:t>ák</w:t>
      </w:r>
      <w:r w:rsidRPr="00883AF9">
        <w:rPr>
          <w:rFonts w:eastAsia="Times New Roman" w:cstheme="minorHAnsi"/>
          <w:sz w:val="24"/>
          <w:szCs w:val="24"/>
          <w:lang w:eastAsia="hu-HU"/>
        </w:rPr>
        <w:t xml:space="preserve"> be gyönyörű képekkel, neves kutatók megyénkről publikált írásainak szerkesztett változatával. </w:t>
      </w:r>
      <w:r w:rsidRPr="00883AF9">
        <w:rPr>
          <w:rFonts w:eastAsia="Times New Roman" w:cstheme="minorHAnsi"/>
          <w:sz w:val="24"/>
          <w:szCs w:val="24"/>
        </w:rPr>
        <w:t xml:space="preserve">A helyi értékekkel foglalkozó jelentősebb alkotásai több mint 150 órát tesznek ki. </w:t>
      </w:r>
      <w:r w:rsidRPr="00883AF9">
        <w:rPr>
          <w:rFonts w:eastAsia="Times New Roman" w:cstheme="minorHAnsi"/>
          <w:sz w:val="24"/>
          <w:szCs w:val="24"/>
          <w:lang w:eastAsia="hu-HU"/>
        </w:rPr>
        <w:t>A filmek a térség természeti értékeit, történelmi, helytörténeti értékeit mutatj</w:t>
      </w:r>
      <w:r>
        <w:rPr>
          <w:rFonts w:eastAsia="Times New Roman" w:cstheme="minorHAnsi"/>
          <w:sz w:val="24"/>
          <w:szCs w:val="24"/>
          <w:lang w:eastAsia="hu-HU"/>
        </w:rPr>
        <w:t>ák</w:t>
      </w:r>
      <w:r w:rsidRPr="00883AF9">
        <w:rPr>
          <w:rFonts w:eastAsia="Times New Roman" w:cstheme="minorHAnsi"/>
          <w:sz w:val="24"/>
          <w:szCs w:val="24"/>
          <w:lang w:eastAsia="hu-HU"/>
        </w:rPr>
        <w:t xml:space="preserve"> be. Honfoglalás kori emlékek, Sóstó története, Nyíregyháza évszázadai, Nyíregyháza 1956</w:t>
      </w:r>
      <w:r>
        <w:rPr>
          <w:rFonts w:eastAsia="Times New Roman" w:cstheme="minorHAnsi"/>
          <w:sz w:val="24"/>
          <w:szCs w:val="24"/>
          <w:lang w:eastAsia="hu-HU"/>
        </w:rPr>
        <w:t xml:space="preserve"> </w:t>
      </w:r>
      <w:r w:rsidRPr="00883AF9">
        <w:rPr>
          <w:rFonts w:eastAsia="Times New Roman" w:cstheme="minorHAnsi"/>
          <w:sz w:val="24"/>
          <w:szCs w:val="24"/>
          <w:lang w:eastAsia="hu-HU"/>
        </w:rPr>
        <w:t>kulturális örökségét ismertet</w:t>
      </w:r>
      <w:r>
        <w:rPr>
          <w:rFonts w:eastAsia="Times New Roman" w:cstheme="minorHAnsi"/>
          <w:sz w:val="24"/>
          <w:szCs w:val="24"/>
          <w:lang w:eastAsia="hu-HU"/>
        </w:rPr>
        <w:t>i</w:t>
      </w:r>
      <w:r w:rsidRPr="00883AF9">
        <w:rPr>
          <w:rFonts w:eastAsia="Times New Roman" w:cstheme="minorHAnsi"/>
          <w:sz w:val="24"/>
          <w:szCs w:val="24"/>
          <w:lang w:eastAsia="hu-HU"/>
        </w:rPr>
        <w:t xml:space="preserve"> meg a fiatalokkal és idősebbekkel. Filmjei számos elismerést kaptak a szakemberektől és a nézőktől. </w:t>
      </w:r>
      <w:r w:rsidRPr="00883AF9">
        <w:rPr>
          <w:rFonts w:eastAsia="Times New Roman" w:cstheme="minorHAnsi"/>
          <w:sz w:val="24"/>
          <w:szCs w:val="24"/>
        </w:rPr>
        <w:t>Nyíregyházi helytörténettel és néprajzzal, természettel foglalkozó filmeket készített, melyeknek szerkesztője, operatőre és rendezője is sok esetben</w:t>
      </w:r>
      <w:r>
        <w:rPr>
          <w:rFonts w:eastAsia="Times New Roman" w:cstheme="minorHAnsi"/>
          <w:sz w:val="24"/>
          <w:szCs w:val="24"/>
        </w:rPr>
        <w:t xml:space="preserve"> (</w:t>
      </w:r>
      <w:r w:rsidRPr="00883AF9">
        <w:rPr>
          <w:rFonts w:eastAsia="Times New Roman" w:cstheme="minorHAnsi"/>
          <w:sz w:val="24"/>
          <w:szCs w:val="24"/>
        </w:rPr>
        <w:t>Nyíregyháza történetét bemutató 10 részes sorozat, „Szabolcs Szatmár Bereg Megye honfoglalás kori emlékei,” „Millenniumi ünnepségek Szabolcsban”.</w:t>
      </w:r>
      <w:r>
        <w:rPr>
          <w:rFonts w:eastAsia="Times New Roman" w:cstheme="minorHAnsi"/>
          <w:sz w:val="24"/>
          <w:szCs w:val="24"/>
        </w:rPr>
        <w:t xml:space="preserve"> </w:t>
      </w:r>
      <w:r w:rsidRPr="00883AF9">
        <w:rPr>
          <w:rFonts w:eastAsia="Times New Roman" w:cstheme="minorHAnsi"/>
          <w:sz w:val="24"/>
          <w:szCs w:val="24"/>
        </w:rPr>
        <w:t>”Reng a föld morajlik” 1956 Nyíregyháza, portréfilmek</w:t>
      </w:r>
      <w:r>
        <w:rPr>
          <w:rFonts w:eastAsia="Times New Roman" w:cstheme="minorHAnsi"/>
          <w:sz w:val="24"/>
          <w:szCs w:val="24"/>
        </w:rPr>
        <w:t xml:space="preserve">). </w:t>
      </w:r>
      <w:r w:rsidRPr="00883AF9">
        <w:rPr>
          <w:rFonts w:eastAsia="Times New Roman" w:cstheme="minorHAnsi"/>
          <w:sz w:val="24"/>
          <w:szCs w:val="24"/>
        </w:rPr>
        <w:t xml:space="preserve">Ez idő alatt 20 különböző, hazai és nemzetközi fesztivál és filmszemle díjaival rendelkezik. </w:t>
      </w:r>
      <w:r w:rsidRPr="00883AF9">
        <w:rPr>
          <w:rFonts w:eastAsia="Times New Roman" w:cstheme="minorHAnsi"/>
          <w:sz w:val="24"/>
          <w:szCs w:val="24"/>
          <w:lang w:eastAsia="hu-HU"/>
        </w:rPr>
        <w:t>Ezek a filmek kortörténeti, művészeti és kulturális sokszínűséget adhatnak a mai és a későbbi kutatóknak, nézőknek.</w:t>
      </w:r>
    </w:p>
    <w:p w14:paraId="17D2367C" w14:textId="77777777" w:rsidR="0036653B" w:rsidRPr="00883AF9" w:rsidRDefault="0036653B" w:rsidP="0036653B">
      <w:pPr>
        <w:spacing w:after="0" w:line="360" w:lineRule="auto"/>
        <w:jc w:val="both"/>
        <w:rPr>
          <w:rFonts w:eastAsia="Times New Roman" w:cstheme="minorHAnsi"/>
          <w:sz w:val="24"/>
          <w:szCs w:val="24"/>
        </w:rPr>
      </w:pPr>
    </w:p>
    <w:p w14:paraId="7680F714" w14:textId="77777777" w:rsidR="0036653B" w:rsidRPr="00922599" w:rsidRDefault="0036653B" w:rsidP="0036653B">
      <w:pPr>
        <w:spacing w:after="0" w:line="360" w:lineRule="auto"/>
        <w:rPr>
          <w:rFonts w:eastAsia="Times New Roman" w:cs="Times New Roman"/>
          <w:b/>
          <w:sz w:val="24"/>
          <w:szCs w:val="24"/>
          <w:lang w:eastAsia="hu-HU"/>
        </w:rPr>
      </w:pPr>
      <w:r w:rsidRPr="00922599">
        <w:rPr>
          <w:rFonts w:eastAsia="Times New Roman" w:cs="Times New Roman"/>
          <w:b/>
          <w:sz w:val="24"/>
          <w:szCs w:val="24"/>
          <w:lang w:eastAsia="hu-HU"/>
        </w:rPr>
        <w:t>28. A Móricz Zsigmond Megyei és Városi Könyvtár Helyismereti Gyűjteménye</w:t>
      </w:r>
    </w:p>
    <w:p w14:paraId="4C93B7C5" w14:textId="77777777" w:rsidR="0036653B" w:rsidRPr="001C5A28" w:rsidRDefault="0036653B" w:rsidP="0036653B">
      <w:pPr>
        <w:spacing w:line="360" w:lineRule="auto"/>
        <w:jc w:val="both"/>
        <w:rPr>
          <w:rFonts w:eastAsia="Calibri" w:cs="Times New Roman"/>
          <w:color w:val="000000"/>
          <w:sz w:val="24"/>
          <w:szCs w:val="24"/>
        </w:rPr>
      </w:pPr>
      <w:r w:rsidRPr="00922599">
        <w:rPr>
          <w:rFonts w:eastAsia="Calibri" w:cs="Times New Roman"/>
          <w:sz w:val="24"/>
          <w:szCs w:val="24"/>
        </w:rPr>
        <w:t>A Móricz Zsigmond Megyei és Városi Könyvtár Helyismereti Gyűjteménye Szabolcs-Szatmár-Beregre, történeti vármegyéire és településeire - közöttük Nyíregyházára - vonatkozó nyomtatott dokumentumokat őrzi. Gyűjtőköre az „itt” született, élt szép és szakírók műveire, a róluk és műveikről szóló írásokra, továbbá a kiemelkedő, a nyilvánosság előtt ismert „helyi személyek” irodalmára is kiterjed. Az olvasók a legkülönfélébb dokumentumtípusokból (könyv, periodika, kézirat, képeslap, aprónyomtatvány) válogathatnak. A több mint 11 ezer kötet</w:t>
      </w:r>
      <w:r w:rsidRPr="00922599">
        <w:rPr>
          <w:rFonts w:eastAsia="Calibri" w:cs="Times New Roman"/>
          <w:b/>
          <w:sz w:val="24"/>
          <w:szCs w:val="24"/>
        </w:rPr>
        <w:t xml:space="preserve"> </w:t>
      </w:r>
      <w:r w:rsidRPr="00922599">
        <w:rPr>
          <w:rFonts w:eastAsia="Calibri" w:cs="Times New Roman"/>
          <w:sz w:val="24"/>
          <w:szCs w:val="24"/>
        </w:rPr>
        <w:t xml:space="preserve">könyv </w:t>
      </w:r>
      <w:r w:rsidRPr="00922599">
        <w:rPr>
          <w:rFonts w:eastAsia="Calibri" w:cs="Times New Roman"/>
          <w:color w:val="000000"/>
          <w:sz w:val="24"/>
          <w:szCs w:val="24"/>
        </w:rPr>
        <w:t xml:space="preserve">77%-a szak-, 22%-a szépirodalom. </w:t>
      </w:r>
      <w:r w:rsidRPr="00922599">
        <w:rPr>
          <w:rFonts w:eastAsia="Calibri" w:cs="Times New Roman"/>
          <w:sz w:val="24"/>
          <w:szCs w:val="24"/>
        </w:rPr>
        <w:t xml:space="preserve">A Szabolcsi Gyűjteményben Bessenyei György és Krúdy Gyula számos első kiadású munkáját is kézbe vehetik. </w:t>
      </w:r>
      <w:r w:rsidRPr="00922599">
        <w:rPr>
          <w:rFonts w:eastAsia="Calibri" w:cs="Times New Roman"/>
          <w:color w:val="000000"/>
          <w:sz w:val="24"/>
          <w:szCs w:val="24"/>
        </w:rPr>
        <w:t>Az 1945 előtt kiadott helyi lapokat elsősorban mikrofilmen (353 tekercs) olvas</w:t>
      </w:r>
      <w:r w:rsidRPr="00922599">
        <w:rPr>
          <w:rFonts w:eastAsia="Calibri" w:cs="Times New Roman"/>
          <w:color w:val="000000"/>
          <w:sz w:val="24"/>
          <w:szCs w:val="24"/>
        </w:rPr>
        <w:softHyphen/>
        <w:t>hatják az érdeklődők. Az első nyíregyházi hírlap, a Nyír (1867) és az 1880-tól 1944-ig megjelent leghosszabb életű Nyírvidék már digitalizált formában is elérhető.</w:t>
      </w:r>
    </w:p>
    <w:p w14:paraId="59FDE3FF" w14:textId="77777777" w:rsidR="0036653B" w:rsidRPr="009E5A7C" w:rsidRDefault="0036653B" w:rsidP="0036653B">
      <w:pPr>
        <w:spacing w:line="360" w:lineRule="auto"/>
        <w:jc w:val="both"/>
        <w:rPr>
          <w:rFonts w:eastAsia="Calibri" w:cs="Times New Roman"/>
          <w:b/>
          <w:sz w:val="24"/>
          <w:szCs w:val="24"/>
        </w:rPr>
      </w:pPr>
      <w:r w:rsidRPr="009E5A7C">
        <w:rPr>
          <w:rFonts w:eastAsia="Calibri" w:cs="Times New Roman"/>
          <w:b/>
          <w:sz w:val="24"/>
          <w:szCs w:val="24"/>
        </w:rPr>
        <w:t>29. Szent Miklós-székesegyház</w:t>
      </w:r>
    </w:p>
    <w:p w14:paraId="74A3D9A8" w14:textId="53E1837E" w:rsidR="0036653B" w:rsidRPr="00E75185" w:rsidRDefault="0036653B" w:rsidP="0036653B">
      <w:pPr>
        <w:spacing w:line="360" w:lineRule="auto"/>
        <w:jc w:val="both"/>
        <w:rPr>
          <w:rFonts w:eastAsia="Times New Roman"/>
          <w:sz w:val="24"/>
          <w:szCs w:val="24"/>
          <w:lang w:eastAsia="hu-HU"/>
        </w:rPr>
      </w:pPr>
      <w:r w:rsidRPr="009E5A7C">
        <w:rPr>
          <w:rFonts w:eastAsia="Times New Roman"/>
          <w:sz w:val="24"/>
          <w:szCs w:val="24"/>
          <w:lang w:eastAsia="hu-HU"/>
        </w:rPr>
        <w:t xml:space="preserve">A nyíregyházi görögkatolikus templom alapkőszentelésére 1895. október 1-jén került sor. A tervezést és kivitelezést a Vojtovics–Barzó építőipari cég végezte. A kéttornyú, eklektikus stílusú templomot 1897. október 10-én Firczák Gyula munkácsi püspök szentelte fel. 2011-ben </w:t>
      </w:r>
      <w:r w:rsidRPr="009E5A7C">
        <w:rPr>
          <w:rFonts w:eastAsia="Times New Roman"/>
          <w:sz w:val="24"/>
          <w:szCs w:val="24"/>
          <w:lang w:eastAsia="hu-HU"/>
        </w:rPr>
        <w:lastRenderedPageBreak/>
        <w:t xml:space="preserve">készült el a klasszikus építészeti formákat mutató, faragott kövekkel burkolt, falazott ikonosztázion. Az első főpásztor Miklósy István 1914-ben helyezte át a székhelyét Nyíregyházára. Az elkövetkező időszakban Nyíregyháza görögkatolikus lelki központ szerepe felerősödött, és megindult kulturális-szellemi téren is a központtá válás. 2015. március 19-én a Nyíregyházi Egyházmegye magalapításával a Szent Miklós-templom székesegyházi rangra emelkedett. A templom észak–déli tájolással készült, eklektikus stílusban. Összegezve, mind művészi szempontból, mind lelkiségi-közösségi szempontból valódi értéket képvisel a székesegyház, mely 2017-ben ünnepelte fennállásának 120 éves jubileumát. lelkiségi-közösségi szempontból valódi értéket képvisel a székesegyház mely érétket a helyi egyházi közösség és zömében helyi mesterek együttműködése alakította. </w:t>
      </w:r>
    </w:p>
    <w:p w14:paraId="4CE204B5" w14:textId="77777777" w:rsidR="0036653B" w:rsidRPr="00A208A8" w:rsidRDefault="0036653B" w:rsidP="0036653B">
      <w:pPr>
        <w:spacing w:line="360" w:lineRule="auto"/>
        <w:jc w:val="both"/>
        <w:rPr>
          <w:rFonts w:eastAsia="Times New Roman"/>
          <w:b/>
          <w:sz w:val="24"/>
          <w:szCs w:val="24"/>
          <w:lang w:eastAsia="hu-HU"/>
        </w:rPr>
      </w:pPr>
      <w:r w:rsidRPr="00A208A8">
        <w:rPr>
          <w:rFonts w:eastAsia="Times New Roman"/>
          <w:b/>
          <w:sz w:val="24"/>
          <w:szCs w:val="24"/>
          <w:lang w:eastAsia="hu-HU"/>
        </w:rPr>
        <w:t>30. A Bessenyei György Irodalmi és Művelődési Társaság kultúraközvetítő tevékenysége</w:t>
      </w:r>
    </w:p>
    <w:p w14:paraId="15DB6534" w14:textId="77777777" w:rsidR="0036653B" w:rsidRPr="00C475AD" w:rsidRDefault="0036653B" w:rsidP="0036653B">
      <w:pPr>
        <w:spacing w:line="360" w:lineRule="auto"/>
        <w:jc w:val="both"/>
        <w:rPr>
          <w:rFonts w:eastAsia="Calibri" w:cs="Times New Roman"/>
          <w:sz w:val="24"/>
          <w:szCs w:val="24"/>
        </w:rPr>
      </w:pPr>
      <w:r w:rsidRPr="00A208A8">
        <w:rPr>
          <w:rFonts w:eastAsia="Calibri" w:cs="Times New Roman"/>
          <w:sz w:val="24"/>
          <w:szCs w:val="24"/>
        </w:rPr>
        <w:t>A Bessenyei György Irodalmi és Művelődési Társaság Szabolcs-Szatmár-Bereg megye legrégebbi kulturális egyesülete.</w:t>
      </w:r>
      <w:r w:rsidRPr="00A208A8">
        <w:rPr>
          <w:rFonts w:eastAsia="Calibri" w:cs="Times New Roman"/>
          <w:color w:val="000000"/>
          <w:sz w:val="24"/>
          <w:szCs w:val="24"/>
        </w:rPr>
        <w:t xml:space="preserve"> 1898-ban alapították Nyíregyházán, Bessenyei Kör néven. </w:t>
      </w:r>
      <w:r w:rsidRPr="00A208A8">
        <w:rPr>
          <w:rFonts w:eastAsia="Calibri" w:cs="Times New Roman"/>
          <w:sz w:val="24"/>
          <w:szCs w:val="24"/>
        </w:rPr>
        <w:t>Térségünk múltjának és életének fontos művelődési fórumát a polgárok igénye hívta életre és működteti ma is. A Társaságból nőtt ki a 2. világháborút követő kényszerszünetben több, ma is működő civil szervezet és intézmény pl. Zeneiskola.</w:t>
      </w:r>
      <w:r w:rsidRPr="00A208A8">
        <w:rPr>
          <w:rFonts w:eastAsia="Times New Roman"/>
          <w:b/>
          <w:sz w:val="24"/>
          <w:szCs w:val="24"/>
          <w:lang w:eastAsia="hu-HU"/>
        </w:rPr>
        <w:t xml:space="preserve"> </w:t>
      </w:r>
      <w:r w:rsidRPr="00A208A8">
        <w:rPr>
          <w:rFonts w:eastAsia="Calibri" w:cs="Times New Roman"/>
          <w:sz w:val="24"/>
          <w:szCs w:val="24"/>
        </w:rPr>
        <w:t xml:space="preserve">Az 1987-ben újjá alakult </w:t>
      </w:r>
      <w:r w:rsidRPr="00A208A8">
        <w:rPr>
          <w:rFonts w:eastAsia="Calibri" w:cs="Times New Roman"/>
          <w:color w:val="000000"/>
          <w:sz w:val="24"/>
          <w:szCs w:val="24"/>
        </w:rPr>
        <w:t xml:space="preserve">Bessenyei </w:t>
      </w:r>
      <w:r w:rsidRPr="00A208A8">
        <w:rPr>
          <w:rFonts w:eastAsia="Calibri" w:cs="Times New Roman"/>
          <w:sz w:val="24"/>
          <w:szCs w:val="24"/>
        </w:rPr>
        <w:t xml:space="preserve">Társaság elődje </w:t>
      </w:r>
      <w:r w:rsidRPr="00A208A8">
        <w:rPr>
          <w:rFonts w:eastAsia="Calibri" w:cs="Times New Roman"/>
          <w:color w:val="000000"/>
          <w:sz w:val="24"/>
          <w:szCs w:val="24"/>
        </w:rPr>
        <w:t xml:space="preserve">hagyományait folytatja. </w:t>
      </w:r>
      <w:r w:rsidRPr="00A208A8">
        <w:rPr>
          <w:rFonts w:eastAsia="Calibri" w:cs="Times New Roman"/>
          <w:sz w:val="24"/>
          <w:szCs w:val="24"/>
        </w:rPr>
        <w:t>Színvonalas közművelődési programokkal, a helyi írók patronálásával, Bessenyei emlékének ápolásával, helytörténeti tevékenységével, kiadványaival ma is hozzájárul megyénk múltjának és jelenének feltárásához, megismertetéséhez. Tagjai közül számosan aktív kutatómunkát végeznek és eredményeiket közreadják kiadványaikban, gazdagítva ezzel a hely- és irodalomtörténetet. Bessenyei emlékének ápolásán túl a Társaság ösztönzőleg hat az újabb Bessenyei-kutatásokra is. Évente megjelenteti a Bessenyei Almanach című kiadványt és a Nemesi és Polgári Füzeteket.</w:t>
      </w:r>
    </w:p>
    <w:p w14:paraId="1CC64061" w14:textId="77777777" w:rsidR="0036653B" w:rsidRPr="00A208A8" w:rsidRDefault="0036653B" w:rsidP="0036653B">
      <w:pPr>
        <w:spacing w:line="360" w:lineRule="auto"/>
        <w:jc w:val="both"/>
        <w:rPr>
          <w:rFonts w:eastAsia="Calibri" w:cs="Times New Roman"/>
          <w:b/>
          <w:color w:val="000000"/>
          <w:sz w:val="24"/>
          <w:szCs w:val="24"/>
        </w:rPr>
      </w:pPr>
      <w:r w:rsidRPr="00A208A8">
        <w:rPr>
          <w:rFonts w:eastAsia="Calibri" w:cs="Times New Roman"/>
          <w:b/>
          <w:color w:val="000000"/>
          <w:sz w:val="24"/>
          <w:szCs w:val="24"/>
        </w:rPr>
        <w:t>31. Kósa Ferenc filmrendező munkássága</w:t>
      </w:r>
    </w:p>
    <w:p w14:paraId="1A32B677" w14:textId="66B02584" w:rsidR="0036653B" w:rsidRPr="00480E73" w:rsidRDefault="0036653B" w:rsidP="0036653B">
      <w:pPr>
        <w:spacing w:line="360" w:lineRule="auto"/>
        <w:jc w:val="both"/>
        <w:rPr>
          <w:rStyle w:val="Kiemels2"/>
          <w:b w:val="0"/>
          <w:bCs w:val="0"/>
          <w:sz w:val="24"/>
          <w:szCs w:val="24"/>
        </w:rPr>
      </w:pPr>
      <w:r w:rsidRPr="00905120">
        <w:rPr>
          <w:rFonts w:eastAsia="Times New Roman" w:cs="Times New Roman"/>
          <w:sz w:val="24"/>
          <w:szCs w:val="24"/>
          <w:lang w:eastAsia="hu-HU"/>
        </w:rPr>
        <w:t xml:space="preserve">Kósa Ferenc nyíregyházi születésű és ide erőteljesen mind a mai napig kötődő </w:t>
      </w:r>
      <w:r w:rsidRPr="00905120">
        <w:rPr>
          <w:rStyle w:val="Kiemels2"/>
          <w:rFonts w:cs="Times New Roman"/>
          <w:sz w:val="24"/>
          <w:szCs w:val="24"/>
        </w:rPr>
        <w:t xml:space="preserve">Kossuth- és Balázs Béla-díjas magyar </w:t>
      </w:r>
      <w:r w:rsidRPr="00905120">
        <w:rPr>
          <w:rFonts w:eastAsia="Times New Roman" w:cs="Times New Roman"/>
          <w:sz w:val="24"/>
          <w:szCs w:val="24"/>
          <w:lang w:eastAsia="hu-HU"/>
        </w:rPr>
        <w:t xml:space="preserve">filmrendező, </w:t>
      </w:r>
      <w:r w:rsidRPr="00905120">
        <w:rPr>
          <w:rFonts w:cs="Times New Roman"/>
          <w:sz w:val="24"/>
          <w:szCs w:val="24"/>
        </w:rPr>
        <w:t xml:space="preserve">1989-től érdemes művész. 1997-ben </w:t>
      </w:r>
      <w:hyperlink r:id="rId21" w:tooltip="Magyar Örökség díj" w:history="1">
        <w:r w:rsidRPr="00905120">
          <w:rPr>
            <w:rStyle w:val="Hiperhivatkozs"/>
            <w:rFonts w:cs="Times New Roman"/>
            <w:color w:val="auto"/>
            <w:sz w:val="24"/>
            <w:szCs w:val="24"/>
            <w:u w:val="none"/>
          </w:rPr>
          <w:t>Magyar Örökség díjjal</w:t>
        </w:r>
      </w:hyperlink>
      <w:r w:rsidRPr="00905120">
        <w:rPr>
          <w:rFonts w:cs="Times New Roman"/>
          <w:sz w:val="24"/>
          <w:szCs w:val="24"/>
        </w:rPr>
        <w:t xml:space="preserve"> jutalmazták valamint japán császári kitüntetést kapott</w:t>
      </w:r>
      <w:r w:rsidRPr="00905120">
        <w:rPr>
          <w:sz w:val="24"/>
          <w:szCs w:val="24"/>
        </w:rPr>
        <w:t>.</w:t>
      </w:r>
      <w:r w:rsidRPr="00905120">
        <w:rPr>
          <w:rFonts w:eastAsia="Times New Roman" w:cs="Times New Roman"/>
          <w:sz w:val="24"/>
          <w:szCs w:val="24"/>
          <w:lang w:eastAsia="hu-HU"/>
        </w:rPr>
        <w:t xml:space="preserve"> 8 nagyjáték filmje és néhány dokumentum és rövid filmje mind az emberi helytállásról az igazság kereséséről szólnak.</w:t>
      </w:r>
      <w:r w:rsidRPr="00905120">
        <w:rPr>
          <w:rFonts w:eastAsia="Calibri" w:cs="Times New Roman"/>
          <w:b/>
          <w:sz w:val="24"/>
          <w:szCs w:val="24"/>
        </w:rPr>
        <w:t xml:space="preserve"> </w:t>
      </w:r>
      <w:r w:rsidRPr="00905120">
        <w:rPr>
          <w:rFonts w:cs="Times New Roman"/>
          <w:sz w:val="24"/>
          <w:szCs w:val="24"/>
        </w:rPr>
        <w:t xml:space="preserve">1956-ban érettségizett a Széchenyi István Közgazdasági Technikumban, majd a Színház- és Filmművészeti Főiskolán tanult. 1963-tól a </w:t>
      </w:r>
      <w:hyperlink r:id="rId22" w:tooltip="Magyar Filmgyártó Vállalat" w:history="1">
        <w:r w:rsidRPr="00905120">
          <w:rPr>
            <w:rStyle w:val="Hiperhivatkozs"/>
            <w:rFonts w:cs="Times New Roman"/>
            <w:color w:val="auto"/>
            <w:sz w:val="24"/>
            <w:szCs w:val="24"/>
            <w:u w:val="none"/>
          </w:rPr>
          <w:t>Magyar Filmgyártó Vállalat</w:t>
        </w:r>
      </w:hyperlink>
      <w:r w:rsidRPr="00905120">
        <w:rPr>
          <w:rFonts w:cs="Times New Roman"/>
          <w:sz w:val="24"/>
          <w:szCs w:val="24"/>
        </w:rPr>
        <w:t xml:space="preserve"> rendezője, az Objektív Stúdió egyik alapítója. </w:t>
      </w:r>
      <w:r w:rsidRPr="00905120">
        <w:rPr>
          <w:rFonts w:eastAsia="Times New Roman" w:cs="Times New Roman"/>
          <w:sz w:val="24"/>
          <w:szCs w:val="24"/>
          <w:lang w:eastAsia="hu-HU"/>
        </w:rPr>
        <w:t xml:space="preserve">Első filmje cannesi rendezői nagydíjas, ezzel az ország és Nyíregyháza </w:t>
      </w:r>
      <w:r w:rsidRPr="00A208A8">
        <w:rPr>
          <w:rFonts w:eastAsia="Times New Roman" w:cs="Times New Roman"/>
          <w:sz w:val="24"/>
          <w:szCs w:val="24"/>
          <w:lang w:eastAsia="hu-HU"/>
        </w:rPr>
        <w:lastRenderedPageBreak/>
        <w:t>hírneve a világban értékké vált.</w:t>
      </w:r>
      <w:r w:rsidRPr="00A208A8">
        <w:rPr>
          <w:rFonts w:eastAsia="Calibri" w:cs="Times New Roman"/>
          <w:b/>
          <w:color w:val="000000"/>
          <w:sz w:val="24"/>
          <w:szCs w:val="24"/>
        </w:rPr>
        <w:t xml:space="preserve"> </w:t>
      </w:r>
      <w:r w:rsidRPr="00A208A8">
        <w:rPr>
          <w:rFonts w:cs="Times New Roman"/>
          <w:sz w:val="24"/>
          <w:szCs w:val="24"/>
        </w:rPr>
        <w:t xml:space="preserve">Filmjei számos hazai és nemzetközi elismerésben részesültek, alkotásait több mint ötven országban vetítették. 2017. január 22-én Kósa Ferenc </w:t>
      </w:r>
      <w:r w:rsidRPr="00A208A8">
        <w:rPr>
          <w:rStyle w:val="Kiemels2"/>
          <w:rFonts w:cs="Times New Roman"/>
          <w:sz w:val="24"/>
          <w:szCs w:val="24"/>
        </w:rPr>
        <w:t>vehette</w:t>
      </w:r>
      <w:r>
        <w:rPr>
          <w:rStyle w:val="Kiemels2"/>
          <w:rFonts w:cs="Times New Roman"/>
          <w:sz w:val="24"/>
          <w:szCs w:val="24"/>
        </w:rPr>
        <w:t xml:space="preserve"> át a Kölcsey-emlékplakettet a Magyar Kultúra N</w:t>
      </w:r>
      <w:r w:rsidRPr="00A208A8">
        <w:rPr>
          <w:rStyle w:val="Kiemels2"/>
          <w:rFonts w:cs="Times New Roman"/>
          <w:sz w:val="24"/>
          <w:szCs w:val="24"/>
        </w:rPr>
        <w:t>apján tartott ünnepségen, a Szabolcs-Szatmár-</w:t>
      </w:r>
      <w:r w:rsidRPr="003F55C7">
        <w:rPr>
          <w:rStyle w:val="Kiemels2"/>
          <w:rFonts w:cs="Times New Roman"/>
          <w:sz w:val="24"/>
          <w:szCs w:val="24"/>
        </w:rPr>
        <w:t>Bereg megyei Szatmárcsekén.</w:t>
      </w:r>
      <w:r w:rsidRPr="003F55C7">
        <w:rPr>
          <w:sz w:val="24"/>
          <w:szCs w:val="24"/>
        </w:rPr>
        <w:t xml:space="preserve"> Kósa Ferenc a filmkészítők azon nemzedékéhez tartozott, amely a hatvanas években kezdte el pályáját</w:t>
      </w:r>
      <w:r>
        <w:rPr>
          <w:sz w:val="24"/>
          <w:szCs w:val="24"/>
        </w:rPr>
        <w:t xml:space="preserve"> és </w:t>
      </w:r>
      <w:r w:rsidRPr="003F55C7">
        <w:rPr>
          <w:sz w:val="24"/>
          <w:szCs w:val="24"/>
        </w:rPr>
        <w:t>tehetsége</w:t>
      </w:r>
      <w:r w:rsidR="00F311E2">
        <w:rPr>
          <w:sz w:val="24"/>
          <w:szCs w:val="24"/>
        </w:rPr>
        <w:t>,</w:t>
      </w:r>
      <w:r w:rsidRPr="003F55C7">
        <w:rPr>
          <w:sz w:val="24"/>
          <w:szCs w:val="24"/>
        </w:rPr>
        <w:t xml:space="preserve"> </w:t>
      </w:r>
      <w:r>
        <w:rPr>
          <w:sz w:val="24"/>
          <w:szCs w:val="24"/>
        </w:rPr>
        <w:t>valamint</w:t>
      </w:r>
      <w:r w:rsidRPr="003F55C7">
        <w:rPr>
          <w:sz w:val="24"/>
          <w:szCs w:val="24"/>
        </w:rPr>
        <w:t xml:space="preserve"> elhivatottsága </w:t>
      </w:r>
      <w:r>
        <w:rPr>
          <w:sz w:val="24"/>
          <w:szCs w:val="24"/>
        </w:rPr>
        <w:t xml:space="preserve">által </w:t>
      </w:r>
      <w:r w:rsidRPr="003F55C7">
        <w:rPr>
          <w:sz w:val="24"/>
          <w:szCs w:val="24"/>
        </w:rPr>
        <w:t>meghatározó szerepet játszott a magyar filmművészet megújításában.</w:t>
      </w:r>
    </w:p>
    <w:p w14:paraId="268EC534" w14:textId="77777777" w:rsidR="0036653B" w:rsidRPr="00A208A8" w:rsidRDefault="0036653B" w:rsidP="0036653B">
      <w:pPr>
        <w:spacing w:line="360" w:lineRule="auto"/>
        <w:jc w:val="both"/>
        <w:rPr>
          <w:rStyle w:val="Kiemels2"/>
          <w:rFonts w:cs="Times New Roman"/>
          <w:b w:val="0"/>
          <w:sz w:val="24"/>
          <w:szCs w:val="24"/>
        </w:rPr>
      </w:pPr>
      <w:r w:rsidRPr="00A208A8">
        <w:rPr>
          <w:rStyle w:val="Kiemels2"/>
          <w:rFonts w:cs="Times New Roman"/>
          <w:sz w:val="24"/>
          <w:szCs w:val="24"/>
        </w:rPr>
        <w:t xml:space="preserve">32. </w:t>
      </w:r>
      <w:r w:rsidRPr="00A208A8">
        <w:rPr>
          <w:rFonts w:eastAsia="Calibri" w:cs="Times New Roman"/>
          <w:b/>
          <w:sz w:val="24"/>
          <w:szCs w:val="24"/>
        </w:rPr>
        <w:t>„Hagyományok, becsület, elkötelezettség”- a Nyíregyházi Tűzoltóság tevékenységén keresztül</w:t>
      </w:r>
    </w:p>
    <w:p w14:paraId="4E302ACA" w14:textId="77777777" w:rsidR="0036653B" w:rsidRPr="0060636B" w:rsidRDefault="0036653B" w:rsidP="0036653B">
      <w:pPr>
        <w:spacing w:line="360" w:lineRule="auto"/>
        <w:ind w:hanging="284"/>
        <w:jc w:val="both"/>
        <w:rPr>
          <w:rFonts w:eastAsia="Times New Roman" w:cs="Times New Roman"/>
          <w:sz w:val="24"/>
          <w:szCs w:val="24"/>
        </w:rPr>
      </w:pPr>
      <w:r>
        <w:rPr>
          <w:rFonts w:eastAsia="Times New Roman" w:cs="Times New Roman"/>
          <w:sz w:val="24"/>
          <w:szCs w:val="24"/>
        </w:rPr>
        <w:t xml:space="preserve">     </w:t>
      </w:r>
      <w:r w:rsidRPr="00A208A8">
        <w:rPr>
          <w:rFonts w:eastAsia="Times New Roman" w:cs="Times New Roman"/>
          <w:sz w:val="24"/>
          <w:szCs w:val="24"/>
        </w:rPr>
        <w:t>1881-ben határozott úgy a városi tanács Nyíregyházán, hogy szervezett tűzoltóságot létesít, melynek megalakulását 1883. szeptember 23-án jelentette be Krasznay Gábor polgármester. Az 1884. március 9-én tartott alakuló közgyűlésen mondták ki ténylegesen a Nyíregyházi Önkéntes Tűzoltó Egylet működését 126 alapító, 16 pártoló és 66 működő taggal. A főparancsnok Sztárek Ferencz lett.</w:t>
      </w:r>
      <w:r w:rsidRPr="00A208A8">
        <w:rPr>
          <w:rFonts w:cs="Times New Roman"/>
          <w:bCs/>
          <w:sz w:val="24"/>
          <w:szCs w:val="24"/>
        </w:rPr>
        <w:t xml:space="preserve"> </w:t>
      </w:r>
      <w:r w:rsidRPr="00A208A8">
        <w:rPr>
          <w:rFonts w:eastAsia="Times New Roman" w:cs="Times New Roman"/>
          <w:sz w:val="24"/>
          <w:szCs w:val="24"/>
        </w:rPr>
        <w:t>2014-ben, a 130 éves évfordulón emléktáblát avattak az első nyíregyházi tűzoltósági laktanya helyén. 1911 és 1958 között az első tűzoltósági laktanya Nyíregyházán, a Bethlen Gábor utca 16. szám alatt működött, a mai Szent Miklós Görögkatolikus Óvoda, Általános Iskola és Gimnázium helyén. 2016 szeptemberében a Szabolcs-Szatmár-Bereg Megyei Katasztrófavédelmi Igazgatóság tűzoltómúzeuma Dr. Konthy Gyula nevét vette fel.</w:t>
      </w:r>
      <w:r>
        <w:rPr>
          <w:rFonts w:cs="Times New Roman"/>
          <w:bCs/>
          <w:sz w:val="24"/>
          <w:szCs w:val="24"/>
        </w:rPr>
        <w:t xml:space="preserve"> </w:t>
      </w:r>
      <w:r w:rsidRPr="00A208A8">
        <w:rPr>
          <w:rFonts w:eastAsia="Times New Roman" w:cs="Times New Roman"/>
          <w:sz w:val="24"/>
          <w:szCs w:val="24"/>
        </w:rPr>
        <w:t xml:space="preserve">A tűzoltó emlékhelyen számos értékes történelmi ereklyét bemutatnak, valamint a hazai és nemzetközi sporteseményeken elért sikereket is szemléltetik. A kiállított tárgyak, egyébként kalandos történeten mentek keresztül, hiszen a nemesfémből készült serlegeket a II. ukrán front érkezése előtt a tűzoltók magukkal vitték egy ládában először a Dunántúlra, majd egy Linz melletti táborba. Innen, csak egy ásatás után 1986-ban sikerült előkeríteni azokat, amelyek előbb a Jósa András Múzeumban voltak láthatók, majd 2000-ben kerültek át az ereklyék a mai Nyíregyházi Hivatásos Tűzoltóparancsnokság épületébe. </w:t>
      </w:r>
    </w:p>
    <w:p w14:paraId="28E66B7D" w14:textId="77777777" w:rsidR="0036653B" w:rsidRPr="00A208A8" w:rsidRDefault="0036653B" w:rsidP="0036653B">
      <w:pPr>
        <w:spacing w:line="360" w:lineRule="auto"/>
        <w:jc w:val="both"/>
        <w:rPr>
          <w:rFonts w:cs="Times New Roman"/>
          <w:b/>
          <w:bCs/>
          <w:sz w:val="24"/>
          <w:szCs w:val="24"/>
        </w:rPr>
      </w:pPr>
      <w:r w:rsidRPr="00A208A8">
        <w:rPr>
          <w:rFonts w:eastAsia="Times New Roman" w:cs="Times New Roman"/>
          <w:b/>
          <w:sz w:val="24"/>
          <w:szCs w:val="24"/>
        </w:rPr>
        <w:t>33. A Váci Mihály Kulturális Központ épülete</w:t>
      </w:r>
    </w:p>
    <w:p w14:paraId="2AB667AA" w14:textId="77777777" w:rsidR="0036653B" w:rsidRPr="00A208A8" w:rsidRDefault="0036653B" w:rsidP="0036653B">
      <w:pPr>
        <w:suppressAutoHyphens/>
        <w:autoSpaceDN w:val="0"/>
        <w:spacing w:before="100" w:after="100" w:line="360" w:lineRule="auto"/>
        <w:jc w:val="both"/>
        <w:textAlignment w:val="baseline"/>
        <w:rPr>
          <w:rFonts w:eastAsia="Times New Roman" w:cs="Times New Roman"/>
          <w:sz w:val="24"/>
          <w:szCs w:val="24"/>
          <w:lang w:eastAsia="hu-HU"/>
        </w:rPr>
      </w:pPr>
      <w:r w:rsidRPr="00A208A8">
        <w:rPr>
          <w:rFonts w:eastAsia="Times New Roman" w:cs="Times New Roman"/>
          <w:sz w:val="24"/>
          <w:szCs w:val="24"/>
          <w:lang w:eastAsia="hu-HU"/>
        </w:rPr>
        <w:t>A nyíregyházi Váci Mihály Városi Művelődési Központ épületét 1981 novemberében adták át, amely a Kossuth-díjas Bán Ferenc tervei alapján épült. Az intézmény jogelődje a Megyei és Városi Művelődési Központ volt.</w:t>
      </w:r>
      <w:r>
        <w:rPr>
          <w:rFonts w:eastAsia="Times New Roman" w:cs="Times New Roman"/>
          <w:sz w:val="24"/>
          <w:szCs w:val="24"/>
          <w:lang w:eastAsia="hu-HU"/>
        </w:rPr>
        <w:t xml:space="preserve"> </w:t>
      </w:r>
      <w:r w:rsidRPr="00A208A8">
        <w:rPr>
          <w:rFonts w:eastAsia="Times New Roman" w:cs="Times New Roman"/>
          <w:sz w:val="24"/>
          <w:szCs w:val="24"/>
          <w:lang w:eastAsia="hu-HU"/>
        </w:rPr>
        <w:t>Az intézmény többek között kiterjedt nemzetközi és hazai kapcsolatainak, illetve gyakorlott szakembereinek köszönhetően ápolja a régi hagyományokat, mindemellett új, hagyományteremtő programokat is szervez.</w:t>
      </w:r>
    </w:p>
    <w:p w14:paraId="5D3ADEC9" w14:textId="38011D65" w:rsidR="0036653B" w:rsidRPr="00480E73" w:rsidRDefault="0036653B" w:rsidP="0036653B">
      <w:pPr>
        <w:spacing w:line="360" w:lineRule="auto"/>
        <w:jc w:val="both"/>
        <w:rPr>
          <w:rFonts w:eastAsia="Times New Roman" w:cs="Times New Roman"/>
          <w:sz w:val="24"/>
          <w:szCs w:val="24"/>
          <w:lang w:eastAsia="hu-HU"/>
        </w:rPr>
      </w:pPr>
      <w:r w:rsidRPr="00D33296">
        <w:rPr>
          <w:rFonts w:eastAsia="Times New Roman" w:cs="Times New Roman"/>
          <w:sz w:val="24"/>
          <w:szCs w:val="24"/>
          <w:lang w:eastAsia="hu-HU"/>
        </w:rPr>
        <w:lastRenderedPageBreak/>
        <w:t>A nyíregyházi Váci Mihály Kulturális Központ az „Agóra” program keretében újult meg 2014-ben. Igazi közösségi találkozó tér, ahol helyet kapnak koncertek, színházi előadások, konferenciák. Ezen kívül rendszeresek a tanfolyamok, a kiállítások és művészeti együttesek próbái. Csúcstechnikával felszerelt többfunkciós hangversenyterme minden igényt kielégít. A létesítmény földszintjén működik a „Holdudvar kávézó” és annak szabadtéri terasza. A kulturális központ előtti tér alkalmas szabadtéri események megtartására, míg a mellette létrejött mozgáskorlátozott játszótér lehetőséget ad a gyermekek kikapcsolódására is.</w:t>
      </w:r>
      <w:r w:rsidRPr="00D33296">
        <w:rPr>
          <w:rFonts w:ascii="Calibri" w:hAnsi="Calibri"/>
          <w:bCs/>
          <w:sz w:val="24"/>
          <w:szCs w:val="24"/>
        </w:rPr>
        <w:t xml:space="preserve"> Az épület a történelem tanúja, s napjainkig színtere számos, minden korosztály érdeklődésére számot tartó programnak.</w:t>
      </w:r>
    </w:p>
    <w:p w14:paraId="3681A0F5" w14:textId="77777777" w:rsidR="0036653B" w:rsidRDefault="0036653B" w:rsidP="0036653B">
      <w:pPr>
        <w:spacing w:before="28" w:after="28"/>
        <w:ind w:left="426" w:hanging="426"/>
        <w:jc w:val="both"/>
        <w:rPr>
          <w:rFonts w:eastAsia="Times New Roman"/>
          <w:b/>
          <w:sz w:val="24"/>
          <w:szCs w:val="24"/>
          <w:lang w:eastAsia="hu-HU"/>
        </w:rPr>
      </w:pPr>
    </w:p>
    <w:p w14:paraId="2608ABF9" w14:textId="77777777" w:rsidR="0036653B" w:rsidRDefault="0036653B" w:rsidP="0036653B">
      <w:pPr>
        <w:spacing w:before="28" w:after="28"/>
        <w:jc w:val="both"/>
        <w:rPr>
          <w:rFonts w:eastAsia="Times New Roman"/>
          <w:sz w:val="24"/>
          <w:szCs w:val="24"/>
          <w:lang w:eastAsia="hu-HU"/>
        </w:rPr>
      </w:pPr>
      <w:r w:rsidRPr="00855464">
        <w:rPr>
          <w:rFonts w:eastAsia="Times New Roman"/>
          <w:b/>
          <w:sz w:val="24"/>
          <w:szCs w:val="24"/>
          <w:lang w:eastAsia="hu-HU"/>
        </w:rPr>
        <w:t>34.</w:t>
      </w:r>
      <w:r w:rsidRPr="00855464">
        <w:rPr>
          <w:rFonts w:eastAsia="Times New Roman"/>
          <w:sz w:val="24"/>
          <w:szCs w:val="24"/>
          <w:lang w:eastAsia="hu-HU"/>
        </w:rPr>
        <w:t xml:space="preserve"> </w:t>
      </w:r>
      <w:r w:rsidRPr="00855464">
        <w:rPr>
          <w:rFonts w:eastAsia="Times New Roman"/>
          <w:sz w:val="24"/>
          <w:szCs w:val="24"/>
          <w:lang w:eastAsia="hu-HU"/>
        </w:rPr>
        <w:tab/>
      </w:r>
      <w:r w:rsidRPr="00855464">
        <w:rPr>
          <w:rFonts w:eastAsia="Times New Roman"/>
          <w:b/>
          <w:bCs/>
          <w:sz w:val="24"/>
          <w:szCs w:val="24"/>
          <w:lang w:eastAsia="hu-HU"/>
        </w:rPr>
        <w:t>Rottaridesz István zászlós és Vágó József tiszthelyettes, Magyar Arany Vitézségi Éremmel kitüntetett katonahősök végső nyughelyei az Északi temetőben</w:t>
      </w:r>
    </w:p>
    <w:p w14:paraId="35BA488C" w14:textId="77777777" w:rsidR="0036653B" w:rsidRPr="00CA157A" w:rsidRDefault="0036653B" w:rsidP="0036653B">
      <w:pPr>
        <w:spacing w:before="28" w:after="28"/>
        <w:ind w:left="426" w:hanging="426"/>
        <w:jc w:val="both"/>
        <w:rPr>
          <w:rFonts w:eastAsia="Times New Roman"/>
          <w:sz w:val="24"/>
          <w:szCs w:val="24"/>
          <w:lang w:eastAsia="hu-HU"/>
        </w:rPr>
      </w:pPr>
    </w:p>
    <w:p w14:paraId="467DFB93" w14:textId="77777777" w:rsidR="0036653B" w:rsidRDefault="0036653B" w:rsidP="0036653B">
      <w:pPr>
        <w:spacing w:before="28" w:after="28" w:line="360" w:lineRule="auto"/>
        <w:jc w:val="both"/>
        <w:rPr>
          <w:rFonts w:eastAsia="Times New Roman" w:cstheme="minorHAnsi"/>
          <w:sz w:val="24"/>
          <w:szCs w:val="24"/>
          <w:lang w:eastAsia="hu-HU"/>
        </w:rPr>
      </w:pPr>
      <w:r w:rsidRPr="0096694B">
        <w:rPr>
          <w:rFonts w:eastAsia="Times New Roman" w:cstheme="minorHAnsi"/>
          <w:bCs/>
          <w:sz w:val="24"/>
          <w:szCs w:val="24"/>
          <w:lang w:eastAsia="hu-HU"/>
        </w:rPr>
        <w:t xml:space="preserve">Rottaridesz István zászlós </w:t>
      </w:r>
      <w:r w:rsidRPr="0096694B">
        <w:rPr>
          <w:rFonts w:cstheme="minorHAnsi"/>
          <w:sz w:val="24"/>
          <w:szCs w:val="24"/>
        </w:rPr>
        <w:t>bátorságával</w:t>
      </w:r>
      <w:r w:rsidRPr="00855464">
        <w:rPr>
          <w:rFonts w:cstheme="minorHAnsi"/>
          <w:sz w:val="24"/>
          <w:szCs w:val="24"/>
        </w:rPr>
        <w:t>, amelynek szép példáját 1918-ban az olasz harctéren mutatta fel, méltóvá vált arra, hogy hősnek kiáltsák ki: megkapta a „Col Caprile-i kis zászlós” nevet, hősi magatartása által pedig joggal érdemelte ki az Arany Vitézségi Érmet. A harctéren szerzett sebesülései ellenére is odaadóan vezette katonáit, félelmet nem ismerve rontott az ellenségre: ilyen hős volt Rottaridesz István.</w:t>
      </w:r>
      <w:r w:rsidRPr="00855464">
        <w:rPr>
          <w:rFonts w:eastAsia="Times New Roman" w:cstheme="minorHAnsi"/>
          <w:sz w:val="24"/>
          <w:szCs w:val="24"/>
          <w:lang w:eastAsia="hu-HU"/>
        </w:rPr>
        <w:t xml:space="preserve"> </w:t>
      </w:r>
    </w:p>
    <w:p w14:paraId="6A2912A3" w14:textId="77777777" w:rsidR="0036653B" w:rsidRPr="00855464" w:rsidRDefault="0036653B" w:rsidP="0036653B">
      <w:pPr>
        <w:spacing w:before="28" w:after="28" w:line="360" w:lineRule="auto"/>
        <w:jc w:val="both"/>
        <w:rPr>
          <w:rFonts w:eastAsia="Times New Roman" w:cstheme="minorHAnsi"/>
          <w:sz w:val="24"/>
          <w:szCs w:val="24"/>
          <w:lang w:eastAsia="hu-HU"/>
        </w:rPr>
      </w:pPr>
      <w:r w:rsidRPr="0096694B">
        <w:rPr>
          <w:rFonts w:eastAsia="Times New Roman" w:cstheme="minorHAnsi"/>
          <w:bCs/>
          <w:sz w:val="24"/>
          <w:szCs w:val="24"/>
          <w:lang w:eastAsia="hu-HU"/>
        </w:rPr>
        <w:t>Vágó József tiszthelyettes</w:t>
      </w:r>
      <w:r w:rsidRPr="0096694B">
        <w:rPr>
          <w:rFonts w:eastAsia="Times New Roman" w:cstheme="minorHAnsi"/>
          <w:sz w:val="24"/>
          <w:szCs w:val="24"/>
          <w:lang w:eastAsia="hu-HU"/>
        </w:rPr>
        <w:t xml:space="preserve"> a</w:t>
      </w:r>
      <w:r w:rsidRPr="00855464">
        <w:rPr>
          <w:rFonts w:eastAsia="Times New Roman" w:cstheme="minorHAnsi"/>
          <w:sz w:val="24"/>
          <w:szCs w:val="24"/>
          <w:lang w:eastAsia="hu-HU"/>
        </w:rPr>
        <w:t xml:space="preserve"> Nagy Háború olasz harcterén</w:t>
      </w:r>
      <w:r>
        <w:rPr>
          <w:rFonts w:eastAsia="Times New Roman" w:cstheme="minorHAnsi"/>
          <w:sz w:val="24"/>
          <w:szCs w:val="24"/>
          <w:lang w:eastAsia="hu-HU"/>
        </w:rPr>
        <w:t xml:space="preserve"> bizonyította bátorságát</w:t>
      </w:r>
      <w:r w:rsidRPr="00855464">
        <w:rPr>
          <w:rFonts w:eastAsia="Times New Roman" w:cstheme="minorHAnsi"/>
          <w:sz w:val="24"/>
          <w:szCs w:val="24"/>
          <w:lang w:eastAsia="hu-HU"/>
        </w:rPr>
        <w:t>, amikor 1918 nyarán az ellenség támadását utolsó erejével is igyekezett elhárítani. Habár 1918. június 23-án a 14. huszárezred ellen intézett heves olasz támadás sikerrel is járt és az ezred kénytelen volt visszavonulni</w:t>
      </w:r>
      <w:r>
        <w:rPr>
          <w:rFonts w:eastAsia="Times New Roman" w:cstheme="minorHAnsi"/>
          <w:sz w:val="24"/>
          <w:szCs w:val="24"/>
          <w:lang w:eastAsia="hu-HU"/>
        </w:rPr>
        <w:t>. A</w:t>
      </w:r>
      <w:r w:rsidRPr="00855464">
        <w:rPr>
          <w:rFonts w:eastAsia="Times New Roman" w:cstheme="minorHAnsi"/>
          <w:sz w:val="24"/>
          <w:szCs w:val="24"/>
          <w:lang w:eastAsia="hu-HU"/>
        </w:rPr>
        <w:t xml:space="preserve"> fiatal katona nem adta fel</w:t>
      </w:r>
      <w:r>
        <w:rPr>
          <w:rFonts w:eastAsia="Times New Roman" w:cstheme="minorHAnsi"/>
          <w:sz w:val="24"/>
          <w:szCs w:val="24"/>
          <w:lang w:eastAsia="hu-HU"/>
        </w:rPr>
        <w:t>, k</w:t>
      </w:r>
      <w:r w:rsidRPr="00855464">
        <w:rPr>
          <w:rFonts w:eastAsia="Times New Roman" w:cstheme="minorHAnsi"/>
          <w:sz w:val="24"/>
          <w:szCs w:val="24"/>
          <w:lang w:eastAsia="hu-HU"/>
        </w:rPr>
        <w:t>ezébe vette az irányítást</w:t>
      </w:r>
      <w:r>
        <w:rPr>
          <w:rFonts w:eastAsia="Times New Roman" w:cstheme="minorHAnsi"/>
          <w:sz w:val="24"/>
          <w:szCs w:val="24"/>
          <w:lang w:eastAsia="hu-HU"/>
        </w:rPr>
        <w:t xml:space="preserve"> és </w:t>
      </w:r>
      <w:r w:rsidRPr="00855464">
        <w:rPr>
          <w:rFonts w:eastAsia="Times New Roman" w:cstheme="minorHAnsi"/>
          <w:sz w:val="24"/>
          <w:szCs w:val="24"/>
          <w:lang w:eastAsia="hu-HU"/>
        </w:rPr>
        <w:t>18 életben maradt huszárjával rontott az ellenségre</w:t>
      </w:r>
      <w:r>
        <w:rPr>
          <w:rFonts w:eastAsia="Times New Roman" w:cstheme="minorHAnsi"/>
          <w:sz w:val="24"/>
          <w:szCs w:val="24"/>
          <w:lang w:eastAsia="hu-HU"/>
        </w:rPr>
        <w:t xml:space="preserve">. </w:t>
      </w:r>
      <w:r w:rsidRPr="00855464">
        <w:rPr>
          <w:rFonts w:eastAsia="Times New Roman" w:cstheme="minorHAnsi"/>
          <w:sz w:val="24"/>
          <w:szCs w:val="24"/>
          <w:lang w:eastAsia="hu-HU"/>
        </w:rPr>
        <w:t>A harc heve azonban teljesen kifárasztotta a fiatal őrmestert, így másnap reggel leváltották. Leváltása ellenére is tevékenyen részt vett az eseményekben, nevéhez fűzhető a Piave folyó hídjának felrobbantása. Vitézségéért, halát megvető bátorságáért Magyar Arany Vitézségi Éremmel tüntették ki</w:t>
      </w:r>
      <w:r>
        <w:rPr>
          <w:rFonts w:eastAsia="Times New Roman" w:cstheme="minorHAnsi"/>
          <w:sz w:val="24"/>
          <w:szCs w:val="24"/>
          <w:lang w:eastAsia="hu-HU"/>
        </w:rPr>
        <w:t>.</w:t>
      </w:r>
    </w:p>
    <w:p w14:paraId="44BCE80F" w14:textId="77777777" w:rsidR="0036653B" w:rsidRPr="0066183B" w:rsidRDefault="0036653B" w:rsidP="0036653B">
      <w:pPr>
        <w:spacing w:before="28" w:after="28" w:line="360" w:lineRule="auto"/>
        <w:jc w:val="both"/>
        <w:rPr>
          <w:rFonts w:eastAsia="Times New Roman"/>
          <w:bCs/>
          <w:sz w:val="24"/>
          <w:szCs w:val="24"/>
          <w:lang w:eastAsia="hu-HU"/>
        </w:rPr>
      </w:pPr>
      <w:r w:rsidRPr="0066183B">
        <w:rPr>
          <w:rFonts w:eastAsia="Times New Roman"/>
          <w:bCs/>
          <w:sz w:val="24"/>
          <w:szCs w:val="24"/>
          <w:lang w:eastAsia="hu-HU"/>
        </w:rPr>
        <w:t>E két félelmet nem ismerő hős túlélte az I. világháború borzalmait, majd városunkba tértek haza. Meg kell őriznünk sírjaikat az utókor számára mementóként, hogy némaságukkal hirdethessék azt a tenni akarást és rettenthetetlenséget, ami mindig is ott élt a magyar emberben és a magyar katonában.</w:t>
      </w:r>
    </w:p>
    <w:p w14:paraId="1E1F500F" w14:textId="77777777" w:rsidR="0036653B" w:rsidRPr="0066183B" w:rsidRDefault="0036653B" w:rsidP="0036653B">
      <w:pPr>
        <w:spacing w:before="28" w:after="28" w:line="240" w:lineRule="auto"/>
        <w:jc w:val="both"/>
        <w:rPr>
          <w:rFonts w:eastAsia="Times New Roman"/>
          <w:bCs/>
          <w:sz w:val="24"/>
          <w:szCs w:val="24"/>
          <w:lang w:eastAsia="hu-HU"/>
        </w:rPr>
      </w:pPr>
    </w:p>
    <w:p w14:paraId="22C05959" w14:textId="77777777" w:rsidR="004568E7" w:rsidRDefault="004568E7" w:rsidP="0036653B">
      <w:pPr>
        <w:spacing w:before="28" w:after="28" w:line="360" w:lineRule="auto"/>
        <w:jc w:val="both"/>
        <w:rPr>
          <w:rFonts w:eastAsia="Times New Roman"/>
          <w:b/>
          <w:bCs/>
          <w:sz w:val="24"/>
          <w:szCs w:val="24"/>
          <w:lang w:eastAsia="hu-HU"/>
        </w:rPr>
      </w:pPr>
    </w:p>
    <w:p w14:paraId="04360B6B" w14:textId="77777777" w:rsidR="004568E7" w:rsidRDefault="004568E7" w:rsidP="0036653B">
      <w:pPr>
        <w:spacing w:before="28" w:after="28" w:line="360" w:lineRule="auto"/>
        <w:jc w:val="both"/>
        <w:rPr>
          <w:rFonts w:eastAsia="Times New Roman"/>
          <w:b/>
          <w:bCs/>
          <w:sz w:val="24"/>
          <w:szCs w:val="24"/>
          <w:lang w:eastAsia="hu-HU"/>
        </w:rPr>
      </w:pPr>
    </w:p>
    <w:p w14:paraId="324F034D" w14:textId="483068EC" w:rsidR="0036653B" w:rsidRPr="00A208A8" w:rsidRDefault="0036653B" w:rsidP="0036653B">
      <w:pPr>
        <w:spacing w:before="28" w:after="28" w:line="360" w:lineRule="auto"/>
        <w:jc w:val="both"/>
        <w:rPr>
          <w:rFonts w:eastAsia="Times New Roman"/>
          <w:b/>
          <w:sz w:val="24"/>
          <w:szCs w:val="24"/>
          <w:lang w:eastAsia="hu-HU"/>
        </w:rPr>
      </w:pPr>
      <w:r w:rsidRPr="00A208A8">
        <w:rPr>
          <w:rFonts w:eastAsia="Times New Roman"/>
          <w:b/>
          <w:bCs/>
          <w:sz w:val="24"/>
          <w:szCs w:val="24"/>
          <w:lang w:eastAsia="hu-HU"/>
        </w:rPr>
        <w:lastRenderedPageBreak/>
        <w:t xml:space="preserve">35. Hammel József Nyíregyházáról készített fotógyűjteménye </w:t>
      </w:r>
    </w:p>
    <w:p w14:paraId="1C3E6F20" w14:textId="77777777" w:rsidR="0036653B" w:rsidRDefault="0036653B" w:rsidP="0036653B">
      <w:pPr>
        <w:suppressAutoHyphens/>
        <w:autoSpaceDN w:val="0"/>
        <w:spacing w:before="100" w:after="100" w:line="360" w:lineRule="auto"/>
        <w:jc w:val="both"/>
        <w:textAlignment w:val="baseline"/>
        <w:rPr>
          <w:sz w:val="24"/>
          <w:szCs w:val="24"/>
        </w:rPr>
      </w:pPr>
      <w:r w:rsidRPr="00A208A8">
        <w:rPr>
          <w:sz w:val="24"/>
          <w:szCs w:val="24"/>
        </w:rPr>
        <w:t xml:space="preserve">Nyíregyházának a 18. század közepétől gazdag írott forrásanyaga és tárgyi emlék együttese van. A várost ábrázoló képek azonban alig maradtak fent. A képeslapok megjelenésével már megörökítődött az utókor számára egy-egy jellegzetes középület, a centrum vagy a város néhány utcájának, tereinek részlete. A városlakókról a 19. század második felétől készültek műtermi felvételek, amelyek felkerültek a lakások falára, majd az őseik emlékét szeretettel </w:t>
      </w:r>
    </w:p>
    <w:p w14:paraId="21D6033F" w14:textId="77777777" w:rsidR="0036653B" w:rsidRPr="00A208A8" w:rsidRDefault="0036653B" w:rsidP="0036653B">
      <w:pPr>
        <w:suppressAutoHyphens/>
        <w:autoSpaceDN w:val="0"/>
        <w:spacing w:before="100" w:after="100" w:line="360" w:lineRule="auto"/>
        <w:jc w:val="both"/>
        <w:textAlignment w:val="baseline"/>
        <w:rPr>
          <w:sz w:val="24"/>
          <w:szCs w:val="24"/>
        </w:rPr>
      </w:pPr>
      <w:r w:rsidRPr="00A208A8">
        <w:rPr>
          <w:sz w:val="24"/>
          <w:szCs w:val="24"/>
        </w:rPr>
        <w:t>őrző családok fényképalbumába. A vizuális források tömege a 20. század második felében főként a sajtófotózásnak köszönhetően jött létre. A nyíregyháziak hétköznapi életét, a helyi sajátosságokat, a jelentős eseményeket, a korjellemzőket, az aktuális pillanatokat megörökítő korabeli képek a Kelet-Magyarországban jelentek meg. Az újság első korrektora és sajtófotósa az 1918-ban Karcagon született Hammel József lett, akinek nyugdíjas koráig készült sok ezer fotója őrzi a város jeles pillanatait. Képeivel lépésről lépésre nyomon követhető az urbanizálódás, az életmód, az öltözködés, a szórakozás formáinak átalakulása. Nyíregyháza jelentős épületeinek történetét „fénnyel írta" meg a fundamentumtól a beköltözésig, lakótelepeinek kialakulását az első tégla letételétől a játszótér átadásáig követte nyomon fényképezőgépével. Hammel József több ezer fotóját és azok negatívjait a Jósa András Múzeumnak ajándékozta. A várostörténeti fotósorozat unikum, különleges vizuális kiegészítése az elbeszélt történelemnek és hozzájárul a város vizuális rekonstruálásához, lokálpatriotizmusunk erősítéséhez.</w:t>
      </w:r>
    </w:p>
    <w:p w14:paraId="2A474208" w14:textId="77777777" w:rsidR="0036653B" w:rsidRPr="00A208A8" w:rsidRDefault="0036653B" w:rsidP="0036653B">
      <w:pPr>
        <w:suppressAutoHyphens/>
        <w:autoSpaceDN w:val="0"/>
        <w:spacing w:before="100" w:after="100" w:line="360" w:lineRule="auto"/>
        <w:jc w:val="both"/>
        <w:textAlignment w:val="baseline"/>
        <w:rPr>
          <w:b/>
          <w:sz w:val="24"/>
          <w:szCs w:val="24"/>
        </w:rPr>
      </w:pPr>
      <w:r w:rsidRPr="00A208A8">
        <w:rPr>
          <w:b/>
          <w:sz w:val="24"/>
          <w:szCs w:val="24"/>
        </w:rPr>
        <w:t>36. A Jóba család munkássága és a Jóba-nyomda produktumai</w:t>
      </w:r>
    </w:p>
    <w:p w14:paraId="0ABD04F3" w14:textId="77777777" w:rsidR="0036653B" w:rsidRPr="00A208A8" w:rsidRDefault="0036653B" w:rsidP="0036653B">
      <w:pPr>
        <w:spacing w:line="360" w:lineRule="auto"/>
        <w:jc w:val="both"/>
        <w:rPr>
          <w:rFonts w:eastAsia="Calibri" w:cs="Times New Roman"/>
          <w:sz w:val="24"/>
          <w:szCs w:val="24"/>
        </w:rPr>
      </w:pPr>
      <w:r w:rsidRPr="00A208A8">
        <w:rPr>
          <w:rFonts w:eastAsia="Calibri" w:cs="Times New Roman"/>
          <w:sz w:val="24"/>
          <w:szCs w:val="24"/>
        </w:rPr>
        <w:t xml:space="preserve">Jóba Elek és Piringer János 1879-ben alapította meg közös cégét lapkiadás céljából. Közösen jegyzett lapjuk a </w:t>
      </w:r>
      <w:r w:rsidRPr="00A208A8">
        <w:rPr>
          <w:rFonts w:eastAsia="Calibri" w:cs="Times New Roman"/>
          <w:i/>
          <w:sz w:val="24"/>
          <w:szCs w:val="24"/>
        </w:rPr>
        <w:t>Szabolcsi Hírlap</w:t>
      </w:r>
      <w:r w:rsidRPr="00A208A8">
        <w:rPr>
          <w:rFonts w:eastAsia="Calibri" w:cs="Times New Roman"/>
          <w:sz w:val="24"/>
          <w:szCs w:val="24"/>
        </w:rPr>
        <w:t xml:space="preserve"> szintén 1879-ben jelent meg először, 1880-ban pedig beolvadt a </w:t>
      </w:r>
      <w:r w:rsidRPr="00A208A8">
        <w:rPr>
          <w:rFonts w:eastAsia="Calibri" w:cs="Times New Roman"/>
          <w:i/>
          <w:sz w:val="24"/>
          <w:szCs w:val="24"/>
        </w:rPr>
        <w:t>Nyírvidék</w:t>
      </w:r>
      <w:r w:rsidRPr="00A208A8">
        <w:rPr>
          <w:rFonts w:eastAsia="Calibri" w:cs="Times New Roman"/>
          <w:sz w:val="24"/>
          <w:szCs w:val="24"/>
        </w:rPr>
        <w:t xml:space="preserve">be. 1884-ben Jóba Elek Piringer részét megvásárolta, és önállóan, Jóba-nyomda néven került bejegyzésre a vállalkozása, innentől kezdve a </w:t>
      </w:r>
      <w:r w:rsidRPr="00A208A8">
        <w:rPr>
          <w:rFonts w:eastAsia="Calibri" w:cs="Times New Roman"/>
          <w:i/>
          <w:sz w:val="24"/>
          <w:szCs w:val="24"/>
        </w:rPr>
        <w:t>Nyírvidék</w:t>
      </w:r>
      <w:r w:rsidRPr="00A208A8">
        <w:rPr>
          <w:rFonts w:eastAsia="Calibri" w:cs="Times New Roman"/>
          <w:sz w:val="24"/>
          <w:szCs w:val="24"/>
        </w:rPr>
        <w:t xml:space="preserve">et is egyedül adta ki. Az olyan jelentős hetilapok, mint a már említett </w:t>
      </w:r>
      <w:r w:rsidRPr="00A208A8">
        <w:rPr>
          <w:rFonts w:eastAsia="Calibri" w:cs="Times New Roman"/>
          <w:i/>
          <w:sz w:val="24"/>
          <w:szCs w:val="24"/>
        </w:rPr>
        <w:t>Nyírvidék</w:t>
      </w:r>
      <w:r w:rsidRPr="00A208A8">
        <w:rPr>
          <w:rFonts w:eastAsia="Calibri" w:cs="Times New Roman"/>
          <w:sz w:val="24"/>
          <w:szCs w:val="24"/>
        </w:rPr>
        <w:t xml:space="preserve"> és a </w:t>
      </w:r>
      <w:r w:rsidRPr="00A208A8">
        <w:rPr>
          <w:rFonts w:eastAsia="Calibri" w:cs="Times New Roman"/>
          <w:i/>
          <w:sz w:val="24"/>
          <w:szCs w:val="24"/>
        </w:rPr>
        <w:t>Szabolcs Vármegye Hivatalos Lapja</w:t>
      </w:r>
      <w:r w:rsidRPr="00A208A8">
        <w:rPr>
          <w:rFonts w:eastAsia="Calibri" w:cs="Times New Roman"/>
          <w:sz w:val="24"/>
          <w:szCs w:val="24"/>
        </w:rPr>
        <w:t xml:space="preserve"> mellett ellátta a vármegyét hivatalos nyomtatványokkal, készített tudományos és szépirodalmi műveket, tankönyveket és iskolai értesítőket, kimutatásokat, jegyzőkönyveket, szabályrendeleteket és alkalmi nyomtatványokat is. Jóba Elek 1906-ban bekövetkezett halálakor özvegye és fiai, második Jóba Elek és Jóba László vette át a vállalkozás irányítását, de az özvegy halála után Jóba Elek vitte tovább a családi vállalkozást. Üzletvezetőjével, Weisz Manóval még nagyobb teljesítményű gépek beszerzésével tovább fejlesztették a nyomdát: nyomóhengeres gyorssajtót, rotációs gyorssajtót és szedőgépet vásároltak. Ez utóbbi </w:t>
      </w:r>
      <w:r w:rsidRPr="00A208A8">
        <w:rPr>
          <w:rFonts w:eastAsia="Calibri" w:cs="Times New Roman"/>
          <w:sz w:val="24"/>
          <w:szCs w:val="24"/>
        </w:rPr>
        <w:lastRenderedPageBreak/>
        <w:t>beszerzésével válhatott a Nyírvidék végül napilappá. Második Jóba Elek 1918-ban bekövetkezett halála után a vállalkozást már nem tudták megmenteni a csődtől. 1933-ban árverezésre bocsátották a vállalatot. A Jóba nyomdászdinasztia munkássága és a Jóba nyomda produktumai olyan elsődleges forrásai a helyismereti kutatásoknak, amik megkerülhetetlenek a helytörténészek számra, és emellett felbecsülhetetlen eszmei értékkel bírnak.</w:t>
      </w:r>
    </w:p>
    <w:p w14:paraId="6D691076" w14:textId="77777777" w:rsidR="0036653B" w:rsidRPr="00A208A8" w:rsidRDefault="0036653B" w:rsidP="0036653B">
      <w:pPr>
        <w:spacing w:line="360" w:lineRule="auto"/>
        <w:ind w:left="567" w:hanging="567"/>
        <w:jc w:val="both"/>
        <w:rPr>
          <w:rFonts w:eastAsia="Calibri" w:cs="Times New Roman"/>
          <w:b/>
          <w:sz w:val="24"/>
          <w:szCs w:val="24"/>
        </w:rPr>
      </w:pPr>
      <w:r w:rsidRPr="00A208A8">
        <w:rPr>
          <w:rFonts w:eastAsia="Calibri" w:cs="Times New Roman"/>
          <w:b/>
          <w:sz w:val="24"/>
          <w:szCs w:val="24"/>
        </w:rPr>
        <w:t>37. A Magyar Kodály Társaság Szabolcs-Szatmár-Bereg Megyei Tagcsoportjának munkássága</w:t>
      </w:r>
    </w:p>
    <w:p w14:paraId="72A978C6" w14:textId="77777777" w:rsidR="0036653B" w:rsidRPr="00633225" w:rsidRDefault="0036653B" w:rsidP="0036653B">
      <w:pPr>
        <w:spacing w:line="360" w:lineRule="auto"/>
        <w:jc w:val="both"/>
        <w:rPr>
          <w:sz w:val="24"/>
          <w:szCs w:val="24"/>
          <w:lang w:val="en-US"/>
        </w:rPr>
      </w:pPr>
      <w:r w:rsidRPr="00A208A8">
        <w:rPr>
          <w:sz w:val="24"/>
          <w:szCs w:val="24"/>
        </w:rPr>
        <w:t>A</w:t>
      </w:r>
      <w:r w:rsidRPr="00A208A8">
        <w:rPr>
          <w:sz w:val="24"/>
          <w:szCs w:val="24"/>
          <w:lang w:val="en-US"/>
        </w:rPr>
        <w:t xml:space="preserve"> Magyar </w:t>
      </w:r>
      <w:proofErr w:type="spellStart"/>
      <w:r w:rsidRPr="00A208A8">
        <w:rPr>
          <w:sz w:val="24"/>
          <w:szCs w:val="24"/>
          <w:lang w:val="en-US"/>
        </w:rPr>
        <w:t>Kodály</w:t>
      </w:r>
      <w:proofErr w:type="spellEnd"/>
      <w:r w:rsidRPr="00A208A8">
        <w:rPr>
          <w:sz w:val="24"/>
          <w:szCs w:val="24"/>
          <w:lang w:val="en-US"/>
        </w:rPr>
        <w:t xml:space="preserve"> </w:t>
      </w:r>
      <w:proofErr w:type="spellStart"/>
      <w:r w:rsidRPr="00A208A8">
        <w:rPr>
          <w:sz w:val="24"/>
          <w:szCs w:val="24"/>
          <w:lang w:val="en-US"/>
        </w:rPr>
        <w:t>Társaság</w:t>
      </w:r>
      <w:proofErr w:type="spellEnd"/>
      <w:r w:rsidRPr="00A208A8">
        <w:rPr>
          <w:sz w:val="24"/>
          <w:szCs w:val="24"/>
          <w:lang w:val="en-US"/>
        </w:rPr>
        <w:t xml:space="preserve"> </w:t>
      </w:r>
      <w:proofErr w:type="spellStart"/>
      <w:r w:rsidRPr="00A208A8">
        <w:rPr>
          <w:sz w:val="24"/>
          <w:szCs w:val="24"/>
          <w:lang w:val="en-US"/>
        </w:rPr>
        <w:t>Szabolcs-Szatmár-Bereg</w:t>
      </w:r>
      <w:proofErr w:type="spellEnd"/>
      <w:r w:rsidRPr="00A208A8">
        <w:rPr>
          <w:sz w:val="24"/>
          <w:szCs w:val="24"/>
          <w:lang w:val="en-US"/>
        </w:rPr>
        <w:t xml:space="preserve"> </w:t>
      </w:r>
      <w:proofErr w:type="spellStart"/>
      <w:r w:rsidRPr="00A208A8">
        <w:rPr>
          <w:sz w:val="24"/>
          <w:szCs w:val="24"/>
          <w:lang w:val="en-US"/>
        </w:rPr>
        <w:t>Megyei</w:t>
      </w:r>
      <w:proofErr w:type="spellEnd"/>
      <w:r w:rsidRPr="00A208A8">
        <w:rPr>
          <w:sz w:val="24"/>
          <w:szCs w:val="24"/>
          <w:lang w:val="en-US"/>
        </w:rPr>
        <w:t xml:space="preserve"> </w:t>
      </w:r>
      <w:proofErr w:type="spellStart"/>
      <w:r w:rsidRPr="00A208A8">
        <w:rPr>
          <w:sz w:val="24"/>
          <w:szCs w:val="24"/>
          <w:lang w:val="en-US"/>
        </w:rPr>
        <w:t>Tagcsoportja</w:t>
      </w:r>
      <w:proofErr w:type="spellEnd"/>
      <w:r w:rsidRPr="00A208A8">
        <w:rPr>
          <w:sz w:val="24"/>
          <w:szCs w:val="24"/>
          <w:lang w:val="en-US"/>
        </w:rPr>
        <w:t xml:space="preserve"> 1985-ben </w:t>
      </w:r>
      <w:proofErr w:type="spellStart"/>
      <w:r w:rsidRPr="00A208A8">
        <w:rPr>
          <w:sz w:val="24"/>
          <w:szCs w:val="24"/>
          <w:lang w:val="en-US"/>
        </w:rPr>
        <w:t>alakult</w:t>
      </w:r>
      <w:proofErr w:type="spellEnd"/>
      <w:r w:rsidRPr="00A208A8">
        <w:rPr>
          <w:sz w:val="24"/>
          <w:szCs w:val="24"/>
          <w:lang w:val="en-US"/>
        </w:rPr>
        <w:t xml:space="preserve"> </w:t>
      </w:r>
      <w:proofErr w:type="spellStart"/>
      <w:r w:rsidRPr="00A208A8">
        <w:rPr>
          <w:sz w:val="24"/>
          <w:szCs w:val="24"/>
          <w:lang w:val="en-US"/>
        </w:rPr>
        <w:t>Tarcai</w:t>
      </w:r>
      <w:proofErr w:type="spellEnd"/>
      <w:r w:rsidRPr="00A208A8">
        <w:rPr>
          <w:sz w:val="24"/>
          <w:szCs w:val="24"/>
          <w:lang w:val="en-US"/>
        </w:rPr>
        <w:t xml:space="preserve"> </w:t>
      </w:r>
      <w:proofErr w:type="spellStart"/>
      <w:r w:rsidRPr="00A208A8">
        <w:rPr>
          <w:sz w:val="24"/>
          <w:szCs w:val="24"/>
          <w:lang w:val="en-US"/>
        </w:rPr>
        <w:t>Zoltán</w:t>
      </w:r>
      <w:proofErr w:type="spellEnd"/>
      <w:r w:rsidRPr="00A208A8">
        <w:rPr>
          <w:sz w:val="24"/>
          <w:szCs w:val="24"/>
          <w:lang w:val="en-US"/>
        </w:rPr>
        <w:t xml:space="preserve"> </w:t>
      </w:r>
      <w:proofErr w:type="spellStart"/>
      <w:r w:rsidRPr="00A208A8">
        <w:rPr>
          <w:sz w:val="24"/>
          <w:szCs w:val="24"/>
          <w:lang w:val="en-US"/>
        </w:rPr>
        <w:t>karnagy</w:t>
      </w:r>
      <w:proofErr w:type="spellEnd"/>
      <w:r w:rsidRPr="00A208A8">
        <w:rPr>
          <w:sz w:val="24"/>
          <w:szCs w:val="24"/>
          <w:lang w:val="en-US"/>
        </w:rPr>
        <w:t xml:space="preserve"> </w:t>
      </w:r>
      <w:proofErr w:type="spellStart"/>
      <w:r w:rsidRPr="00A208A8">
        <w:rPr>
          <w:sz w:val="24"/>
          <w:szCs w:val="24"/>
          <w:lang w:val="en-US"/>
        </w:rPr>
        <w:t>úr</w:t>
      </w:r>
      <w:proofErr w:type="spellEnd"/>
      <w:r w:rsidRPr="00A208A8">
        <w:rPr>
          <w:sz w:val="24"/>
          <w:szCs w:val="24"/>
          <w:lang w:val="en-US"/>
        </w:rPr>
        <w:t xml:space="preserve"> </w:t>
      </w:r>
      <w:proofErr w:type="spellStart"/>
      <w:r w:rsidRPr="00A208A8">
        <w:rPr>
          <w:sz w:val="24"/>
          <w:szCs w:val="24"/>
          <w:lang w:val="en-US"/>
        </w:rPr>
        <w:t>munkájának</w:t>
      </w:r>
      <w:proofErr w:type="spellEnd"/>
      <w:r w:rsidRPr="00A208A8">
        <w:rPr>
          <w:sz w:val="24"/>
          <w:szCs w:val="24"/>
          <w:lang w:val="en-US"/>
        </w:rPr>
        <w:t xml:space="preserve"> </w:t>
      </w:r>
      <w:proofErr w:type="spellStart"/>
      <w:r w:rsidRPr="00A208A8">
        <w:rPr>
          <w:sz w:val="24"/>
          <w:szCs w:val="24"/>
          <w:lang w:val="en-US"/>
        </w:rPr>
        <w:t>köszönhetően</w:t>
      </w:r>
      <w:proofErr w:type="spellEnd"/>
      <w:r w:rsidRPr="00A208A8">
        <w:rPr>
          <w:sz w:val="24"/>
          <w:szCs w:val="24"/>
          <w:lang w:val="en-US"/>
        </w:rPr>
        <w:t xml:space="preserve">. 2009. </w:t>
      </w:r>
      <w:proofErr w:type="spellStart"/>
      <w:r w:rsidRPr="00A208A8">
        <w:rPr>
          <w:sz w:val="24"/>
          <w:szCs w:val="24"/>
          <w:lang w:val="en-US"/>
        </w:rPr>
        <w:t>december</w:t>
      </w:r>
      <w:proofErr w:type="spellEnd"/>
      <w:r w:rsidRPr="00A208A8">
        <w:rPr>
          <w:sz w:val="24"/>
          <w:szCs w:val="24"/>
          <w:lang w:val="en-US"/>
        </w:rPr>
        <w:t xml:space="preserve"> 26-án a </w:t>
      </w:r>
      <w:proofErr w:type="spellStart"/>
      <w:r w:rsidRPr="00A208A8">
        <w:rPr>
          <w:sz w:val="24"/>
          <w:szCs w:val="24"/>
          <w:lang w:val="en-US"/>
        </w:rPr>
        <w:t>Társaság</w:t>
      </w:r>
      <w:proofErr w:type="spellEnd"/>
      <w:r w:rsidRPr="00A208A8">
        <w:rPr>
          <w:sz w:val="24"/>
          <w:szCs w:val="24"/>
          <w:lang w:val="en-US"/>
        </w:rPr>
        <w:t xml:space="preserve"> </w:t>
      </w:r>
      <w:proofErr w:type="spellStart"/>
      <w:r w:rsidRPr="00A208A8">
        <w:rPr>
          <w:sz w:val="24"/>
          <w:szCs w:val="24"/>
          <w:lang w:val="en-US"/>
        </w:rPr>
        <w:t>vezetését</w:t>
      </w:r>
      <w:proofErr w:type="spellEnd"/>
      <w:r w:rsidRPr="00A208A8">
        <w:rPr>
          <w:sz w:val="24"/>
          <w:szCs w:val="24"/>
          <w:lang w:val="en-US"/>
        </w:rPr>
        <w:t xml:space="preserve"> Dr. </w:t>
      </w:r>
      <w:proofErr w:type="spellStart"/>
      <w:r w:rsidRPr="00A208A8">
        <w:rPr>
          <w:sz w:val="24"/>
          <w:szCs w:val="24"/>
          <w:lang w:val="en-US"/>
        </w:rPr>
        <w:t>Joób</w:t>
      </w:r>
      <w:proofErr w:type="spellEnd"/>
      <w:r w:rsidRPr="00A208A8">
        <w:rPr>
          <w:sz w:val="24"/>
          <w:szCs w:val="24"/>
          <w:lang w:val="en-US"/>
        </w:rPr>
        <w:t xml:space="preserve"> </w:t>
      </w:r>
      <w:proofErr w:type="spellStart"/>
      <w:r w:rsidRPr="00A208A8">
        <w:rPr>
          <w:sz w:val="24"/>
          <w:szCs w:val="24"/>
          <w:lang w:val="en-US"/>
        </w:rPr>
        <w:t>Árpád</w:t>
      </w:r>
      <w:proofErr w:type="spellEnd"/>
      <w:r w:rsidRPr="00A208A8">
        <w:rPr>
          <w:sz w:val="24"/>
          <w:szCs w:val="24"/>
          <w:lang w:val="en-US"/>
        </w:rPr>
        <w:t xml:space="preserve"> </w:t>
      </w:r>
      <w:proofErr w:type="spellStart"/>
      <w:r w:rsidRPr="00A208A8">
        <w:rPr>
          <w:sz w:val="24"/>
          <w:szCs w:val="24"/>
          <w:lang w:val="en-US"/>
        </w:rPr>
        <w:t>népzenekutató</w:t>
      </w:r>
      <w:proofErr w:type="spellEnd"/>
      <w:r w:rsidRPr="00A208A8">
        <w:rPr>
          <w:sz w:val="24"/>
          <w:szCs w:val="24"/>
          <w:lang w:val="en-US"/>
        </w:rPr>
        <w:t xml:space="preserve">, a </w:t>
      </w:r>
      <w:proofErr w:type="spellStart"/>
      <w:r w:rsidRPr="00A208A8">
        <w:rPr>
          <w:sz w:val="24"/>
          <w:szCs w:val="24"/>
          <w:lang w:val="en-US"/>
        </w:rPr>
        <w:t>Nyíregyházi</w:t>
      </w:r>
      <w:proofErr w:type="spellEnd"/>
      <w:r w:rsidRPr="00A208A8">
        <w:rPr>
          <w:sz w:val="24"/>
          <w:szCs w:val="24"/>
          <w:lang w:val="en-US"/>
        </w:rPr>
        <w:t xml:space="preserve"> </w:t>
      </w:r>
      <w:proofErr w:type="spellStart"/>
      <w:r w:rsidRPr="00A208A8">
        <w:rPr>
          <w:sz w:val="24"/>
          <w:szCs w:val="24"/>
          <w:lang w:val="en-US"/>
        </w:rPr>
        <w:t>Főiskola</w:t>
      </w:r>
      <w:proofErr w:type="spellEnd"/>
      <w:r w:rsidRPr="00A208A8">
        <w:rPr>
          <w:sz w:val="24"/>
          <w:szCs w:val="24"/>
          <w:lang w:val="en-US"/>
        </w:rPr>
        <w:t xml:space="preserve"> </w:t>
      </w:r>
      <w:proofErr w:type="spellStart"/>
      <w:r w:rsidRPr="00A208A8">
        <w:rPr>
          <w:sz w:val="24"/>
          <w:szCs w:val="24"/>
          <w:lang w:val="en-US"/>
        </w:rPr>
        <w:t>ny</w:t>
      </w:r>
      <w:proofErr w:type="spellEnd"/>
      <w:r w:rsidRPr="00A208A8">
        <w:rPr>
          <w:sz w:val="24"/>
          <w:szCs w:val="24"/>
          <w:lang w:val="en-US"/>
        </w:rPr>
        <w:t xml:space="preserve">. </w:t>
      </w:r>
      <w:proofErr w:type="spellStart"/>
      <w:r w:rsidRPr="00A208A8">
        <w:rPr>
          <w:sz w:val="24"/>
          <w:szCs w:val="24"/>
          <w:lang w:val="en-US"/>
        </w:rPr>
        <w:t>tanszékvezető</w:t>
      </w:r>
      <w:proofErr w:type="spellEnd"/>
      <w:r w:rsidRPr="00A208A8">
        <w:rPr>
          <w:sz w:val="24"/>
          <w:szCs w:val="24"/>
          <w:lang w:val="en-US"/>
        </w:rPr>
        <w:t xml:space="preserve"> </w:t>
      </w:r>
      <w:proofErr w:type="spellStart"/>
      <w:r w:rsidRPr="00A208A8">
        <w:rPr>
          <w:sz w:val="24"/>
          <w:szCs w:val="24"/>
          <w:lang w:val="en-US"/>
        </w:rPr>
        <w:t>tanára</w:t>
      </w:r>
      <w:proofErr w:type="spellEnd"/>
      <w:r w:rsidRPr="00A208A8">
        <w:rPr>
          <w:sz w:val="24"/>
          <w:szCs w:val="24"/>
          <w:lang w:val="en-US"/>
        </w:rPr>
        <w:t xml:space="preserve"> 2016. </w:t>
      </w:r>
      <w:proofErr w:type="spellStart"/>
      <w:r w:rsidRPr="00A208A8">
        <w:rPr>
          <w:sz w:val="24"/>
          <w:szCs w:val="24"/>
          <w:lang w:val="en-US"/>
        </w:rPr>
        <w:t>évben</w:t>
      </w:r>
      <w:proofErr w:type="spellEnd"/>
      <w:r w:rsidRPr="00A208A8">
        <w:rPr>
          <w:sz w:val="24"/>
          <w:szCs w:val="24"/>
          <w:lang w:val="en-US"/>
        </w:rPr>
        <w:t xml:space="preserve"> </w:t>
      </w:r>
      <w:proofErr w:type="spellStart"/>
      <w:r w:rsidRPr="00A208A8">
        <w:rPr>
          <w:sz w:val="24"/>
          <w:szCs w:val="24"/>
          <w:lang w:val="en-US"/>
        </w:rPr>
        <w:t>pedig</w:t>
      </w:r>
      <w:proofErr w:type="spellEnd"/>
      <w:r w:rsidRPr="00A208A8">
        <w:rPr>
          <w:sz w:val="24"/>
          <w:szCs w:val="24"/>
          <w:lang w:val="en-US"/>
        </w:rPr>
        <w:t xml:space="preserve"> </w:t>
      </w:r>
      <w:proofErr w:type="spellStart"/>
      <w:r w:rsidRPr="00A208A8">
        <w:rPr>
          <w:sz w:val="24"/>
          <w:szCs w:val="24"/>
          <w:lang w:val="en-US"/>
        </w:rPr>
        <w:t>Szabó</w:t>
      </w:r>
      <w:proofErr w:type="spellEnd"/>
      <w:r w:rsidRPr="00A208A8">
        <w:rPr>
          <w:sz w:val="24"/>
          <w:szCs w:val="24"/>
          <w:lang w:val="en-US"/>
        </w:rPr>
        <w:t xml:space="preserve"> </w:t>
      </w:r>
      <w:proofErr w:type="spellStart"/>
      <w:r w:rsidRPr="00A208A8">
        <w:rPr>
          <w:sz w:val="24"/>
          <w:szCs w:val="24"/>
          <w:lang w:val="en-US"/>
        </w:rPr>
        <w:t>Dénes</w:t>
      </w:r>
      <w:proofErr w:type="spellEnd"/>
      <w:r w:rsidRPr="00A208A8">
        <w:rPr>
          <w:sz w:val="24"/>
          <w:szCs w:val="24"/>
          <w:lang w:val="en-US"/>
        </w:rPr>
        <w:t xml:space="preserve"> </w:t>
      </w:r>
      <w:proofErr w:type="spellStart"/>
      <w:r w:rsidRPr="00A208A8">
        <w:rPr>
          <w:sz w:val="24"/>
          <w:szCs w:val="24"/>
          <w:lang w:val="en-US"/>
        </w:rPr>
        <w:t>igazgató</w:t>
      </w:r>
      <w:proofErr w:type="spellEnd"/>
      <w:r w:rsidRPr="00A208A8">
        <w:rPr>
          <w:sz w:val="24"/>
          <w:szCs w:val="24"/>
          <w:lang w:val="en-US"/>
        </w:rPr>
        <w:t>, Kossuth-</w:t>
      </w:r>
      <w:proofErr w:type="spellStart"/>
      <w:r w:rsidRPr="00A208A8">
        <w:rPr>
          <w:sz w:val="24"/>
          <w:szCs w:val="24"/>
          <w:lang w:val="en-US"/>
        </w:rPr>
        <w:t>díjas</w:t>
      </w:r>
      <w:proofErr w:type="spellEnd"/>
      <w:r w:rsidRPr="00A208A8">
        <w:rPr>
          <w:sz w:val="24"/>
          <w:szCs w:val="24"/>
          <w:lang w:val="en-US"/>
        </w:rPr>
        <w:t xml:space="preserve"> </w:t>
      </w:r>
      <w:proofErr w:type="spellStart"/>
      <w:r w:rsidRPr="00A208A8">
        <w:rPr>
          <w:sz w:val="24"/>
          <w:szCs w:val="24"/>
          <w:lang w:val="en-US"/>
        </w:rPr>
        <w:t>karnagy</w:t>
      </w:r>
      <w:proofErr w:type="spellEnd"/>
      <w:r w:rsidRPr="00A208A8">
        <w:rPr>
          <w:sz w:val="24"/>
          <w:szCs w:val="24"/>
          <w:lang w:val="en-US"/>
        </w:rPr>
        <w:t xml:space="preserve">, a </w:t>
      </w:r>
      <w:proofErr w:type="spellStart"/>
      <w:r w:rsidRPr="00A208A8">
        <w:rPr>
          <w:sz w:val="24"/>
          <w:szCs w:val="24"/>
          <w:lang w:val="en-US"/>
        </w:rPr>
        <w:t>Nemzet</w:t>
      </w:r>
      <w:proofErr w:type="spellEnd"/>
      <w:r w:rsidRPr="00A208A8">
        <w:rPr>
          <w:sz w:val="24"/>
          <w:szCs w:val="24"/>
          <w:lang w:val="en-US"/>
        </w:rPr>
        <w:t xml:space="preserve"> </w:t>
      </w:r>
      <w:proofErr w:type="spellStart"/>
      <w:r w:rsidRPr="00A208A8">
        <w:rPr>
          <w:sz w:val="24"/>
          <w:szCs w:val="24"/>
          <w:lang w:val="en-US"/>
        </w:rPr>
        <w:t>Művésze</w:t>
      </w:r>
      <w:proofErr w:type="spellEnd"/>
      <w:r w:rsidRPr="00A208A8">
        <w:rPr>
          <w:sz w:val="24"/>
          <w:szCs w:val="24"/>
          <w:lang w:val="en-US"/>
        </w:rPr>
        <w:t xml:space="preserve"> </w:t>
      </w:r>
      <w:proofErr w:type="spellStart"/>
      <w:r w:rsidRPr="00A208A8">
        <w:rPr>
          <w:sz w:val="24"/>
          <w:szCs w:val="24"/>
          <w:lang w:val="en-US"/>
        </w:rPr>
        <w:t>vette</w:t>
      </w:r>
      <w:proofErr w:type="spellEnd"/>
      <w:r w:rsidRPr="00A208A8">
        <w:rPr>
          <w:sz w:val="24"/>
          <w:szCs w:val="24"/>
          <w:lang w:val="en-US"/>
        </w:rPr>
        <w:t xml:space="preserve"> </w:t>
      </w:r>
      <w:proofErr w:type="spellStart"/>
      <w:r w:rsidRPr="00A208A8">
        <w:rPr>
          <w:sz w:val="24"/>
          <w:szCs w:val="24"/>
          <w:lang w:val="en-US"/>
        </w:rPr>
        <w:t>át</w:t>
      </w:r>
      <w:proofErr w:type="spellEnd"/>
      <w:r w:rsidRPr="00A208A8">
        <w:rPr>
          <w:sz w:val="24"/>
          <w:szCs w:val="24"/>
          <w:lang w:val="en-US"/>
        </w:rPr>
        <w:t xml:space="preserve">. </w:t>
      </w:r>
      <w:proofErr w:type="spellStart"/>
      <w:r w:rsidRPr="00A208A8">
        <w:rPr>
          <w:sz w:val="24"/>
          <w:szCs w:val="24"/>
          <w:lang w:val="en-US"/>
        </w:rPr>
        <w:t>Programjának</w:t>
      </w:r>
      <w:proofErr w:type="spellEnd"/>
      <w:r w:rsidRPr="00A208A8">
        <w:rPr>
          <w:sz w:val="24"/>
          <w:szCs w:val="24"/>
          <w:lang w:val="en-US"/>
        </w:rPr>
        <w:t xml:space="preserve"> </w:t>
      </w:r>
      <w:proofErr w:type="spellStart"/>
      <w:r w:rsidRPr="00A208A8">
        <w:rPr>
          <w:sz w:val="24"/>
          <w:szCs w:val="24"/>
          <w:lang w:val="en-US"/>
        </w:rPr>
        <w:t>meghirdetése</w:t>
      </w:r>
      <w:proofErr w:type="spellEnd"/>
      <w:r w:rsidRPr="00A208A8">
        <w:rPr>
          <w:sz w:val="24"/>
          <w:szCs w:val="24"/>
          <w:lang w:val="en-US"/>
        </w:rPr>
        <w:t xml:space="preserve"> </w:t>
      </w:r>
      <w:proofErr w:type="spellStart"/>
      <w:r w:rsidRPr="00A208A8">
        <w:rPr>
          <w:sz w:val="24"/>
          <w:szCs w:val="24"/>
          <w:lang w:val="en-US"/>
        </w:rPr>
        <w:t>után</w:t>
      </w:r>
      <w:proofErr w:type="spellEnd"/>
      <w:r w:rsidRPr="00A208A8">
        <w:rPr>
          <w:sz w:val="24"/>
          <w:szCs w:val="24"/>
          <w:lang w:val="en-US"/>
        </w:rPr>
        <w:t xml:space="preserve"> a </w:t>
      </w:r>
      <w:proofErr w:type="spellStart"/>
      <w:r w:rsidRPr="00A208A8">
        <w:rPr>
          <w:sz w:val="24"/>
          <w:szCs w:val="24"/>
          <w:lang w:val="en-US"/>
        </w:rPr>
        <w:t>társaság</w:t>
      </w:r>
      <w:proofErr w:type="spellEnd"/>
      <w:r w:rsidRPr="00A208A8">
        <w:rPr>
          <w:sz w:val="24"/>
          <w:szCs w:val="24"/>
          <w:lang w:val="en-US"/>
        </w:rPr>
        <w:t xml:space="preserve"> </w:t>
      </w:r>
      <w:proofErr w:type="spellStart"/>
      <w:r w:rsidRPr="00A208A8">
        <w:rPr>
          <w:sz w:val="24"/>
          <w:szCs w:val="24"/>
          <w:lang w:val="en-US"/>
        </w:rPr>
        <w:t>taglétszáma</w:t>
      </w:r>
      <w:proofErr w:type="spellEnd"/>
      <w:r w:rsidRPr="00A208A8">
        <w:rPr>
          <w:sz w:val="24"/>
          <w:szCs w:val="24"/>
          <w:lang w:val="en-US"/>
        </w:rPr>
        <w:t xml:space="preserve"> </w:t>
      </w:r>
      <w:proofErr w:type="spellStart"/>
      <w:r w:rsidRPr="00A208A8">
        <w:rPr>
          <w:sz w:val="24"/>
          <w:szCs w:val="24"/>
          <w:lang w:val="en-US"/>
        </w:rPr>
        <w:t>jelentősen</w:t>
      </w:r>
      <w:proofErr w:type="spellEnd"/>
      <w:r w:rsidRPr="00A208A8">
        <w:rPr>
          <w:sz w:val="24"/>
          <w:szCs w:val="24"/>
          <w:lang w:val="en-US"/>
        </w:rPr>
        <w:t xml:space="preserve"> </w:t>
      </w:r>
      <w:proofErr w:type="spellStart"/>
      <w:r w:rsidRPr="00A208A8">
        <w:rPr>
          <w:sz w:val="24"/>
          <w:szCs w:val="24"/>
          <w:lang w:val="en-US"/>
        </w:rPr>
        <w:t>megnövekedett</w:t>
      </w:r>
      <w:proofErr w:type="spellEnd"/>
      <w:r w:rsidRPr="00A208A8">
        <w:rPr>
          <w:sz w:val="24"/>
          <w:szCs w:val="24"/>
          <w:lang w:val="en-US"/>
        </w:rPr>
        <w:t xml:space="preserve">, </w:t>
      </w:r>
      <w:proofErr w:type="spellStart"/>
      <w:r w:rsidRPr="00A208A8">
        <w:rPr>
          <w:sz w:val="24"/>
          <w:szCs w:val="24"/>
          <w:lang w:val="en-US"/>
        </w:rPr>
        <w:t>jelenleg</w:t>
      </w:r>
      <w:proofErr w:type="spellEnd"/>
      <w:r w:rsidRPr="00A208A8">
        <w:rPr>
          <w:sz w:val="24"/>
          <w:szCs w:val="24"/>
          <w:lang w:val="en-US"/>
        </w:rPr>
        <w:t xml:space="preserve"> </w:t>
      </w:r>
      <w:proofErr w:type="spellStart"/>
      <w:r w:rsidRPr="00A208A8">
        <w:rPr>
          <w:sz w:val="24"/>
          <w:szCs w:val="24"/>
          <w:lang w:val="en-US"/>
        </w:rPr>
        <w:t>már</w:t>
      </w:r>
      <w:proofErr w:type="spellEnd"/>
      <w:r w:rsidRPr="00A208A8">
        <w:rPr>
          <w:sz w:val="24"/>
          <w:szCs w:val="24"/>
          <w:lang w:val="en-US"/>
        </w:rPr>
        <w:t xml:space="preserve"> </w:t>
      </w:r>
      <w:proofErr w:type="spellStart"/>
      <w:r w:rsidRPr="00A208A8">
        <w:rPr>
          <w:sz w:val="24"/>
          <w:szCs w:val="24"/>
          <w:lang w:val="en-US"/>
        </w:rPr>
        <w:t>több</w:t>
      </w:r>
      <w:proofErr w:type="spellEnd"/>
      <w:r w:rsidRPr="00A208A8">
        <w:rPr>
          <w:sz w:val="24"/>
          <w:szCs w:val="24"/>
          <w:lang w:val="en-US"/>
        </w:rPr>
        <w:t xml:space="preserve"> mint 700 </w:t>
      </w:r>
      <w:proofErr w:type="spellStart"/>
      <w:r w:rsidRPr="00A208A8">
        <w:rPr>
          <w:sz w:val="24"/>
          <w:szCs w:val="24"/>
          <w:lang w:val="en-US"/>
        </w:rPr>
        <w:t>fő</w:t>
      </w:r>
      <w:proofErr w:type="spellEnd"/>
      <w:r w:rsidRPr="00A208A8">
        <w:rPr>
          <w:sz w:val="24"/>
          <w:szCs w:val="24"/>
          <w:lang w:val="en-US"/>
        </w:rPr>
        <w:t xml:space="preserve">.  A </w:t>
      </w:r>
      <w:proofErr w:type="spellStart"/>
      <w:r w:rsidRPr="00A208A8">
        <w:rPr>
          <w:sz w:val="24"/>
          <w:szCs w:val="24"/>
          <w:lang w:val="en-US"/>
        </w:rPr>
        <w:t>több</w:t>
      </w:r>
      <w:proofErr w:type="spellEnd"/>
      <w:r w:rsidRPr="00A208A8">
        <w:rPr>
          <w:sz w:val="24"/>
          <w:szCs w:val="24"/>
          <w:lang w:val="en-US"/>
        </w:rPr>
        <w:t xml:space="preserve"> mint </w:t>
      </w:r>
      <w:proofErr w:type="spellStart"/>
      <w:r w:rsidRPr="00A208A8">
        <w:rPr>
          <w:sz w:val="24"/>
          <w:szCs w:val="24"/>
          <w:lang w:val="en-US"/>
        </w:rPr>
        <w:t>három</w:t>
      </w:r>
      <w:proofErr w:type="spellEnd"/>
      <w:r w:rsidRPr="00A208A8">
        <w:rPr>
          <w:sz w:val="24"/>
          <w:szCs w:val="24"/>
          <w:lang w:val="en-US"/>
        </w:rPr>
        <w:t xml:space="preserve"> </w:t>
      </w:r>
      <w:proofErr w:type="spellStart"/>
      <w:r w:rsidRPr="00A208A8">
        <w:rPr>
          <w:sz w:val="24"/>
          <w:szCs w:val="24"/>
          <w:lang w:val="en-US"/>
        </w:rPr>
        <w:t>évtizedes</w:t>
      </w:r>
      <w:proofErr w:type="spellEnd"/>
      <w:r w:rsidRPr="00A208A8">
        <w:rPr>
          <w:sz w:val="24"/>
          <w:szCs w:val="24"/>
          <w:lang w:val="en-US"/>
        </w:rPr>
        <w:t xml:space="preserve"> </w:t>
      </w:r>
      <w:proofErr w:type="spellStart"/>
      <w:r w:rsidRPr="00A208A8">
        <w:rPr>
          <w:sz w:val="24"/>
          <w:szCs w:val="24"/>
          <w:lang w:val="en-US"/>
        </w:rPr>
        <w:t>fennállás</w:t>
      </w:r>
      <w:proofErr w:type="spellEnd"/>
      <w:r w:rsidRPr="00A208A8">
        <w:rPr>
          <w:sz w:val="24"/>
          <w:szCs w:val="24"/>
          <w:lang w:val="en-US"/>
        </w:rPr>
        <w:t xml:space="preserve"> </w:t>
      </w:r>
      <w:proofErr w:type="spellStart"/>
      <w:r w:rsidRPr="00A208A8">
        <w:rPr>
          <w:sz w:val="24"/>
          <w:szCs w:val="24"/>
          <w:lang w:val="en-US"/>
        </w:rPr>
        <w:t>alatt</w:t>
      </w:r>
      <w:proofErr w:type="spellEnd"/>
      <w:r w:rsidRPr="00A208A8">
        <w:rPr>
          <w:sz w:val="24"/>
          <w:szCs w:val="24"/>
          <w:lang w:val="en-US"/>
        </w:rPr>
        <w:t xml:space="preserve"> </w:t>
      </w:r>
      <w:proofErr w:type="spellStart"/>
      <w:r w:rsidRPr="00A208A8">
        <w:rPr>
          <w:sz w:val="24"/>
          <w:szCs w:val="24"/>
          <w:lang w:val="en-US"/>
        </w:rPr>
        <w:t>sikerült</w:t>
      </w:r>
      <w:proofErr w:type="spellEnd"/>
      <w:r w:rsidRPr="00A208A8">
        <w:rPr>
          <w:sz w:val="24"/>
          <w:szCs w:val="24"/>
          <w:lang w:val="en-US"/>
        </w:rPr>
        <w:t xml:space="preserve"> </w:t>
      </w:r>
      <w:proofErr w:type="spellStart"/>
      <w:r w:rsidRPr="00A208A8">
        <w:rPr>
          <w:sz w:val="24"/>
          <w:szCs w:val="24"/>
          <w:lang w:val="en-US"/>
        </w:rPr>
        <w:t>az</w:t>
      </w:r>
      <w:proofErr w:type="spellEnd"/>
      <w:r w:rsidRPr="00A208A8">
        <w:rPr>
          <w:sz w:val="24"/>
          <w:szCs w:val="24"/>
          <w:lang w:val="en-US"/>
        </w:rPr>
        <w:t xml:space="preserve"> </w:t>
      </w:r>
      <w:proofErr w:type="spellStart"/>
      <w:r w:rsidRPr="00A208A8">
        <w:rPr>
          <w:sz w:val="24"/>
          <w:szCs w:val="24"/>
          <w:lang w:val="en-US"/>
        </w:rPr>
        <w:t>eredeti</w:t>
      </w:r>
      <w:proofErr w:type="spellEnd"/>
      <w:r w:rsidRPr="00A208A8">
        <w:rPr>
          <w:sz w:val="24"/>
          <w:szCs w:val="24"/>
          <w:lang w:val="en-US"/>
        </w:rPr>
        <w:t xml:space="preserve"> </w:t>
      </w:r>
      <w:proofErr w:type="spellStart"/>
      <w:r w:rsidRPr="00A208A8">
        <w:rPr>
          <w:sz w:val="24"/>
          <w:szCs w:val="24"/>
          <w:lang w:val="en-US"/>
        </w:rPr>
        <w:t>célkitűzéseket</w:t>
      </w:r>
      <w:proofErr w:type="spellEnd"/>
      <w:r w:rsidRPr="00A208A8">
        <w:rPr>
          <w:sz w:val="24"/>
          <w:szCs w:val="24"/>
          <w:lang w:val="en-US"/>
        </w:rPr>
        <w:t xml:space="preserve"> </w:t>
      </w:r>
      <w:proofErr w:type="spellStart"/>
      <w:r w:rsidRPr="00A208A8">
        <w:rPr>
          <w:sz w:val="24"/>
          <w:szCs w:val="24"/>
          <w:lang w:val="en-US"/>
        </w:rPr>
        <w:t>maradéktalanul</w:t>
      </w:r>
      <w:proofErr w:type="spellEnd"/>
      <w:r w:rsidRPr="00A208A8">
        <w:rPr>
          <w:sz w:val="24"/>
          <w:szCs w:val="24"/>
          <w:lang w:val="en-US"/>
        </w:rPr>
        <w:t xml:space="preserve"> </w:t>
      </w:r>
      <w:proofErr w:type="spellStart"/>
      <w:r w:rsidRPr="00A208A8">
        <w:rPr>
          <w:sz w:val="24"/>
          <w:szCs w:val="24"/>
          <w:lang w:val="en-US"/>
        </w:rPr>
        <w:t>megvalósítani</w:t>
      </w:r>
      <w:proofErr w:type="spellEnd"/>
      <w:r w:rsidRPr="00A208A8">
        <w:rPr>
          <w:sz w:val="24"/>
          <w:szCs w:val="24"/>
          <w:lang w:val="en-US"/>
        </w:rPr>
        <w:t xml:space="preserve">: </w:t>
      </w:r>
      <w:proofErr w:type="spellStart"/>
      <w:r w:rsidRPr="00A208A8">
        <w:rPr>
          <w:sz w:val="24"/>
          <w:szCs w:val="24"/>
          <w:lang w:val="en-US"/>
        </w:rPr>
        <w:t>Kodály</w:t>
      </w:r>
      <w:proofErr w:type="spellEnd"/>
      <w:r w:rsidRPr="00A208A8">
        <w:rPr>
          <w:sz w:val="24"/>
          <w:szCs w:val="24"/>
          <w:lang w:val="en-US"/>
        </w:rPr>
        <w:t xml:space="preserve"> </w:t>
      </w:r>
      <w:proofErr w:type="spellStart"/>
      <w:r w:rsidRPr="00A208A8">
        <w:rPr>
          <w:sz w:val="24"/>
          <w:szCs w:val="24"/>
          <w:lang w:val="en-US"/>
        </w:rPr>
        <w:t>szellemi</w:t>
      </w:r>
      <w:proofErr w:type="spellEnd"/>
      <w:r w:rsidRPr="00A208A8">
        <w:rPr>
          <w:sz w:val="24"/>
          <w:szCs w:val="24"/>
          <w:lang w:val="en-US"/>
        </w:rPr>
        <w:t xml:space="preserve"> </w:t>
      </w:r>
      <w:proofErr w:type="spellStart"/>
      <w:r w:rsidRPr="00A208A8">
        <w:rPr>
          <w:sz w:val="24"/>
          <w:szCs w:val="24"/>
          <w:lang w:val="en-US"/>
        </w:rPr>
        <w:t>örökségéhez</w:t>
      </w:r>
      <w:proofErr w:type="spellEnd"/>
      <w:r w:rsidRPr="00A208A8">
        <w:rPr>
          <w:sz w:val="24"/>
          <w:szCs w:val="24"/>
          <w:lang w:val="en-US"/>
        </w:rPr>
        <w:t xml:space="preserve"> </w:t>
      </w:r>
      <w:proofErr w:type="spellStart"/>
      <w:r w:rsidRPr="00A208A8">
        <w:rPr>
          <w:sz w:val="24"/>
          <w:szCs w:val="24"/>
          <w:lang w:val="en-US"/>
        </w:rPr>
        <w:t>méltóan</w:t>
      </w:r>
      <w:proofErr w:type="spellEnd"/>
      <w:r w:rsidRPr="00A208A8">
        <w:rPr>
          <w:sz w:val="24"/>
          <w:szCs w:val="24"/>
          <w:lang w:val="en-US"/>
        </w:rPr>
        <w:t xml:space="preserve"> </w:t>
      </w:r>
      <w:proofErr w:type="spellStart"/>
      <w:r w:rsidRPr="00A208A8">
        <w:rPr>
          <w:sz w:val="24"/>
          <w:szCs w:val="24"/>
          <w:lang w:val="en-US"/>
        </w:rPr>
        <w:t>megőrizni</w:t>
      </w:r>
      <w:proofErr w:type="spellEnd"/>
      <w:r w:rsidRPr="00A208A8">
        <w:rPr>
          <w:sz w:val="24"/>
          <w:szCs w:val="24"/>
          <w:lang w:val="en-US"/>
        </w:rPr>
        <w:t xml:space="preserve">, </w:t>
      </w:r>
      <w:proofErr w:type="spellStart"/>
      <w:r w:rsidRPr="00A208A8">
        <w:rPr>
          <w:sz w:val="24"/>
          <w:szCs w:val="24"/>
          <w:lang w:val="en-US"/>
        </w:rPr>
        <w:t>képviselni</w:t>
      </w:r>
      <w:proofErr w:type="spellEnd"/>
      <w:r w:rsidRPr="00A208A8">
        <w:rPr>
          <w:sz w:val="24"/>
          <w:szCs w:val="24"/>
          <w:lang w:val="en-US"/>
        </w:rPr>
        <w:t xml:space="preserve">, </w:t>
      </w:r>
      <w:proofErr w:type="spellStart"/>
      <w:r w:rsidRPr="00A208A8">
        <w:rPr>
          <w:sz w:val="24"/>
          <w:szCs w:val="24"/>
          <w:lang w:val="en-US"/>
        </w:rPr>
        <w:t>továbbadni</w:t>
      </w:r>
      <w:proofErr w:type="spellEnd"/>
      <w:r w:rsidRPr="00A208A8">
        <w:rPr>
          <w:sz w:val="24"/>
          <w:szCs w:val="24"/>
          <w:lang w:val="en-US"/>
        </w:rPr>
        <w:t xml:space="preserve"> </w:t>
      </w:r>
      <w:proofErr w:type="spellStart"/>
      <w:r w:rsidRPr="00A208A8">
        <w:rPr>
          <w:sz w:val="24"/>
          <w:szCs w:val="24"/>
          <w:lang w:val="en-US"/>
        </w:rPr>
        <w:t>az</w:t>
      </w:r>
      <w:proofErr w:type="spellEnd"/>
      <w:r w:rsidRPr="00A208A8">
        <w:rPr>
          <w:sz w:val="24"/>
          <w:szCs w:val="24"/>
          <w:lang w:val="en-US"/>
        </w:rPr>
        <w:t xml:space="preserve"> </w:t>
      </w:r>
      <w:proofErr w:type="spellStart"/>
      <w:r w:rsidRPr="00A208A8">
        <w:rPr>
          <w:sz w:val="24"/>
          <w:szCs w:val="24"/>
          <w:lang w:val="en-US"/>
        </w:rPr>
        <w:t>értékes</w:t>
      </w:r>
      <w:proofErr w:type="spellEnd"/>
      <w:r w:rsidRPr="00A208A8">
        <w:rPr>
          <w:sz w:val="24"/>
          <w:szCs w:val="24"/>
          <w:lang w:val="en-US"/>
        </w:rPr>
        <w:t xml:space="preserve"> </w:t>
      </w:r>
      <w:proofErr w:type="spellStart"/>
      <w:r w:rsidRPr="00A208A8">
        <w:rPr>
          <w:sz w:val="24"/>
          <w:szCs w:val="24"/>
          <w:lang w:val="en-US"/>
        </w:rPr>
        <w:t>szellemi</w:t>
      </w:r>
      <w:proofErr w:type="spellEnd"/>
      <w:r w:rsidRPr="00A208A8">
        <w:rPr>
          <w:sz w:val="24"/>
          <w:szCs w:val="24"/>
          <w:lang w:val="en-US"/>
        </w:rPr>
        <w:t xml:space="preserve"> </w:t>
      </w:r>
      <w:proofErr w:type="spellStart"/>
      <w:r w:rsidRPr="00A208A8">
        <w:rPr>
          <w:sz w:val="24"/>
          <w:szCs w:val="24"/>
          <w:lang w:val="en-US"/>
        </w:rPr>
        <w:t>kultúrát</w:t>
      </w:r>
      <w:proofErr w:type="spellEnd"/>
      <w:r w:rsidRPr="00A208A8">
        <w:rPr>
          <w:sz w:val="24"/>
          <w:szCs w:val="24"/>
          <w:lang w:val="en-US"/>
        </w:rPr>
        <w:t xml:space="preserve">. A </w:t>
      </w:r>
      <w:proofErr w:type="spellStart"/>
      <w:r w:rsidRPr="00A208A8">
        <w:rPr>
          <w:sz w:val="24"/>
          <w:szCs w:val="24"/>
          <w:lang w:val="en-US"/>
        </w:rPr>
        <w:t>különböző</w:t>
      </w:r>
      <w:proofErr w:type="spellEnd"/>
      <w:r w:rsidRPr="00A208A8">
        <w:rPr>
          <w:sz w:val="24"/>
          <w:szCs w:val="24"/>
          <w:lang w:val="en-US"/>
        </w:rPr>
        <w:t xml:space="preserve"> </w:t>
      </w:r>
      <w:proofErr w:type="spellStart"/>
      <w:r w:rsidRPr="00A208A8">
        <w:rPr>
          <w:sz w:val="24"/>
          <w:szCs w:val="24"/>
          <w:lang w:val="en-US"/>
        </w:rPr>
        <w:t>hivatású</w:t>
      </w:r>
      <w:proofErr w:type="spellEnd"/>
      <w:r w:rsidRPr="00A208A8">
        <w:rPr>
          <w:sz w:val="24"/>
          <w:szCs w:val="24"/>
          <w:lang w:val="en-US"/>
        </w:rPr>
        <w:t xml:space="preserve"> </w:t>
      </w:r>
      <w:proofErr w:type="spellStart"/>
      <w:r w:rsidRPr="00A208A8">
        <w:rPr>
          <w:sz w:val="24"/>
          <w:szCs w:val="24"/>
          <w:lang w:val="en-US"/>
        </w:rPr>
        <w:t>és</w:t>
      </w:r>
      <w:proofErr w:type="spellEnd"/>
      <w:r w:rsidRPr="00A208A8">
        <w:rPr>
          <w:sz w:val="24"/>
          <w:szCs w:val="24"/>
          <w:lang w:val="en-US"/>
        </w:rPr>
        <w:t xml:space="preserve"> </w:t>
      </w:r>
      <w:proofErr w:type="spellStart"/>
      <w:r w:rsidRPr="00A208A8">
        <w:rPr>
          <w:sz w:val="24"/>
          <w:szCs w:val="24"/>
          <w:lang w:val="en-US"/>
        </w:rPr>
        <w:t>foglalkozású</w:t>
      </w:r>
      <w:proofErr w:type="spellEnd"/>
      <w:r w:rsidRPr="00A208A8">
        <w:rPr>
          <w:sz w:val="24"/>
          <w:szCs w:val="24"/>
          <w:lang w:val="en-US"/>
        </w:rPr>
        <w:t xml:space="preserve"> </w:t>
      </w:r>
      <w:proofErr w:type="spellStart"/>
      <w:r w:rsidRPr="00A208A8">
        <w:rPr>
          <w:sz w:val="24"/>
          <w:szCs w:val="24"/>
          <w:lang w:val="en-US"/>
        </w:rPr>
        <w:t>tagok</w:t>
      </w:r>
      <w:proofErr w:type="spellEnd"/>
      <w:r w:rsidRPr="00A208A8">
        <w:rPr>
          <w:sz w:val="24"/>
          <w:szCs w:val="24"/>
          <w:lang w:val="en-US"/>
        </w:rPr>
        <w:t xml:space="preserve"> </w:t>
      </w:r>
      <w:proofErr w:type="spellStart"/>
      <w:r w:rsidRPr="00A208A8">
        <w:rPr>
          <w:sz w:val="24"/>
          <w:szCs w:val="24"/>
          <w:lang w:val="en-US"/>
        </w:rPr>
        <w:t>között</w:t>
      </w:r>
      <w:proofErr w:type="spellEnd"/>
      <w:r w:rsidRPr="00A208A8">
        <w:rPr>
          <w:sz w:val="24"/>
          <w:szCs w:val="24"/>
          <w:lang w:val="en-US"/>
        </w:rPr>
        <w:t xml:space="preserve"> </w:t>
      </w:r>
      <w:proofErr w:type="spellStart"/>
      <w:r w:rsidRPr="00A208A8">
        <w:rPr>
          <w:sz w:val="24"/>
          <w:szCs w:val="24"/>
          <w:lang w:val="en-US"/>
        </w:rPr>
        <w:t>példaértékű</w:t>
      </w:r>
      <w:proofErr w:type="spellEnd"/>
      <w:r w:rsidRPr="00A208A8">
        <w:rPr>
          <w:sz w:val="24"/>
          <w:szCs w:val="24"/>
          <w:lang w:val="en-US"/>
        </w:rPr>
        <w:t xml:space="preserve"> </w:t>
      </w:r>
      <w:proofErr w:type="spellStart"/>
      <w:r w:rsidRPr="00A208A8">
        <w:rPr>
          <w:sz w:val="24"/>
          <w:szCs w:val="24"/>
          <w:lang w:val="en-US"/>
        </w:rPr>
        <w:t>összetartozást</w:t>
      </w:r>
      <w:proofErr w:type="spellEnd"/>
      <w:r w:rsidRPr="00A208A8">
        <w:rPr>
          <w:sz w:val="24"/>
          <w:szCs w:val="24"/>
          <w:lang w:val="en-US"/>
        </w:rPr>
        <w:t xml:space="preserve"> </w:t>
      </w:r>
      <w:proofErr w:type="spellStart"/>
      <w:r w:rsidRPr="00A208A8">
        <w:rPr>
          <w:sz w:val="24"/>
          <w:szCs w:val="24"/>
          <w:lang w:val="en-US"/>
        </w:rPr>
        <w:t>jelent</w:t>
      </w:r>
      <w:proofErr w:type="spellEnd"/>
      <w:r w:rsidRPr="00A208A8">
        <w:rPr>
          <w:sz w:val="24"/>
          <w:szCs w:val="24"/>
          <w:lang w:val="en-US"/>
        </w:rPr>
        <w:t xml:space="preserve"> a </w:t>
      </w:r>
      <w:proofErr w:type="spellStart"/>
      <w:r w:rsidRPr="00A208A8">
        <w:rPr>
          <w:sz w:val="24"/>
          <w:szCs w:val="24"/>
          <w:lang w:val="en-US"/>
        </w:rPr>
        <w:t>kultúra</w:t>
      </w:r>
      <w:proofErr w:type="spellEnd"/>
      <w:r w:rsidRPr="00A208A8">
        <w:rPr>
          <w:sz w:val="24"/>
          <w:szCs w:val="24"/>
          <w:lang w:val="en-US"/>
        </w:rPr>
        <w:t xml:space="preserve"> </w:t>
      </w:r>
      <w:proofErr w:type="spellStart"/>
      <w:r w:rsidRPr="00A208A8">
        <w:rPr>
          <w:sz w:val="24"/>
          <w:szCs w:val="24"/>
          <w:lang w:val="en-US"/>
        </w:rPr>
        <w:t>iránti</w:t>
      </w:r>
      <w:proofErr w:type="spellEnd"/>
      <w:r w:rsidRPr="00A208A8">
        <w:rPr>
          <w:sz w:val="24"/>
          <w:szCs w:val="24"/>
          <w:lang w:val="en-US"/>
        </w:rPr>
        <w:t xml:space="preserve"> </w:t>
      </w:r>
      <w:proofErr w:type="spellStart"/>
      <w:r w:rsidRPr="00A208A8">
        <w:rPr>
          <w:sz w:val="24"/>
          <w:szCs w:val="24"/>
          <w:lang w:val="en-US"/>
        </w:rPr>
        <w:t>elkötelezettség</w:t>
      </w:r>
      <w:proofErr w:type="spellEnd"/>
      <w:r w:rsidRPr="00A208A8">
        <w:rPr>
          <w:sz w:val="24"/>
          <w:szCs w:val="24"/>
          <w:lang w:val="en-US"/>
        </w:rPr>
        <w:t xml:space="preserve">. </w:t>
      </w:r>
      <w:r w:rsidRPr="00A208A8">
        <w:rPr>
          <w:bCs/>
          <w:sz w:val="24"/>
          <w:szCs w:val="24"/>
        </w:rPr>
        <w:t>Szokolay Sándor</w:t>
      </w:r>
      <w:r w:rsidRPr="00A208A8">
        <w:rPr>
          <w:sz w:val="24"/>
          <w:szCs w:val="24"/>
        </w:rPr>
        <w:t xml:space="preserve">  </w:t>
      </w:r>
      <w:hyperlink r:id="rId23" w:tooltip="Kossuth-díj" w:history="1">
        <w:r w:rsidRPr="00A208A8">
          <w:rPr>
            <w:sz w:val="24"/>
            <w:szCs w:val="24"/>
          </w:rPr>
          <w:t>Kossuth-díjas</w:t>
        </w:r>
      </w:hyperlink>
      <w:r w:rsidRPr="00A208A8">
        <w:rPr>
          <w:sz w:val="24"/>
          <w:szCs w:val="24"/>
        </w:rPr>
        <w:t xml:space="preserve"> magyar </w:t>
      </w:r>
      <w:hyperlink r:id="rId24" w:tooltip="Zeneszerző" w:history="1">
        <w:r w:rsidRPr="00A208A8">
          <w:rPr>
            <w:sz w:val="24"/>
            <w:szCs w:val="24"/>
          </w:rPr>
          <w:t>zeneszerző</w:t>
        </w:r>
      </w:hyperlink>
      <w:r w:rsidRPr="00A208A8">
        <w:rPr>
          <w:sz w:val="24"/>
          <w:szCs w:val="24"/>
        </w:rPr>
        <w:t xml:space="preserve"> szerint „A garancia : a vidék még mindig tisztább és töretlenebb lelkesedése… és Élő –Értékeitek … Szolgálatot vállaló, másokért még élni - tudó Elhivatottaké!”</w:t>
      </w:r>
      <w:r>
        <w:rPr>
          <w:sz w:val="24"/>
          <w:szCs w:val="24"/>
        </w:rPr>
        <w:t xml:space="preserve"> Máig érvényesek a Kodály Társaság egykori elnökének Szokolay Sándornak a gondolatai: „Olyan erő van itt, amely megújíthatja az országot, az egész Kodály Társaságot. Olyan „apostolai” vannak itt a kodályi szellemnek akik az elsők között vannak az országban. Nyíregyházán Kodály szellemét nem rakják véka alá! Világlik!”</w:t>
      </w:r>
    </w:p>
    <w:p w14:paraId="6A8B3226" w14:textId="77777777" w:rsidR="0036653B" w:rsidRPr="00A208A8" w:rsidRDefault="0036653B" w:rsidP="0036653B">
      <w:pPr>
        <w:suppressAutoHyphens/>
        <w:autoSpaceDN w:val="0"/>
        <w:spacing w:before="100" w:after="100" w:line="360" w:lineRule="auto"/>
        <w:jc w:val="both"/>
        <w:textAlignment w:val="baseline"/>
        <w:rPr>
          <w:rFonts w:eastAsia="Times New Roman" w:cs="Times New Roman"/>
          <w:b/>
          <w:sz w:val="24"/>
          <w:szCs w:val="24"/>
          <w:lang w:eastAsia="hu-HU"/>
        </w:rPr>
      </w:pPr>
      <w:r w:rsidRPr="00A208A8">
        <w:rPr>
          <w:rFonts w:eastAsia="Times New Roman" w:cs="Times New Roman"/>
          <w:b/>
          <w:sz w:val="24"/>
          <w:szCs w:val="24"/>
          <w:lang w:eastAsia="hu-HU"/>
        </w:rPr>
        <w:t>38. Dr. Szilágyi Jenő birkózó sporttevékenysége</w:t>
      </w:r>
    </w:p>
    <w:p w14:paraId="4EE159A4" w14:textId="2860A7A4" w:rsidR="0036653B" w:rsidRPr="00A208A8" w:rsidRDefault="0036653B" w:rsidP="0036653B">
      <w:pPr>
        <w:spacing w:after="0" w:line="360" w:lineRule="auto"/>
        <w:jc w:val="both"/>
        <w:rPr>
          <w:rFonts w:eastAsia="Calibri" w:cs="Times New Roman"/>
          <w:sz w:val="24"/>
          <w:szCs w:val="24"/>
        </w:rPr>
      </w:pPr>
      <w:r w:rsidRPr="00A208A8">
        <w:rPr>
          <w:rFonts w:eastAsia="Calibri" w:cs="Times New Roman"/>
          <w:sz w:val="24"/>
          <w:szCs w:val="24"/>
        </w:rPr>
        <w:t xml:space="preserve">Dr. Szilágyi Jenő 1887-ben született. Középiskoláit Nyíregyházán végezte, majd jogot hallgatott Debrecenben és Eperjesen. 1913-ban doktorált Kolozsvárott, míg ügyvédi vizsgát 1914-ben tett Marosvásárhelyen, s azután megnyitotta irodáját Nyíregyházán. Dr. Szilágyi Jenő birkózóként sokszoros bajnok volt, míg ügyvédként a szellemi birkózást űzte. Ritka testi ereje párosulva testi ügyességével a birkózás terén szerezte meg számára a babért. 1911-ben a császári és királyi 65. közös gyalogezrednél szolgált; sport eredményei is leginkább erre az időre estek. Könnyű atlétikában is kitűnt és az érmek tömegeit nyerte. 1910-ben Debrecenben Észak-Magyarország bajnoka lett, majd Kolozsvárott aratott diadalt, mint Erdély bajnoka. 1913-ban Debrecenben az összes magyar főiskolák bajnokságát verekedte ki. 1914-ben </w:t>
      </w:r>
      <w:r w:rsidRPr="00A208A8">
        <w:rPr>
          <w:rFonts w:eastAsia="Calibri" w:cs="Times New Roman"/>
          <w:sz w:val="24"/>
          <w:szCs w:val="24"/>
        </w:rPr>
        <w:lastRenderedPageBreak/>
        <w:t>Ungváron Észak-Magyarország bajnokságát újra megnyerte. A vidék valamennyi birkózója közül egyedül Dr. Szilágyi Jenőt fogadták el aktív bírónak, s ennek alapján mérkőzésvezetőként sok mérkőzést irányított. Sok tanítványa közül különösen kitűnt Benkő András aki olimpikon is volt, Kiss Kálmán aki sokszoros kerületi bajnok lett, Szuhács András aki katonai bajnoki címet szerzett. 1924-ben Dr. Szilágyi Jenőt, mint legjobb versenybírót katonai sportérem-plakettel tüntette ki a Miskolci Vegyes Dandár Parancsnokság. A budapesti Magyar Birkózó Szövetségnek hosszú éveken át volt tanácstagja és első osztályú bírója. A Nyíregyházi Vasutas Sport Club (NYVSC) birkózó szakosztályának elnöke volt, s ugyanezen tisztet töltötte be hosszú éveken át a Nyíregyházi Torna és Vívó Egyletnél (NYTVE), illetve a Nyíregyházi Kereskedők és Iparosok Sport Egyesületénél (NYKISE-nél) is.</w:t>
      </w:r>
    </w:p>
    <w:p w14:paraId="3638C3EB" w14:textId="77777777" w:rsidR="0036653B" w:rsidRPr="00624190" w:rsidRDefault="0036653B" w:rsidP="0036653B">
      <w:pPr>
        <w:spacing w:after="0" w:line="360" w:lineRule="auto"/>
        <w:jc w:val="both"/>
        <w:rPr>
          <w:rFonts w:eastAsia="Calibri" w:cs="Times New Roman"/>
          <w:sz w:val="24"/>
          <w:szCs w:val="24"/>
        </w:rPr>
      </w:pPr>
    </w:p>
    <w:p w14:paraId="3AC0D1F5" w14:textId="77777777" w:rsidR="0036653B" w:rsidRDefault="0036653B" w:rsidP="0036653B">
      <w:pPr>
        <w:spacing w:after="0" w:line="360" w:lineRule="auto"/>
        <w:jc w:val="both"/>
        <w:rPr>
          <w:rFonts w:eastAsia="Calibri" w:cs="Times New Roman"/>
          <w:b/>
          <w:sz w:val="24"/>
          <w:szCs w:val="24"/>
        </w:rPr>
      </w:pPr>
      <w:r w:rsidRPr="00A208A8">
        <w:rPr>
          <w:rFonts w:eastAsia="Calibri" w:cs="Times New Roman"/>
          <w:b/>
          <w:sz w:val="24"/>
          <w:szCs w:val="24"/>
        </w:rPr>
        <w:t>39. Elek Emil fotóművész Nyíregyházát ábrázoló fotógyűjteménye és munkássága</w:t>
      </w:r>
    </w:p>
    <w:p w14:paraId="124377B4" w14:textId="77777777" w:rsidR="0036653B" w:rsidRPr="006651F3" w:rsidRDefault="0036653B" w:rsidP="0036653B">
      <w:pPr>
        <w:spacing w:after="0" w:line="360" w:lineRule="auto"/>
        <w:jc w:val="both"/>
        <w:rPr>
          <w:rFonts w:eastAsia="SimSun" w:cstheme="minorHAnsi"/>
          <w:bCs/>
          <w:kern w:val="1"/>
          <w:sz w:val="24"/>
          <w:szCs w:val="24"/>
          <w:lang w:eastAsia="zh-CN" w:bidi="hi-IN"/>
        </w:rPr>
      </w:pPr>
      <w:r w:rsidRPr="00290730">
        <w:rPr>
          <w:rFonts w:eastAsia="SimSun" w:cstheme="minorHAnsi"/>
          <w:bCs/>
          <w:kern w:val="1"/>
          <w:sz w:val="24"/>
          <w:szCs w:val="24"/>
          <w:lang w:eastAsia="zh-CN" w:bidi="hi-IN"/>
        </w:rPr>
        <w:t xml:space="preserve">Elek Emil Krúdy Gyula–díjas fotóriporter 1946. január 03-án született Nagykállóban. Nyíregyházán a szakmunkás bizonyítvány megszerzését követően hivatásos fényképészként dolgozott. 1968. nyarán a Kelet-Magyarország szerkesztőségébe hívták főállású fotóriporternek. Az itt eltöltött 38 évi munka során számos újdonságot vezetett be, képriportokat, képösszeállításokat jelentetett meg Nyíregyházáról és megyénkről, új képfeldolgozást, képarchiválás létesítését vezette be a szerkesztőségben. Élete során több díjban részesült: Magyar Televízió Nívódíja, Újságíró Szövetség Aranytolla, Krúdy Gyula-díj, </w:t>
      </w:r>
      <w:proofErr w:type="spellStart"/>
      <w:r w:rsidRPr="00290730">
        <w:rPr>
          <w:rFonts w:eastAsia="SimSun" w:cstheme="minorHAnsi"/>
          <w:bCs/>
          <w:kern w:val="1"/>
          <w:sz w:val="24"/>
          <w:szCs w:val="24"/>
          <w:lang w:eastAsia="zh-CN" w:bidi="hi-IN"/>
        </w:rPr>
        <w:t>Sipkay</w:t>
      </w:r>
      <w:proofErr w:type="spellEnd"/>
      <w:r w:rsidRPr="00290730">
        <w:rPr>
          <w:rFonts w:eastAsia="SimSun" w:cstheme="minorHAnsi"/>
          <w:bCs/>
          <w:kern w:val="1"/>
          <w:sz w:val="24"/>
          <w:szCs w:val="24"/>
          <w:lang w:eastAsia="zh-CN" w:bidi="hi-IN"/>
        </w:rPr>
        <w:t xml:space="preserve">-díj. Több jelentős és országosan is jegyzett képes fotóalbumot készített Szabolcs-Szatmár-Bereg megye fejlődéséről, műemlékeiről, szép tájairól és fontos létesítményeiről.  </w:t>
      </w:r>
      <w:r w:rsidRPr="00290730">
        <w:rPr>
          <w:rFonts w:cstheme="minorHAnsi"/>
        </w:rPr>
        <w:t>Önálló kiadványai Szabolcs megyéről szólnak, ilyenek a Hat évtized vadászpuska végen (2005), vagy A halászháló varázsa (2006) című könyvei. A „Tájak Korok Múzeumok” kiskönyvtár sorozat tíz kiadványában szerepelnek képei.</w:t>
      </w:r>
      <w:r>
        <w:rPr>
          <w:rFonts w:cstheme="minorHAnsi"/>
        </w:rPr>
        <w:t xml:space="preserve"> </w:t>
      </w:r>
      <w:r w:rsidRPr="00290730">
        <w:rPr>
          <w:rFonts w:cstheme="minorHAnsi"/>
        </w:rPr>
        <w:t>Fotóalbumai: Képes utazás Szabolcs-Szatmár-Bereg megyében (2005)</w:t>
      </w:r>
      <w:r>
        <w:rPr>
          <w:rFonts w:cstheme="minorHAnsi"/>
        </w:rPr>
        <w:t xml:space="preserve">, </w:t>
      </w:r>
      <w:r w:rsidRPr="00290730">
        <w:rPr>
          <w:rFonts w:cstheme="minorHAnsi"/>
        </w:rPr>
        <w:t>Máriapócs Nemzeti Kegytemplom (2007)</w:t>
      </w:r>
      <w:r>
        <w:rPr>
          <w:rFonts w:cstheme="minorHAnsi"/>
        </w:rPr>
        <w:t>,</w:t>
      </w:r>
      <w:r w:rsidRPr="00290730">
        <w:rPr>
          <w:rFonts w:cstheme="minorHAnsi"/>
        </w:rPr>
        <w:t xml:space="preserve"> Folyók, tavak varázsa, Szabolcs-Szatmár- Bereg megye (2014)</w:t>
      </w:r>
      <w:r>
        <w:rPr>
          <w:rFonts w:cstheme="minorHAnsi"/>
        </w:rPr>
        <w:t>.</w:t>
      </w:r>
      <w:r w:rsidRPr="00290730">
        <w:rPr>
          <w:rFonts w:eastAsia="SimSun" w:cstheme="minorHAnsi"/>
          <w:bCs/>
          <w:kern w:val="1"/>
          <w:sz w:val="24"/>
          <w:szCs w:val="24"/>
          <w:lang w:eastAsia="zh-CN" w:bidi="hi-IN"/>
        </w:rPr>
        <w:t xml:space="preserve"> Elek Emil Nyíregyházáról készített fotógyűjteménye a Jósa András Múzeumban került megőrzésre.</w:t>
      </w:r>
    </w:p>
    <w:p w14:paraId="4153E3BF" w14:textId="77777777" w:rsidR="0036653B" w:rsidRDefault="0036653B" w:rsidP="0036653B">
      <w:pPr>
        <w:widowControl w:val="0"/>
        <w:suppressAutoHyphens/>
        <w:spacing w:after="0" w:line="360" w:lineRule="auto"/>
        <w:jc w:val="both"/>
        <w:rPr>
          <w:rFonts w:eastAsia="SimSun" w:cs="Mangal"/>
          <w:b/>
          <w:bCs/>
          <w:kern w:val="1"/>
          <w:sz w:val="24"/>
          <w:szCs w:val="24"/>
          <w:lang w:eastAsia="zh-CN" w:bidi="hi-IN"/>
        </w:rPr>
      </w:pPr>
    </w:p>
    <w:p w14:paraId="4A54E86F" w14:textId="77777777" w:rsidR="0036653B" w:rsidRDefault="0036653B" w:rsidP="0036653B">
      <w:pPr>
        <w:widowControl w:val="0"/>
        <w:suppressAutoHyphens/>
        <w:spacing w:after="0" w:line="360" w:lineRule="auto"/>
        <w:jc w:val="both"/>
        <w:rPr>
          <w:rFonts w:eastAsia="SimSun" w:cs="Mangal"/>
          <w:b/>
          <w:bCs/>
          <w:kern w:val="1"/>
          <w:sz w:val="24"/>
          <w:szCs w:val="24"/>
          <w:lang w:eastAsia="zh-CN" w:bidi="hi-IN"/>
        </w:rPr>
      </w:pPr>
      <w:r>
        <w:rPr>
          <w:rFonts w:eastAsia="SimSun" w:cs="Mangal"/>
          <w:b/>
          <w:bCs/>
          <w:kern w:val="1"/>
          <w:sz w:val="24"/>
          <w:szCs w:val="24"/>
          <w:lang w:eastAsia="zh-CN" w:bidi="hi-IN"/>
        </w:rPr>
        <w:t>40. A Nyírví</w:t>
      </w:r>
      <w:r w:rsidRPr="00164079">
        <w:rPr>
          <w:rFonts w:eastAsia="SimSun" w:cs="Mangal"/>
          <w:b/>
          <w:bCs/>
          <w:kern w:val="1"/>
          <w:sz w:val="24"/>
          <w:szCs w:val="24"/>
          <w:lang w:eastAsia="zh-CN" w:bidi="hi-IN"/>
        </w:rPr>
        <w:t>z-palota épülete</w:t>
      </w:r>
    </w:p>
    <w:p w14:paraId="3665C031" w14:textId="77777777" w:rsidR="0036653B" w:rsidRPr="00164079" w:rsidRDefault="0036653B" w:rsidP="0036653B">
      <w:pPr>
        <w:spacing w:after="0" w:line="360" w:lineRule="auto"/>
        <w:jc w:val="both"/>
        <w:rPr>
          <w:rFonts w:eastAsia="Times New Roman" w:cs="Times New Roman"/>
          <w:sz w:val="24"/>
          <w:szCs w:val="24"/>
          <w:lang w:eastAsia="hu-HU"/>
        </w:rPr>
      </w:pPr>
      <w:r w:rsidRPr="00164079">
        <w:rPr>
          <w:rFonts w:eastAsia="Times New Roman" w:cs="Times New Roman"/>
          <w:sz w:val="24"/>
          <w:szCs w:val="24"/>
          <w:lang w:eastAsia="hu-HU"/>
        </w:rPr>
        <w:t xml:space="preserve">Az épületet a Nyírvíz Szabályozó Társulat készíttette. Az épület szecessziós és eklektikus jegyeket visel magán. A székházat 1913. februárjában kezdték el építeni Papp Gyula és Szabolcs Ferenc tervei alapján. Az épület építését Adorján János nyíregyházi vállalkozó </w:t>
      </w:r>
      <w:r w:rsidRPr="00164079">
        <w:rPr>
          <w:rFonts w:eastAsia="Times New Roman" w:cs="Times New Roman"/>
          <w:sz w:val="24"/>
          <w:szCs w:val="24"/>
          <w:lang w:eastAsia="hu-HU"/>
        </w:rPr>
        <w:lastRenderedPageBreak/>
        <w:t>végezte.</w:t>
      </w:r>
      <w:r>
        <w:rPr>
          <w:rFonts w:eastAsia="Times New Roman" w:cs="Times New Roman"/>
          <w:sz w:val="24"/>
          <w:szCs w:val="24"/>
          <w:lang w:eastAsia="hu-HU"/>
        </w:rPr>
        <w:t xml:space="preserve"> </w:t>
      </w:r>
      <w:r w:rsidRPr="00164079">
        <w:rPr>
          <w:rFonts w:eastAsia="Times New Roman" w:cs="Times New Roman"/>
          <w:i/>
          <w:sz w:val="24"/>
          <w:szCs w:val="24"/>
          <w:lang w:eastAsia="hu-HU"/>
        </w:rPr>
        <w:t xml:space="preserve">Az épület: </w:t>
      </w:r>
      <w:r w:rsidRPr="00164079">
        <w:rPr>
          <w:rFonts w:eastAsia="Times New Roman" w:cs="Times New Roman"/>
          <w:sz w:val="24"/>
          <w:szCs w:val="24"/>
          <w:lang w:eastAsia="hu-HU"/>
        </w:rPr>
        <w:t xml:space="preserve">Földszint + 3 emeletes, gazdagon tagolt tömegű és homlokzatú sarok- és oldalrizalitokkal, tetőfelépítményekkel hangsúlyozott épület. </w:t>
      </w:r>
    </w:p>
    <w:p w14:paraId="2649C46F" w14:textId="1F0C1905" w:rsidR="0036653B" w:rsidRPr="00164079" w:rsidRDefault="0036653B" w:rsidP="0036653B">
      <w:pPr>
        <w:spacing w:after="0" w:line="360" w:lineRule="auto"/>
        <w:jc w:val="both"/>
        <w:rPr>
          <w:rFonts w:eastAsia="Times New Roman" w:cs="Times New Roman"/>
          <w:sz w:val="24"/>
          <w:szCs w:val="24"/>
          <w:lang w:eastAsia="hu-HU"/>
        </w:rPr>
      </w:pPr>
      <w:r w:rsidRPr="00164079">
        <w:rPr>
          <w:rFonts w:eastAsia="Times New Roman" w:cs="Times New Roman"/>
          <w:sz w:val="24"/>
          <w:szCs w:val="24"/>
          <w:lang w:eastAsia="hu-HU"/>
        </w:rPr>
        <w:t>A földszinten 12 üzlet</w:t>
      </w:r>
      <w:r>
        <w:rPr>
          <w:rFonts w:eastAsia="Times New Roman" w:cs="Times New Roman"/>
          <w:sz w:val="24"/>
          <w:szCs w:val="24"/>
          <w:lang w:eastAsia="hu-HU"/>
        </w:rPr>
        <w:t>,</w:t>
      </w:r>
      <w:r w:rsidRPr="00164079">
        <w:rPr>
          <w:rFonts w:eastAsia="Times New Roman" w:cs="Times New Roman"/>
          <w:sz w:val="24"/>
          <w:szCs w:val="24"/>
          <w:lang w:eastAsia="hu-HU"/>
        </w:rPr>
        <w:t xml:space="preserve"> egy bankhelyiség, a kezelőszemélyzet céljaira szolgáló lakások, az emeleteken 11 bérlakás, a társulati hivatal helyiségei, 3 tisztviselői lakás nyert elhelyezést.  Az épületben sz</w:t>
      </w:r>
      <w:r>
        <w:rPr>
          <w:rFonts w:eastAsia="Times New Roman" w:cs="Times New Roman"/>
          <w:sz w:val="24"/>
          <w:szCs w:val="24"/>
          <w:lang w:eastAsia="hu-HU"/>
        </w:rPr>
        <w:t>emély és teherfelvonót</w:t>
      </w:r>
      <w:r w:rsidRPr="00164079">
        <w:rPr>
          <w:rFonts w:eastAsia="Times New Roman" w:cs="Times New Roman"/>
          <w:sz w:val="24"/>
          <w:szCs w:val="24"/>
          <w:lang w:eastAsia="hu-HU"/>
        </w:rPr>
        <w:t>, valamint házi vízvezetéket és központi fűtés berendezést</w:t>
      </w:r>
      <w:r>
        <w:rPr>
          <w:rFonts w:eastAsia="Times New Roman" w:cs="Times New Roman"/>
          <w:sz w:val="24"/>
          <w:szCs w:val="24"/>
          <w:lang w:eastAsia="hu-HU"/>
        </w:rPr>
        <w:t xml:space="preserve"> építettek</w:t>
      </w:r>
      <w:r w:rsidRPr="00164079">
        <w:rPr>
          <w:rFonts w:eastAsia="Times New Roman" w:cs="Times New Roman"/>
          <w:sz w:val="24"/>
          <w:szCs w:val="24"/>
          <w:lang w:eastAsia="hu-HU"/>
        </w:rPr>
        <w:t xml:space="preserve">. Az épület </w:t>
      </w:r>
      <w:r w:rsidRPr="00164079">
        <w:rPr>
          <w:rFonts w:eastAsia="Times New Roman" w:cs="Times New Roman"/>
          <w:bCs/>
          <w:sz w:val="24"/>
          <w:szCs w:val="24"/>
          <w:lang w:eastAsia="hu-HU"/>
        </w:rPr>
        <w:t>lépcsőház</w:t>
      </w:r>
      <w:r w:rsidRPr="00164079">
        <w:rPr>
          <w:rFonts w:eastAsia="Times New Roman" w:cs="Times New Roman"/>
          <w:sz w:val="24"/>
          <w:szCs w:val="24"/>
          <w:lang w:eastAsia="hu-HU"/>
        </w:rPr>
        <w:t>ának díszes ablakait (</w:t>
      </w:r>
      <w:smartTag w:uri="urn:schemas-microsoft-com:office:smarttags" w:element="metricconverter">
        <w:smartTagPr>
          <w:attr w:name="ProductID" w:val="87 m2"/>
        </w:smartTagPr>
        <w:r w:rsidRPr="00164079">
          <w:rPr>
            <w:rFonts w:eastAsia="Times New Roman" w:cs="Times New Roman"/>
            <w:sz w:val="24"/>
            <w:szCs w:val="24"/>
            <w:lang w:eastAsia="hu-HU"/>
          </w:rPr>
          <w:t>87 m</w:t>
        </w:r>
        <w:r w:rsidRPr="00164079">
          <w:rPr>
            <w:rFonts w:eastAsia="Times New Roman" w:cs="Times New Roman"/>
            <w:sz w:val="24"/>
            <w:szCs w:val="24"/>
            <w:vertAlign w:val="superscript"/>
            <w:lang w:eastAsia="hu-HU"/>
          </w:rPr>
          <w:t>2</w:t>
        </w:r>
      </w:smartTag>
      <w:r w:rsidRPr="00164079">
        <w:rPr>
          <w:rFonts w:eastAsia="Times New Roman" w:cs="Times New Roman"/>
          <w:sz w:val="24"/>
          <w:szCs w:val="24"/>
          <w:lang w:eastAsia="hu-HU"/>
        </w:rPr>
        <w:t>), a lift a függő-folyosó lengő ajtóinak maratott üvegeit (</w:t>
      </w:r>
      <w:smartTag w:uri="urn:schemas-microsoft-com:office:smarttags" w:element="metricconverter">
        <w:smartTagPr>
          <w:attr w:name="ProductID" w:val="43 m2"/>
        </w:smartTagPr>
        <w:r w:rsidRPr="00164079">
          <w:rPr>
            <w:rFonts w:eastAsia="Times New Roman" w:cs="Times New Roman"/>
            <w:sz w:val="24"/>
            <w:szCs w:val="24"/>
            <w:lang w:eastAsia="hu-HU"/>
          </w:rPr>
          <w:t>43 m</w:t>
        </w:r>
        <w:r w:rsidRPr="00164079">
          <w:rPr>
            <w:rFonts w:eastAsia="Times New Roman" w:cs="Times New Roman"/>
            <w:sz w:val="24"/>
            <w:szCs w:val="24"/>
            <w:vertAlign w:val="superscript"/>
            <w:lang w:eastAsia="hu-HU"/>
          </w:rPr>
          <w:t>2</w:t>
        </w:r>
      </w:smartTag>
      <w:r w:rsidRPr="00164079">
        <w:rPr>
          <w:rFonts w:eastAsia="Times New Roman" w:cs="Times New Roman"/>
          <w:sz w:val="24"/>
          <w:szCs w:val="24"/>
          <w:lang w:eastAsia="hu-HU"/>
        </w:rPr>
        <w:t xml:space="preserve">), valamint a homlokzat csodálatos díszítését </w:t>
      </w:r>
      <w:r w:rsidRPr="00164079">
        <w:rPr>
          <w:rFonts w:eastAsia="Times New Roman" w:cs="Times New Roman"/>
          <w:bCs/>
          <w:sz w:val="24"/>
          <w:szCs w:val="24"/>
          <w:lang w:eastAsia="hu-HU"/>
        </w:rPr>
        <w:t>Róth Miksa</w:t>
      </w:r>
      <w:r w:rsidRPr="00164079">
        <w:rPr>
          <w:rFonts w:eastAsia="Times New Roman" w:cs="Times New Roman"/>
          <w:sz w:val="24"/>
          <w:szCs w:val="24"/>
          <w:lang w:eastAsia="hu-HU"/>
        </w:rPr>
        <w:t xml:space="preserve"> neves üvegműves készítette. Az épület szennyvíztisztítását biológiai szennyvíztisztítással oldották meg. Az építkezés 1914.-ben fejeződött be. Az építési munka költsége 780 000 korona volt. </w:t>
      </w:r>
    </w:p>
    <w:p w14:paraId="77018DD8" w14:textId="77777777" w:rsidR="0036653B" w:rsidRDefault="0036653B" w:rsidP="0036653B">
      <w:pPr>
        <w:spacing w:after="0" w:line="360" w:lineRule="auto"/>
        <w:jc w:val="both"/>
        <w:rPr>
          <w:rFonts w:eastAsia="Times New Roman" w:cs="Times New Roman"/>
          <w:sz w:val="24"/>
          <w:szCs w:val="24"/>
          <w:lang w:eastAsia="hu-HU"/>
        </w:rPr>
      </w:pPr>
      <w:r w:rsidRPr="00164079">
        <w:rPr>
          <w:rFonts w:eastAsia="Times New Roman" w:cs="Times New Roman"/>
          <w:sz w:val="24"/>
          <w:szCs w:val="24"/>
          <w:lang w:eastAsia="hu-HU"/>
        </w:rPr>
        <w:t>Az épület dísze volt az 1950-es évek első feléig a kupoláján álló rétisas</w:t>
      </w:r>
      <w:r>
        <w:rPr>
          <w:rFonts w:eastAsia="Times New Roman" w:cs="Times New Roman"/>
          <w:sz w:val="24"/>
          <w:szCs w:val="24"/>
          <w:lang w:eastAsia="hu-HU"/>
        </w:rPr>
        <w:t>,</w:t>
      </w:r>
      <w:r w:rsidRPr="00164079">
        <w:rPr>
          <w:rFonts w:eastAsia="Times New Roman" w:cs="Times New Roman"/>
          <w:sz w:val="24"/>
          <w:szCs w:val="24"/>
          <w:lang w:eastAsia="hu-HU"/>
        </w:rPr>
        <w:t xml:space="preserve"> amelyet akkor eltávolítottak, és nem került elő. Lengyel Tibor szobrászművész készítette el az új szobrot. Az épületet az Európai Unió által támogatott, csaknem 2,5 milliárd forint értékű, úgynevezett integrált városfejlesztési stratégiai program keretében újították fel külsőleg. A külső felújítás </w:t>
      </w:r>
    </w:p>
    <w:p w14:paraId="11AB882A" w14:textId="77777777" w:rsidR="0036653B" w:rsidRDefault="0036653B" w:rsidP="0036653B">
      <w:pPr>
        <w:spacing w:after="0" w:line="360" w:lineRule="auto"/>
        <w:jc w:val="both"/>
        <w:rPr>
          <w:rFonts w:eastAsia="Times New Roman" w:cs="Times New Roman"/>
          <w:sz w:val="24"/>
          <w:szCs w:val="24"/>
          <w:lang w:eastAsia="hu-HU"/>
        </w:rPr>
      </w:pPr>
      <w:r w:rsidRPr="00164079">
        <w:rPr>
          <w:rFonts w:eastAsia="Times New Roman" w:cs="Times New Roman"/>
          <w:sz w:val="24"/>
          <w:szCs w:val="24"/>
          <w:lang w:eastAsia="hu-HU"/>
        </w:rPr>
        <w:t>során me</w:t>
      </w:r>
      <w:r>
        <w:rPr>
          <w:rFonts w:eastAsia="Times New Roman" w:cs="Times New Roman"/>
          <w:sz w:val="24"/>
          <w:szCs w:val="24"/>
          <w:lang w:eastAsia="hu-HU"/>
        </w:rPr>
        <w:t>gújultak a rizalitok, mozaikok, valamint h</w:t>
      </w:r>
      <w:r w:rsidRPr="00164079">
        <w:rPr>
          <w:rFonts w:eastAsia="Times New Roman" w:cs="Times New Roman"/>
          <w:sz w:val="24"/>
          <w:szCs w:val="24"/>
          <w:lang w:eastAsia="hu-HU"/>
        </w:rPr>
        <w:t>elyreállították a festett, illetve savmaratott üvegablakokat, ajtókat.</w:t>
      </w:r>
    </w:p>
    <w:p w14:paraId="7C936DEC" w14:textId="77777777" w:rsidR="0036653B" w:rsidRPr="0071258A" w:rsidRDefault="0036653B" w:rsidP="0036653B">
      <w:pPr>
        <w:spacing w:after="0" w:line="360" w:lineRule="auto"/>
        <w:jc w:val="both"/>
        <w:rPr>
          <w:rFonts w:eastAsia="Times New Roman" w:cs="Times New Roman"/>
          <w:sz w:val="24"/>
          <w:szCs w:val="24"/>
          <w:lang w:eastAsia="hu-HU"/>
        </w:rPr>
      </w:pPr>
    </w:p>
    <w:p w14:paraId="3EECFF8E" w14:textId="77777777" w:rsidR="0036653B" w:rsidRPr="00457D9F" w:rsidRDefault="0036653B" w:rsidP="0036653B">
      <w:pPr>
        <w:autoSpaceDE w:val="0"/>
        <w:autoSpaceDN w:val="0"/>
        <w:spacing w:after="0" w:line="360" w:lineRule="auto"/>
        <w:jc w:val="both"/>
        <w:rPr>
          <w:b/>
          <w:sz w:val="24"/>
          <w:szCs w:val="24"/>
        </w:rPr>
      </w:pPr>
      <w:r w:rsidRPr="009C3D0F">
        <w:rPr>
          <w:rFonts w:eastAsia="Times New Roman" w:cs="Times New Roman"/>
          <w:b/>
          <w:sz w:val="24"/>
          <w:szCs w:val="24"/>
          <w:lang w:eastAsia="hu-HU"/>
        </w:rPr>
        <w:t xml:space="preserve">41. </w:t>
      </w:r>
      <w:r w:rsidRPr="009C3D0F">
        <w:rPr>
          <w:b/>
          <w:sz w:val="24"/>
          <w:szCs w:val="24"/>
        </w:rPr>
        <w:t>Benczi Gyula, a híres nyíregyházi cigányprímás zeneművészeti tevékenysége</w:t>
      </w:r>
    </w:p>
    <w:p w14:paraId="2514B824" w14:textId="77777777" w:rsidR="0036653B" w:rsidRDefault="0036653B" w:rsidP="0036653B">
      <w:pPr>
        <w:autoSpaceDE w:val="0"/>
        <w:autoSpaceDN w:val="0"/>
        <w:spacing w:after="0" w:line="360" w:lineRule="auto"/>
        <w:jc w:val="both"/>
        <w:rPr>
          <w:sz w:val="24"/>
          <w:szCs w:val="24"/>
          <w:lang w:val="en-US"/>
        </w:rPr>
      </w:pPr>
      <w:proofErr w:type="spellStart"/>
      <w:r w:rsidRPr="004B1B67">
        <w:rPr>
          <w:sz w:val="24"/>
          <w:szCs w:val="24"/>
          <w:lang w:val="en-US"/>
        </w:rPr>
        <w:t>Benczi</w:t>
      </w:r>
      <w:proofErr w:type="spellEnd"/>
      <w:r w:rsidRPr="004B1B67">
        <w:rPr>
          <w:sz w:val="24"/>
          <w:szCs w:val="24"/>
          <w:lang w:val="en-US"/>
        </w:rPr>
        <w:t xml:space="preserve"> </w:t>
      </w:r>
      <w:proofErr w:type="spellStart"/>
      <w:r w:rsidRPr="004B1B67">
        <w:rPr>
          <w:sz w:val="24"/>
          <w:szCs w:val="24"/>
          <w:lang w:val="en-US"/>
        </w:rPr>
        <w:t>Gyula</w:t>
      </w:r>
      <w:proofErr w:type="spellEnd"/>
      <w:r w:rsidRPr="004B1B67">
        <w:rPr>
          <w:sz w:val="24"/>
          <w:szCs w:val="24"/>
          <w:lang w:val="en-US"/>
        </w:rPr>
        <w:t xml:space="preserve"> a “</w:t>
      </w:r>
      <w:proofErr w:type="spellStart"/>
      <w:r w:rsidRPr="004B1B67">
        <w:rPr>
          <w:sz w:val="24"/>
          <w:szCs w:val="24"/>
          <w:lang w:val="en-US"/>
        </w:rPr>
        <w:t>Nyírség</w:t>
      </w:r>
      <w:proofErr w:type="spellEnd"/>
      <w:r w:rsidRPr="004B1B67">
        <w:rPr>
          <w:sz w:val="24"/>
          <w:szCs w:val="24"/>
          <w:lang w:val="en-US"/>
        </w:rPr>
        <w:t xml:space="preserve"> </w:t>
      </w:r>
      <w:proofErr w:type="spellStart"/>
      <w:r w:rsidRPr="004B1B67">
        <w:rPr>
          <w:sz w:val="24"/>
          <w:szCs w:val="24"/>
          <w:lang w:val="en-US"/>
        </w:rPr>
        <w:t>varázshegedűse</w:t>
      </w:r>
      <w:proofErr w:type="spellEnd"/>
      <w:r w:rsidRPr="004B1B67">
        <w:rPr>
          <w:sz w:val="24"/>
          <w:szCs w:val="24"/>
          <w:lang w:val="en-US"/>
        </w:rPr>
        <w:t xml:space="preserve">” </w:t>
      </w:r>
      <w:proofErr w:type="spellStart"/>
      <w:r w:rsidRPr="004B1B67">
        <w:rPr>
          <w:sz w:val="24"/>
          <w:szCs w:val="24"/>
          <w:lang w:val="en-US"/>
        </w:rPr>
        <w:t>h</w:t>
      </w:r>
      <w:r>
        <w:rPr>
          <w:sz w:val="24"/>
          <w:szCs w:val="24"/>
          <w:lang w:val="en-US"/>
        </w:rPr>
        <w:t>í</w:t>
      </w:r>
      <w:r w:rsidRPr="004B1B67">
        <w:rPr>
          <w:sz w:val="24"/>
          <w:szCs w:val="24"/>
          <w:lang w:val="en-US"/>
        </w:rPr>
        <w:t>res</w:t>
      </w:r>
      <w:proofErr w:type="spellEnd"/>
      <w:r w:rsidRPr="004B1B67">
        <w:rPr>
          <w:sz w:val="24"/>
          <w:szCs w:val="24"/>
          <w:lang w:val="en-US"/>
        </w:rPr>
        <w:t xml:space="preserve"> </w:t>
      </w:r>
      <w:proofErr w:type="spellStart"/>
      <w:r w:rsidRPr="004B1B67">
        <w:rPr>
          <w:sz w:val="24"/>
          <w:szCs w:val="24"/>
          <w:lang w:val="en-US"/>
        </w:rPr>
        <w:t>cigányzenész</w:t>
      </w:r>
      <w:proofErr w:type="spellEnd"/>
      <w:r w:rsidRPr="004B1B67">
        <w:rPr>
          <w:sz w:val="24"/>
          <w:szCs w:val="24"/>
          <w:lang w:val="en-US"/>
        </w:rPr>
        <w:t xml:space="preserve"> </w:t>
      </w:r>
      <w:proofErr w:type="spellStart"/>
      <w:r w:rsidRPr="004B1B67">
        <w:rPr>
          <w:sz w:val="24"/>
          <w:szCs w:val="24"/>
          <w:lang w:val="en-US"/>
        </w:rPr>
        <w:t>családba</w:t>
      </w:r>
      <w:proofErr w:type="spellEnd"/>
      <w:r w:rsidRPr="004B1B67">
        <w:rPr>
          <w:sz w:val="24"/>
          <w:szCs w:val="24"/>
          <w:lang w:val="en-US"/>
        </w:rPr>
        <w:t xml:space="preserve"> </w:t>
      </w:r>
      <w:proofErr w:type="spellStart"/>
      <w:r w:rsidRPr="004B1B67">
        <w:rPr>
          <w:sz w:val="24"/>
          <w:szCs w:val="24"/>
          <w:lang w:val="en-US"/>
        </w:rPr>
        <w:t>született</w:t>
      </w:r>
      <w:proofErr w:type="spellEnd"/>
      <w:r w:rsidRPr="004B1B67">
        <w:rPr>
          <w:sz w:val="24"/>
          <w:szCs w:val="24"/>
          <w:lang w:val="en-US"/>
        </w:rPr>
        <w:t xml:space="preserve"> 1849-ben. </w:t>
      </w:r>
      <w:proofErr w:type="spellStart"/>
      <w:r w:rsidRPr="004B1B67">
        <w:rPr>
          <w:sz w:val="24"/>
          <w:szCs w:val="24"/>
          <w:lang w:val="en-US"/>
        </w:rPr>
        <w:t>Benczi</w:t>
      </w:r>
      <w:proofErr w:type="spellEnd"/>
      <w:r w:rsidRPr="004B1B67">
        <w:rPr>
          <w:sz w:val="24"/>
          <w:szCs w:val="24"/>
          <w:lang w:val="en-US"/>
        </w:rPr>
        <w:t xml:space="preserve"> </w:t>
      </w:r>
      <w:proofErr w:type="spellStart"/>
      <w:r w:rsidRPr="004B1B67">
        <w:rPr>
          <w:sz w:val="24"/>
          <w:szCs w:val="24"/>
          <w:lang w:val="en-US"/>
        </w:rPr>
        <w:t>Gyula</w:t>
      </w:r>
      <w:proofErr w:type="spellEnd"/>
      <w:r w:rsidRPr="004B1B67">
        <w:rPr>
          <w:sz w:val="24"/>
          <w:szCs w:val="24"/>
          <w:lang w:val="en-US"/>
        </w:rPr>
        <w:t xml:space="preserve"> “</w:t>
      </w:r>
      <w:proofErr w:type="spellStart"/>
      <w:r w:rsidRPr="004B1B67">
        <w:rPr>
          <w:sz w:val="24"/>
          <w:szCs w:val="24"/>
          <w:lang w:val="en-US"/>
        </w:rPr>
        <w:t>népzenész</w:t>
      </w:r>
      <w:proofErr w:type="spellEnd"/>
      <w:r w:rsidRPr="004B1B67">
        <w:rPr>
          <w:sz w:val="24"/>
          <w:szCs w:val="24"/>
          <w:lang w:val="en-US"/>
        </w:rPr>
        <w:t xml:space="preserve">” </w:t>
      </w:r>
      <w:proofErr w:type="spellStart"/>
      <w:r w:rsidRPr="004B1B67">
        <w:rPr>
          <w:sz w:val="24"/>
          <w:szCs w:val="24"/>
          <w:lang w:val="en-US"/>
        </w:rPr>
        <w:t>és</w:t>
      </w:r>
      <w:proofErr w:type="spellEnd"/>
      <w:r w:rsidRPr="004B1B67">
        <w:rPr>
          <w:sz w:val="24"/>
          <w:szCs w:val="24"/>
          <w:lang w:val="en-US"/>
        </w:rPr>
        <w:t xml:space="preserve"> </w:t>
      </w:r>
      <w:proofErr w:type="spellStart"/>
      <w:r w:rsidRPr="004B1B67">
        <w:rPr>
          <w:sz w:val="24"/>
          <w:szCs w:val="24"/>
          <w:lang w:val="en-US"/>
        </w:rPr>
        <w:t>h</w:t>
      </w:r>
      <w:r>
        <w:rPr>
          <w:sz w:val="24"/>
          <w:szCs w:val="24"/>
          <w:lang w:val="en-US"/>
        </w:rPr>
        <w:t>í</w:t>
      </w:r>
      <w:r w:rsidRPr="004B1B67">
        <w:rPr>
          <w:sz w:val="24"/>
          <w:szCs w:val="24"/>
          <w:lang w:val="en-US"/>
        </w:rPr>
        <w:t>res</w:t>
      </w:r>
      <w:proofErr w:type="spellEnd"/>
      <w:r w:rsidRPr="004B1B67">
        <w:rPr>
          <w:sz w:val="24"/>
          <w:szCs w:val="24"/>
          <w:lang w:val="en-US"/>
        </w:rPr>
        <w:t xml:space="preserve"> ember volt, </w:t>
      </w:r>
      <w:proofErr w:type="spellStart"/>
      <w:r w:rsidRPr="004B1B67">
        <w:rPr>
          <w:sz w:val="24"/>
          <w:szCs w:val="24"/>
          <w:lang w:val="en-US"/>
        </w:rPr>
        <w:t>híresebb</w:t>
      </w:r>
      <w:proofErr w:type="spellEnd"/>
      <w:r w:rsidRPr="004B1B67">
        <w:rPr>
          <w:sz w:val="24"/>
          <w:szCs w:val="24"/>
          <w:lang w:val="en-US"/>
        </w:rPr>
        <w:t xml:space="preserve">, mint </w:t>
      </w:r>
      <w:proofErr w:type="spellStart"/>
      <w:r w:rsidRPr="004B1B67">
        <w:rPr>
          <w:sz w:val="24"/>
          <w:szCs w:val="24"/>
          <w:lang w:val="en-US"/>
        </w:rPr>
        <w:t>sok</w:t>
      </w:r>
      <w:proofErr w:type="spellEnd"/>
      <w:r w:rsidRPr="004B1B67">
        <w:rPr>
          <w:sz w:val="24"/>
          <w:szCs w:val="24"/>
          <w:lang w:val="en-US"/>
        </w:rPr>
        <w:t xml:space="preserve"> </w:t>
      </w:r>
      <w:proofErr w:type="spellStart"/>
      <w:r w:rsidRPr="004B1B67">
        <w:rPr>
          <w:sz w:val="24"/>
          <w:szCs w:val="24"/>
          <w:lang w:val="en-US"/>
        </w:rPr>
        <w:t>követ</w:t>
      </w:r>
      <w:proofErr w:type="spellEnd"/>
      <w:r w:rsidRPr="004B1B67">
        <w:rPr>
          <w:sz w:val="24"/>
          <w:szCs w:val="24"/>
          <w:lang w:val="en-US"/>
        </w:rPr>
        <w:t xml:space="preserve"> </w:t>
      </w:r>
      <w:proofErr w:type="spellStart"/>
      <w:r w:rsidRPr="004B1B67">
        <w:rPr>
          <w:sz w:val="24"/>
          <w:szCs w:val="24"/>
          <w:lang w:val="en-US"/>
        </w:rPr>
        <w:t>vagy</w:t>
      </w:r>
      <w:proofErr w:type="spellEnd"/>
      <w:r w:rsidRPr="004B1B67">
        <w:rPr>
          <w:sz w:val="24"/>
          <w:szCs w:val="24"/>
          <w:lang w:val="en-US"/>
        </w:rPr>
        <w:t xml:space="preserve"> </w:t>
      </w:r>
      <w:proofErr w:type="spellStart"/>
      <w:r w:rsidRPr="004B1B67">
        <w:rPr>
          <w:sz w:val="24"/>
          <w:szCs w:val="24"/>
          <w:lang w:val="en-US"/>
        </w:rPr>
        <w:t>színész</w:t>
      </w:r>
      <w:proofErr w:type="spellEnd"/>
      <w:r w:rsidRPr="004B1B67">
        <w:rPr>
          <w:sz w:val="24"/>
          <w:szCs w:val="24"/>
          <w:lang w:val="en-US"/>
        </w:rPr>
        <w:t xml:space="preserve">. </w:t>
      </w:r>
      <w:proofErr w:type="spellStart"/>
      <w:r w:rsidRPr="004B1B67">
        <w:rPr>
          <w:sz w:val="24"/>
          <w:szCs w:val="24"/>
          <w:lang w:val="en-US"/>
        </w:rPr>
        <w:t>Jókai</w:t>
      </w:r>
      <w:proofErr w:type="spellEnd"/>
      <w:r w:rsidRPr="004B1B67">
        <w:rPr>
          <w:sz w:val="24"/>
          <w:szCs w:val="24"/>
          <w:lang w:val="en-US"/>
        </w:rPr>
        <w:t xml:space="preserve"> </w:t>
      </w:r>
      <w:proofErr w:type="spellStart"/>
      <w:r w:rsidRPr="004B1B67">
        <w:rPr>
          <w:sz w:val="24"/>
          <w:szCs w:val="24"/>
          <w:lang w:val="en-US"/>
        </w:rPr>
        <w:t>Móréval</w:t>
      </w:r>
      <w:proofErr w:type="spellEnd"/>
      <w:r w:rsidRPr="004B1B67">
        <w:rPr>
          <w:sz w:val="24"/>
          <w:szCs w:val="24"/>
          <w:lang w:val="en-US"/>
        </w:rPr>
        <w:t xml:space="preserve"> </w:t>
      </w:r>
      <w:proofErr w:type="spellStart"/>
      <w:r w:rsidRPr="004B1B67">
        <w:rPr>
          <w:sz w:val="24"/>
          <w:szCs w:val="24"/>
          <w:lang w:val="en-US"/>
        </w:rPr>
        <w:t>vetekedett</w:t>
      </w:r>
      <w:proofErr w:type="spellEnd"/>
      <w:r w:rsidRPr="004B1B67">
        <w:rPr>
          <w:sz w:val="24"/>
          <w:szCs w:val="24"/>
          <w:lang w:val="en-US"/>
        </w:rPr>
        <w:t xml:space="preserve"> a </w:t>
      </w:r>
      <w:proofErr w:type="spellStart"/>
      <w:r w:rsidRPr="004B1B67">
        <w:rPr>
          <w:sz w:val="24"/>
          <w:szCs w:val="24"/>
          <w:lang w:val="en-US"/>
        </w:rPr>
        <w:t>híressége</w:t>
      </w:r>
      <w:proofErr w:type="spellEnd"/>
      <w:r w:rsidRPr="004B1B67">
        <w:rPr>
          <w:sz w:val="24"/>
          <w:szCs w:val="24"/>
          <w:lang w:val="en-US"/>
        </w:rPr>
        <w:t xml:space="preserve">.  </w:t>
      </w:r>
      <w:proofErr w:type="spellStart"/>
      <w:r w:rsidRPr="004B1B67">
        <w:rPr>
          <w:sz w:val="24"/>
          <w:szCs w:val="24"/>
          <w:lang w:val="en-US"/>
        </w:rPr>
        <w:t>Benczi</w:t>
      </w:r>
      <w:proofErr w:type="spellEnd"/>
      <w:r w:rsidRPr="004B1B67">
        <w:rPr>
          <w:sz w:val="24"/>
          <w:szCs w:val="24"/>
          <w:lang w:val="en-US"/>
        </w:rPr>
        <w:t xml:space="preserve"> </w:t>
      </w:r>
      <w:proofErr w:type="spellStart"/>
      <w:r w:rsidRPr="004B1B67">
        <w:rPr>
          <w:sz w:val="24"/>
          <w:szCs w:val="24"/>
          <w:lang w:val="en-US"/>
        </w:rPr>
        <w:t>Gyula</w:t>
      </w:r>
      <w:proofErr w:type="spellEnd"/>
      <w:r w:rsidRPr="004B1B67">
        <w:rPr>
          <w:sz w:val="24"/>
          <w:szCs w:val="24"/>
          <w:lang w:val="en-US"/>
        </w:rPr>
        <w:t xml:space="preserve"> </w:t>
      </w:r>
      <w:proofErr w:type="spellStart"/>
      <w:r w:rsidRPr="004B1B67">
        <w:rPr>
          <w:sz w:val="24"/>
          <w:szCs w:val="24"/>
          <w:lang w:val="en-US"/>
        </w:rPr>
        <w:t>hűséges</w:t>
      </w:r>
      <w:proofErr w:type="spellEnd"/>
      <w:r w:rsidRPr="004B1B67">
        <w:rPr>
          <w:sz w:val="24"/>
          <w:szCs w:val="24"/>
          <w:lang w:val="en-US"/>
        </w:rPr>
        <w:t xml:space="preserve"> volt </w:t>
      </w:r>
      <w:proofErr w:type="spellStart"/>
      <w:r w:rsidRPr="004B1B67">
        <w:rPr>
          <w:sz w:val="24"/>
          <w:szCs w:val="24"/>
          <w:lang w:val="en-US"/>
        </w:rPr>
        <w:t>ahhoz</w:t>
      </w:r>
      <w:proofErr w:type="spellEnd"/>
      <w:r w:rsidRPr="004B1B67">
        <w:rPr>
          <w:sz w:val="24"/>
          <w:szCs w:val="24"/>
          <w:lang w:val="en-US"/>
        </w:rPr>
        <w:t xml:space="preserve"> a </w:t>
      </w:r>
      <w:proofErr w:type="spellStart"/>
      <w:r w:rsidRPr="004B1B67">
        <w:rPr>
          <w:sz w:val="24"/>
          <w:szCs w:val="24"/>
          <w:lang w:val="en-US"/>
        </w:rPr>
        <w:t>földhöz</w:t>
      </w:r>
      <w:proofErr w:type="spellEnd"/>
      <w:r w:rsidRPr="004B1B67">
        <w:rPr>
          <w:sz w:val="24"/>
          <w:szCs w:val="24"/>
          <w:lang w:val="en-US"/>
        </w:rPr>
        <w:t xml:space="preserve">, </w:t>
      </w:r>
      <w:proofErr w:type="spellStart"/>
      <w:r w:rsidRPr="004B1B67">
        <w:rPr>
          <w:sz w:val="24"/>
          <w:szCs w:val="24"/>
          <w:lang w:val="en-US"/>
        </w:rPr>
        <w:t>amelyből</w:t>
      </w:r>
      <w:proofErr w:type="spellEnd"/>
      <w:r w:rsidRPr="004B1B67">
        <w:rPr>
          <w:sz w:val="24"/>
          <w:szCs w:val="24"/>
          <w:lang w:val="en-US"/>
        </w:rPr>
        <w:t xml:space="preserve"> </w:t>
      </w:r>
      <w:proofErr w:type="spellStart"/>
      <w:r w:rsidRPr="004B1B67">
        <w:rPr>
          <w:sz w:val="24"/>
          <w:szCs w:val="24"/>
          <w:lang w:val="en-US"/>
        </w:rPr>
        <w:t>fogantatott</w:t>
      </w:r>
      <w:proofErr w:type="spellEnd"/>
      <w:r w:rsidRPr="004B1B67">
        <w:rPr>
          <w:sz w:val="24"/>
          <w:szCs w:val="24"/>
          <w:lang w:val="en-US"/>
        </w:rPr>
        <w:t xml:space="preserve">. </w:t>
      </w:r>
      <w:proofErr w:type="spellStart"/>
      <w:r w:rsidRPr="004B1B67">
        <w:rPr>
          <w:sz w:val="24"/>
          <w:szCs w:val="24"/>
          <w:lang w:val="en-US"/>
        </w:rPr>
        <w:t>Negyven</w:t>
      </w:r>
      <w:proofErr w:type="spellEnd"/>
      <w:r w:rsidRPr="004B1B67">
        <w:rPr>
          <w:sz w:val="24"/>
          <w:szCs w:val="24"/>
          <w:lang w:val="en-US"/>
        </w:rPr>
        <w:t xml:space="preserve"> </w:t>
      </w:r>
      <w:proofErr w:type="spellStart"/>
      <w:r w:rsidRPr="004B1B67">
        <w:rPr>
          <w:sz w:val="24"/>
          <w:szCs w:val="24"/>
          <w:lang w:val="en-US"/>
        </w:rPr>
        <w:t>esztendőn</w:t>
      </w:r>
      <w:proofErr w:type="spellEnd"/>
      <w:r w:rsidRPr="004B1B67">
        <w:rPr>
          <w:sz w:val="24"/>
          <w:szCs w:val="24"/>
          <w:lang w:val="en-US"/>
        </w:rPr>
        <w:t xml:space="preserve"> </w:t>
      </w:r>
      <w:proofErr w:type="spellStart"/>
      <w:r w:rsidRPr="004B1B67">
        <w:rPr>
          <w:sz w:val="24"/>
          <w:szCs w:val="24"/>
          <w:lang w:val="en-US"/>
        </w:rPr>
        <w:t>át</w:t>
      </w:r>
      <w:proofErr w:type="spellEnd"/>
      <w:r w:rsidRPr="004B1B67">
        <w:rPr>
          <w:sz w:val="24"/>
          <w:szCs w:val="24"/>
          <w:lang w:val="en-US"/>
        </w:rPr>
        <w:t xml:space="preserve"> </w:t>
      </w:r>
      <w:proofErr w:type="spellStart"/>
      <w:r w:rsidRPr="004B1B67">
        <w:rPr>
          <w:sz w:val="24"/>
          <w:szCs w:val="24"/>
          <w:lang w:val="en-US"/>
        </w:rPr>
        <w:t>helyi</w:t>
      </w:r>
      <w:proofErr w:type="spellEnd"/>
      <w:r w:rsidRPr="004B1B67">
        <w:rPr>
          <w:sz w:val="24"/>
          <w:szCs w:val="24"/>
          <w:lang w:val="en-US"/>
        </w:rPr>
        <w:t xml:space="preserve"> </w:t>
      </w:r>
      <w:proofErr w:type="spellStart"/>
      <w:r w:rsidRPr="004B1B67">
        <w:rPr>
          <w:sz w:val="24"/>
          <w:szCs w:val="24"/>
          <w:lang w:val="en-US"/>
        </w:rPr>
        <w:t>és</w:t>
      </w:r>
      <w:proofErr w:type="spellEnd"/>
      <w:r w:rsidRPr="004B1B67">
        <w:rPr>
          <w:sz w:val="24"/>
          <w:szCs w:val="24"/>
          <w:lang w:val="en-US"/>
        </w:rPr>
        <w:t xml:space="preserve"> </w:t>
      </w:r>
      <w:proofErr w:type="spellStart"/>
      <w:r w:rsidRPr="004B1B67">
        <w:rPr>
          <w:sz w:val="24"/>
          <w:szCs w:val="24"/>
          <w:lang w:val="en-US"/>
        </w:rPr>
        <w:t>országos</w:t>
      </w:r>
      <w:proofErr w:type="spellEnd"/>
      <w:r w:rsidRPr="004B1B67">
        <w:rPr>
          <w:sz w:val="24"/>
          <w:szCs w:val="24"/>
          <w:lang w:val="en-US"/>
        </w:rPr>
        <w:t xml:space="preserve"> </w:t>
      </w:r>
      <w:proofErr w:type="spellStart"/>
      <w:r w:rsidRPr="004B1B67">
        <w:rPr>
          <w:sz w:val="24"/>
          <w:szCs w:val="24"/>
          <w:lang w:val="en-US"/>
        </w:rPr>
        <w:t>híresség</w:t>
      </w:r>
      <w:proofErr w:type="spellEnd"/>
      <w:r w:rsidRPr="004B1B67">
        <w:rPr>
          <w:sz w:val="24"/>
          <w:szCs w:val="24"/>
          <w:lang w:val="en-US"/>
        </w:rPr>
        <w:t xml:space="preserve"> volt, de </w:t>
      </w:r>
      <w:proofErr w:type="spellStart"/>
      <w:r w:rsidRPr="004B1B67">
        <w:rPr>
          <w:sz w:val="24"/>
          <w:szCs w:val="24"/>
          <w:lang w:val="en-US"/>
        </w:rPr>
        <w:t>számos</w:t>
      </w:r>
      <w:proofErr w:type="spellEnd"/>
      <w:r w:rsidRPr="004B1B67">
        <w:rPr>
          <w:sz w:val="24"/>
          <w:szCs w:val="24"/>
          <w:lang w:val="en-US"/>
        </w:rPr>
        <w:t xml:space="preserve"> </w:t>
      </w:r>
      <w:proofErr w:type="spellStart"/>
      <w:r w:rsidRPr="004B1B67">
        <w:rPr>
          <w:sz w:val="24"/>
          <w:szCs w:val="24"/>
          <w:lang w:val="en-US"/>
        </w:rPr>
        <w:t>helyen</w:t>
      </w:r>
      <w:proofErr w:type="spellEnd"/>
      <w:r w:rsidRPr="004B1B67">
        <w:rPr>
          <w:sz w:val="24"/>
          <w:szCs w:val="24"/>
          <w:lang w:val="en-US"/>
        </w:rPr>
        <w:t xml:space="preserve"> </w:t>
      </w:r>
      <w:proofErr w:type="spellStart"/>
      <w:r w:rsidRPr="004B1B67">
        <w:rPr>
          <w:sz w:val="24"/>
          <w:szCs w:val="24"/>
          <w:lang w:val="en-US"/>
        </w:rPr>
        <w:t>ismerték</w:t>
      </w:r>
      <w:proofErr w:type="spellEnd"/>
      <w:r w:rsidRPr="004B1B67">
        <w:rPr>
          <w:sz w:val="24"/>
          <w:szCs w:val="24"/>
          <w:lang w:val="en-US"/>
        </w:rPr>
        <w:t xml:space="preserve"> </w:t>
      </w:r>
      <w:proofErr w:type="spellStart"/>
      <w:r w:rsidRPr="004B1B67">
        <w:rPr>
          <w:sz w:val="24"/>
          <w:szCs w:val="24"/>
          <w:lang w:val="en-US"/>
        </w:rPr>
        <w:t>külföldön</w:t>
      </w:r>
      <w:proofErr w:type="spellEnd"/>
      <w:r w:rsidRPr="004B1B67">
        <w:rPr>
          <w:sz w:val="24"/>
          <w:szCs w:val="24"/>
          <w:lang w:val="en-US"/>
        </w:rPr>
        <w:t xml:space="preserve"> is. </w:t>
      </w:r>
      <w:proofErr w:type="spellStart"/>
      <w:r w:rsidRPr="004B1B67">
        <w:rPr>
          <w:sz w:val="24"/>
          <w:szCs w:val="24"/>
          <w:lang w:val="en-US"/>
        </w:rPr>
        <w:t>Tizenhat</w:t>
      </w:r>
      <w:proofErr w:type="spellEnd"/>
      <w:r w:rsidRPr="004B1B67">
        <w:rPr>
          <w:sz w:val="24"/>
          <w:szCs w:val="24"/>
          <w:lang w:val="en-US"/>
        </w:rPr>
        <w:t xml:space="preserve"> </w:t>
      </w:r>
      <w:proofErr w:type="spellStart"/>
      <w:r w:rsidRPr="004B1B67">
        <w:rPr>
          <w:sz w:val="24"/>
          <w:szCs w:val="24"/>
          <w:lang w:val="en-US"/>
        </w:rPr>
        <w:t>legényből</w:t>
      </w:r>
      <w:proofErr w:type="spellEnd"/>
      <w:r w:rsidRPr="004B1B67">
        <w:rPr>
          <w:sz w:val="24"/>
          <w:szCs w:val="24"/>
          <w:lang w:val="en-US"/>
        </w:rPr>
        <w:t xml:space="preserve"> </w:t>
      </w:r>
      <w:proofErr w:type="spellStart"/>
      <w:r w:rsidRPr="004B1B67">
        <w:rPr>
          <w:sz w:val="24"/>
          <w:szCs w:val="24"/>
          <w:lang w:val="en-US"/>
        </w:rPr>
        <w:t>álló</w:t>
      </w:r>
      <w:proofErr w:type="spellEnd"/>
      <w:r w:rsidRPr="004B1B67">
        <w:rPr>
          <w:sz w:val="24"/>
          <w:szCs w:val="24"/>
          <w:lang w:val="en-US"/>
        </w:rPr>
        <w:t xml:space="preserve"> </w:t>
      </w:r>
      <w:proofErr w:type="spellStart"/>
      <w:r w:rsidRPr="004B1B67">
        <w:rPr>
          <w:sz w:val="24"/>
          <w:szCs w:val="24"/>
          <w:lang w:val="en-US"/>
        </w:rPr>
        <w:t>bandája</w:t>
      </w:r>
      <w:proofErr w:type="spellEnd"/>
      <w:r w:rsidRPr="004B1B67">
        <w:rPr>
          <w:sz w:val="24"/>
          <w:szCs w:val="24"/>
          <w:lang w:val="en-US"/>
        </w:rPr>
        <w:t xml:space="preserve"> </w:t>
      </w:r>
      <w:proofErr w:type="spellStart"/>
      <w:r w:rsidRPr="004B1B67">
        <w:rPr>
          <w:sz w:val="24"/>
          <w:szCs w:val="24"/>
          <w:lang w:val="en-US"/>
        </w:rPr>
        <w:t>az</w:t>
      </w:r>
      <w:proofErr w:type="spellEnd"/>
      <w:r w:rsidRPr="004B1B67">
        <w:rPr>
          <w:sz w:val="24"/>
          <w:szCs w:val="24"/>
          <w:lang w:val="en-US"/>
        </w:rPr>
        <w:t xml:space="preserve"> 1870-es </w:t>
      </w:r>
      <w:proofErr w:type="spellStart"/>
      <w:r w:rsidRPr="004B1B67">
        <w:rPr>
          <w:sz w:val="24"/>
          <w:szCs w:val="24"/>
          <w:lang w:val="en-US"/>
        </w:rPr>
        <w:t>években</w:t>
      </w:r>
      <w:proofErr w:type="spellEnd"/>
      <w:r w:rsidRPr="004B1B67">
        <w:rPr>
          <w:sz w:val="24"/>
          <w:szCs w:val="24"/>
          <w:lang w:val="en-US"/>
        </w:rPr>
        <w:t xml:space="preserve"> </w:t>
      </w:r>
      <w:proofErr w:type="spellStart"/>
      <w:r w:rsidRPr="004B1B67">
        <w:rPr>
          <w:sz w:val="24"/>
          <w:szCs w:val="24"/>
          <w:lang w:val="en-US"/>
        </w:rPr>
        <w:t>kezdett</w:t>
      </w:r>
      <w:proofErr w:type="spellEnd"/>
      <w:r w:rsidRPr="004B1B67">
        <w:rPr>
          <w:sz w:val="24"/>
          <w:szCs w:val="24"/>
          <w:lang w:val="en-US"/>
        </w:rPr>
        <w:t xml:space="preserve"> </w:t>
      </w:r>
      <w:proofErr w:type="spellStart"/>
      <w:r w:rsidRPr="004B1B67">
        <w:rPr>
          <w:sz w:val="24"/>
          <w:szCs w:val="24"/>
          <w:lang w:val="en-US"/>
        </w:rPr>
        <w:t>népszerű</w:t>
      </w:r>
      <w:proofErr w:type="spellEnd"/>
      <w:r w:rsidRPr="004B1B67">
        <w:rPr>
          <w:sz w:val="24"/>
          <w:szCs w:val="24"/>
          <w:lang w:val="en-US"/>
        </w:rPr>
        <w:t xml:space="preserve"> </w:t>
      </w:r>
      <w:proofErr w:type="spellStart"/>
      <w:r w:rsidRPr="004B1B67">
        <w:rPr>
          <w:sz w:val="24"/>
          <w:szCs w:val="24"/>
          <w:lang w:val="en-US"/>
        </w:rPr>
        <w:t>lenni</w:t>
      </w:r>
      <w:proofErr w:type="spellEnd"/>
      <w:r w:rsidRPr="004B1B67">
        <w:rPr>
          <w:sz w:val="24"/>
          <w:szCs w:val="24"/>
          <w:lang w:val="en-US"/>
        </w:rPr>
        <w:t xml:space="preserve">, </w:t>
      </w:r>
      <w:proofErr w:type="spellStart"/>
      <w:r w:rsidRPr="004B1B67">
        <w:rPr>
          <w:sz w:val="24"/>
          <w:szCs w:val="24"/>
          <w:lang w:val="en-US"/>
        </w:rPr>
        <w:t>és</w:t>
      </w:r>
      <w:proofErr w:type="spellEnd"/>
      <w:r w:rsidRPr="004B1B67">
        <w:rPr>
          <w:sz w:val="24"/>
          <w:szCs w:val="24"/>
          <w:lang w:val="en-US"/>
        </w:rPr>
        <w:t xml:space="preserve"> a 80-as </w:t>
      </w:r>
      <w:proofErr w:type="spellStart"/>
      <w:r w:rsidRPr="004B1B67">
        <w:rPr>
          <w:sz w:val="24"/>
          <w:szCs w:val="24"/>
          <w:lang w:val="en-US"/>
        </w:rPr>
        <w:t>évek</w:t>
      </w:r>
      <w:proofErr w:type="spellEnd"/>
      <w:r w:rsidRPr="004B1B67">
        <w:rPr>
          <w:sz w:val="24"/>
          <w:szCs w:val="24"/>
          <w:lang w:val="en-US"/>
        </w:rPr>
        <w:t xml:space="preserve"> </w:t>
      </w:r>
      <w:proofErr w:type="spellStart"/>
      <w:r w:rsidRPr="004B1B67">
        <w:rPr>
          <w:sz w:val="24"/>
          <w:szCs w:val="24"/>
          <w:lang w:val="en-US"/>
        </w:rPr>
        <w:t>elejéig</w:t>
      </w:r>
      <w:proofErr w:type="spellEnd"/>
      <w:r w:rsidRPr="004B1B67">
        <w:rPr>
          <w:sz w:val="24"/>
          <w:szCs w:val="24"/>
          <w:lang w:val="en-US"/>
        </w:rPr>
        <w:t xml:space="preserve"> </w:t>
      </w:r>
      <w:proofErr w:type="spellStart"/>
      <w:r w:rsidRPr="004B1B67">
        <w:rPr>
          <w:sz w:val="24"/>
          <w:szCs w:val="24"/>
          <w:lang w:val="en-US"/>
        </w:rPr>
        <w:t>Nyíregyházán</w:t>
      </w:r>
      <w:proofErr w:type="spellEnd"/>
      <w:r w:rsidRPr="004B1B67">
        <w:rPr>
          <w:sz w:val="24"/>
          <w:szCs w:val="24"/>
          <w:lang w:val="en-US"/>
        </w:rPr>
        <w:t xml:space="preserve"> </w:t>
      </w:r>
      <w:proofErr w:type="spellStart"/>
      <w:r w:rsidRPr="004B1B67">
        <w:rPr>
          <w:sz w:val="24"/>
          <w:szCs w:val="24"/>
          <w:lang w:val="en-US"/>
        </w:rPr>
        <w:t>leggyakrabban</w:t>
      </w:r>
      <w:proofErr w:type="spellEnd"/>
      <w:r w:rsidRPr="004B1B67">
        <w:rPr>
          <w:sz w:val="24"/>
          <w:szCs w:val="24"/>
          <w:lang w:val="en-US"/>
        </w:rPr>
        <w:t xml:space="preserve"> </w:t>
      </w:r>
      <w:proofErr w:type="spellStart"/>
      <w:r w:rsidRPr="004B1B67">
        <w:rPr>
          <w:sz w:val="24"/>
          <w:szCs w:val="24"/>
          <w:lang w:val="en-US"/>
        </w:rPr>
        <w:t>az</w:t>
      </w:r>
      <w:proofErr w:type="spellEnd"/>
      <w:r w:rsidRPr="004B1B67">
        <w:rPr>
          <w:sz w:val="24"/>
          <w:szCs w:val="24"/>
          <w:lang w:val="en-US"/>
        </w:rPr>
        <w:t xml:space="preserve"> </w:t>
      </w:r>
      <w:proofErr w:type="spellStart"/>
      <w:r w:rsidRPr="004B1B67">
        <w:rPr>
          <w:sz w:val="24"/>
          <w:szCs w:val="24"/>
          <w:lang w:val="en-US"/>
        </w:rPr>
        <w:t>Európa</w:t>
      </w:r>
      <w:proofErr w:type="spellEnd"/>
      <w:r w:rsidRPr="004B1B67">
        <w:rPr>
          <w:sz w:val="24"/>
          <w:szCs w:val="24"/>
          <w:lang w:val="en-US"/>
        </w:rPr>
        <w:t xml:space="preserve"> </w:t>
      </w:r>
      <w:proofErr w:type="spellStart"/>
      <w:r w:rsidRPr="004B1B67">
        <w:rPr>
          <w:sz w:val="24"/>
          <w:szCs w:val="24"/>
          <w:lang w:val="en-US"/>
        </w:rPr>
        <w:t>Szálló</w:t>
      </w:r>
      <w:proofErr w:type="spellEnd"/>
      <w:r w:rsidRPr="004B1B67">
        <w:rPr>
          <w:sz w:val="24"/>
          <w:szCs w:val="24"/>
          <w:lang w:val="en-US"/>
        </w:rPr>
        <w:t xml:space="preserve"> </w:t>
      </w:r>
      <w:proofErr w:type="spellStart"/>
      <w:r w:rsidRPr="004B1B67">
        <w:rPr>
          <w:sz w:val="24"/>
          <w:szCs w:val="24"/>
          <w:lang w:val="en-US"/>
        </w:rPr>
        <w:t>termeiben</w:t>
      </w:r>
      <w:proofErr w:type="spellEnd"/>
      <w:r w:rsidRPr="004B1B67">
        <w:rPr>
          <w:sz w:val="24"/>
          <w:szCs w:val="24"/>
          <w:lang w:val="en-US"/>
        </w:rPr>
        <w:t xml:space="preserve"> </w:t>
      </w:r>
      <w:proofErr w:type="spellStart"/>
      <w:r w:rsidRPr="004B1B67">
        <w:rPr>
          <w:sz w:val="24"/>
          <w:szCs w:val="24"/>
          <w:lang w:val="en-US"/>
        </w:rPr>
        <w:t>játszott</w:t>
      </w:r>
      <w:proofErr w:type="spellEnd"/>
      <w:r w:rsidRPr="004B1B67">
        <w:rPr>
          <w:sz w:val="24"/>
          <w:szCs w:val="24"/>
          <w:lang w:val="en-US"/>
        </w:rPr>
        <w:t xml:space="preserve">, </w:t>
      </w:r>
      <w:proofErr w:type="spellStart"/>
      <w:r w:rsidRPr="004B1B67">
        <w:rPr>
          <w:sz w:val="24"/>
          <w:szCs w:val="24"/>
          <w:lang w:val="en-US"/>
        </w:rPr>
        <w:t>ez</w:t>
      </w:r>
      <w:proofErr w:type="spellEnd"/>
      <w:r w:rsidRPr="004B1B67">
        <w:rPr>
          <w:sz w:val="24"/>
          <w:szCs w:val="24"/>
          <w:lang w:val="en-US"/>
        </w:rPr>
        <w:t xml:space="preserve"> ma </w:t>
      </w:r>
      <w:proofErr w:type="spellStart"/>
      <w:r w:rsidRPr="004B1B67">
        <w:rPr>
          <w:sz w:val="24"/>
          <w:szCs w:val="24"/>
          <w:lang w:val="en-US"/>
        </w:rPr>
        <w:t>az</w:t>
      </w:r>
      <w:proofErr w:type="spellEnd"/>
      <w:r w:rsidRPr="004B1B67">
        <w:rPr>
          <w:sz w:val="24"/>
          <w:szCs w:val="24"/>
          <w:lang w:val="en-US"/>
        </w:rPr>
        <w:t xml:space="preserve"> </w:t>
      </w:r>
      <w:proofErr w:type="spellStart"/>
      <w:r w:rsidRPr="004B1B67">
        <w:rPr>
          <w:sz w:val="24"/>
          <w:szCs w:val="24"/>
          <w:lang w:val="en-US"/>
        </w:rPr>
        <w:t>Európa-ház</w:t>
      </w:r>
      <w:proofErr w:type="spellEnd"/>
      <w:r w:rsidRPr="004B1B67">
        <w:rPr>
          <w:sz w:val="24"/>
          <w:szCs w:val="24"/>
          <w:lang w:val="en-US"/>
        </w:rPr>
        <w:t xml:space="preserve">, </w:t>
      </w:r>
      <w:proofErr w:type="spellStart"/>
      <w:r w:rsidRPr="004B1B67">
        <w:rPr>
          <w:sz w:val="24"/>
          <w:szCs w:val="24"/>
          <w:lang w:val="en-US"/>
        </w:rPr>
        <w:t>ahol</w:t>
      </w:r>
      <w:proofErr w:type="spellEnd"/>
      <w:r w:rsidRPr="004B1B67">
        <w:rPr>
          <w:sz w:val="24"/>
          <w:szCs w:val="24"/>
          <w:lang w:val="en-US"/>
        </w:rPr>
        <w:t xml:space="preserve"> </w:t>
      </w:r>
      <w:proofErr w:type="spellStart"/>
      <w:r w:rsidRPr="004B1B67">
        <w:rPr>
          <w:sz w:val="24"/>
          <w:szCs w:val="24"/>
          <w:lang w:val="en-US"/>
        </w:rPr>
        <w:t>ezt</w:t>
      </w:r>
      <w:proofErr w:type="spellEnd"/>
      <w:r w:rsidRPr="004B1B67">
        <w:rPr>
          <w:sz w:val="24"/>
          <w:szCs w:val="24"/>
          <w:lang w:val="en-US"/>
        </w:rPr>
        <w:t xml:space="preserve"> </w:t>
      </w:r>
      <w:proofErr w:type="spellStart"/>
      <w:r w:rsidRPr="004B1B67">
        <w:rPr>
          <w:sz w:val="24"/>
          <w:szCs w:val="24"/>
          <w:lang w:val="en-US"/>
        </w:rPr>
        <w:t>emléktábla</w:t>
      </w:r>
      <w:proofErr w:type="spellEnd"/>
      <w:r w:rsidRPr="004B1B67">
        <w:rPr>
          <w:sz w:val="24"/>
          <w:szCs w:val="24"/>
          <w:lang w:val="en-US"/>
        </w:rPr>
        <w:t xml:space="preserve"> is </w:t>
      </w:r>
      <w:proofErr w:type="spellStart"/>
      <w:r w:rsidRPr="004B1B67">
        <w:rPr>
          <w:sz w:val="24"/>
          <w:szCs w:val="24"/>
          <w:lang w:val="en-US"/>
        </w:rPr>
        <w:t>jelzi</w:t>
      </w:r>
      <w:proofErr w:type="spellEnd"/>
      <w:r w:rsidRPr="004B1B67">
        <w:rPr>
          <w:sz w:val="24"/>
          <w:szCs w:val="24"/>
          <w:lang w:val="en-US"/>
        </w:rPr>
        <w:t xml:space="preserve">. </w:t>
      </w:r>
      <w:proofErr w:type="spellStart"/>
      <w:r w:rsidRPr="004B1B67">
        <w:rPr>
          <w:sz w:val="24"/>
          <w:szCs w:val="24"/>
          <w:lang w:val="en-US"/>
        </w:rPr>
        <w:t>Benczi</w:t>
      </w:r>
      <w:proofErr w:type="spellEnd"/>
      <w:r w:rsidRPr="004B1B67">
        <w:rPr>
          <w:sz w:val="24"/>
          <w:szCs w:val="24"/>
          <w:lang w:val="en-US"/>
        </w:rPr>
        <w:t xml:space="preserve"> </w:t>
      </w:r>
      <w:proofErr w:type="spellStart"/>
      <w:r w:rsidRPr="004B1B67">
        <w:rPr>
          <w:sz w:val="24"/>
          <w:szCs w:val="24"/>
          <w:lang w:val="en-US"/>
        </w:rPr>
        <w:t>Gyula</w:t>
      </w:r>
      <w:proofErr w:type="spellEnd"/>
      <w:r w:rsidRPr="004B1B67">
        <w:rPr>
          <w:sz w:val="24"/>
          <w:szCs w:val="24"/>
          <w:lang w:val="en-US"/>
        </w:rPr>
        <w:t xml:space="preserve"> </w:t>
      </w:r>
      <w:proofErr w:type="spellStart"/>
      <w:r w:rsidRPr="004B1B67">
        <w:rPr>
          <w:sz w:val="24"/>
          <w:szCs w:val="24"/>
          <w:lang w:val="en-US"/>
        </w:rPr>
        <w:t>művészi</w:t>
      </w:r>
      <w:proofErr w:type="spellEnd"/>
      <w:r w:rsidRPr="004B1B67">
        <w:rPr>
          <w:sz w:val="24"/>
          <w:szCs w:val="24"/>
          <w:lang w:val="en-US"/>
        </w:rPr>
        <w:t xml:space="preserve"> </w:t>
      </w:r>
      <w:proofErr w:type="spellStart"/>
      <w:r w:rsidRPr="004B1B67">
        <w:rPr>
          <w:sz w:val="24"/>
          <w:szCs w:val="24"/>
          <w:lang w:val="en-US"/>
        </w:rPr>
        <w:t>tevékenységének</w:t>
      </w:r>
      <w:proofErr w:type="spellEnd"/>
      <w:r w:rsidRPr="004B1B67">
        <w:rPr>
          <w:sz w:val="24"/>
          <w:szCs w:val="24"/>
          <w:lang w:val="en-US"/>
        </w:rPr>
        <w:t xml:space="preserve"> </w:t>
      </w:r>
      <w:proofErr w:type="spellStart"/>
      <w:r w:rsidRPr="004B1B67">
        <w:rPr>
          <w:sz w:val="24"/>
          <w:szCs w:val="24"/>
          <w:lang w:val="en-US"/>
        </w:rPr>
        <w:t>főbb</w:t>
      </w:r>
      <w:proofErr w:type="spellEnd"/>
      <w:r w:rsidRPr="004B1B67">
        <w:rPr>
          <w:sz w:val="24"/>
          <w:szCs w:val="24"/>
          <w:lang w:val="en-US"/>
        </w:rPr>
        <w:t xml:space="preserve"> </w:t>
      </w:r>
      <w:proofErr w:type="spellStart"/>
      <w:r w:rsidRPr="004B1B67">
        <w:rPr>
          <w:sz w:val="24"/>
          <w:szCs w:val="24"/>
          <w:lang w:val="en-US"/>
        </w:rPr>
        <w:t>helyszínei</w:t>
      </w:r>
      <w:proofErr w:type="spellEnd"/>
      <w:r w:rsidRPr="004B1B67">
        <w:rPr>
          <w:sz w:val="24"/>
          <w:szCs w:val="24"/>
          <w:lang w:val="en-US"/>
        </w:rPr>
        <w:t xml:space="preserve"> </w:t>
      </w:r>
      <w:proofErr w:type="spellStart"/>
      <w:r w:rsidRPr="004B1B67">
        <w:rPr>
          <w:sz w:val="24"/>
          <w:szCs w:val="24"/>
          <w:lang w:val="en-US"/>
        </w:rPr>
        <w:t>Nyíregyházán</w:t>
      </w:r>
      <w:proofErr w:type="spellEnd"/>
      <w:r w:rsidRPr="004B1B67">
        <w:rPr>
          <w:sz w:val="24"/>
          <w:szCs w:val="24"/>
          <w:lang w:val="en-US"/>
        </w:rPr>
        <w:t xml:space="preserve">: </w:t>
      </w:r>
      <w:proofErr w:type="spellStart"/>
      <w:r w:rsidRPr="004B1B67">
        <w:rPr>
          <w:sz w:val="24"/>
          <w:szCs w:val="24"/>
          <w:lang w:val="en-US"/>
        </w:rPr>
        <w:t>Széchenyi</w:t>
      </w:r>
      <w:proofErr w:type="spellEnd"/>
      <w:r w:rsidRPr="004B1B67">
        <w:rPr>
          <w:sz w:val="24"/>
          <w:szCs w:val="24"/>
          <w:lang w:val="en-US"/>
        </w:rPr>
        <w:t xml:space="preserve"> </w:t>
      </w:r>
      <w:proofErr w:type="spellStart"/>
      <w:r w:rsidRPr="004B1B67">
        <w:rPr>
          <w:sz w:val="24"/>
          <w:szCs w:val="24"/>
          <w:lang w:val="en-US"/>
        </w:rPr>
        <w:t>Szálló</w:t>
      </w:r>
      <w:proofErr w:type="spellEnd"/>
      <w:r w:rsidRPr="004B1B67">
        <w:rPr>
          <w:sz w:val="24"/>
          <w:szCs w:val="24"/>
          <w:lang w:val="en-US"/>
        </w:rPr>
        <w:t xml:space="preserve">, </w:t>
      </w:r>
      <w:proofErr w:type="spellStart"/>
      <w:r w:rsidRPr="004B1B67">
        <w:rPr>
          <w:sz w:val="24"/>
          <w:szCs w:val="24"/>
          <w:lang w:val="en-US"/>
        </w:rPr>
        <w:t>Korona</w:t>
      </w:r>
      <w:proofErr w:type="spellEnd"/>
      <w:r w:rsidRPr="004B1B67">
        <w:rPr>
          <w:sz w:val="24"/>
          <w:szCs w:val="24"/>
          <w:lang w:val="en-US"/>
        </w:rPr>
        <w:t xml:space="preserve">, </w:t>
      </w:r>
      <w:proofErr w:type="spellStart"/>
      <w:r w:rsidRPr="004B1B67">
        <w:rPr>
          <w:sz w:val="24"/>
          <w:szCs w:val="24"/>
          <w:lang w:val="en-US"/>
        </w:rPr>
        <w:t>Nagyvendéglő</w:t>
      </w:r>
      <w:proofErr w:type="spellEnd"/>
      <w:r w:rsidRPr="004B1B67">
        <w:rPr>
          <w:sz w:val="24"/>
          <w:szCs w:val="24"/>
          <w:lang w:val="en-US"/>
        </w:rPr>
        <w:t xml:space="preserve">, </w:t>
      </w:r>
      <w:proofErr w:type="spellStart"/>
      <w:r w:rsidRPr="004B1B67">
        <w:rPr>
          <w:sz w:val="24"/>
          <w:szCs w:val="24"/>
          <w:lang w:val="en-US"/>
        </w:rPr>
        <w:t>Hárs</w:t>
      </w:r>
      <w:proofErr w:type="spellEnd"/>
      <w:r w:rsidRPr="004B1B67">
        <w:rPr>
          <w:sz w:val="24"/>
          <w:szCs w:val="24"/>
          <w:lang w:val="en-US"/>
        </w:rPr>
        <w:t xml:space="preserve"> </w:t>
      </w:r>
      <w:proofErr w:type="spellStart"/>
      <w:r w:rsidRPr="004B1B67">
        <w:rPr>
          <w:sz w:val="24"/>
          <w:szCs w:val="24"/>
          <w:lang w:val="en-US"/>
        </w:rPr>
        <w:t>Vendéglő</w:t>
      </w:r>
      <w:proofErr w:type="spellEnd"/>
      <w:r w:rsidRPr="004B1B67">
        <w:rPr>
          <w:sz w:val="24"/>
          <w:szCs w:val="24"/>
          <w:lang w:val="en-US"/>
        </w:rPr>
        <w:t xml:space="preserve">, </w:t>
      </w:r>
      <w:proofErr w:type="spellStart"/>
      <w:r w:rsidRPr="004B1B67">
        <w:rPr>
          <w:sz w:val="24"/>
          <w:szCs w:val="24"/>
          <w:lang w:val="en-US"/>
        </w:rPr>
        <w:t>Vasúti</w:t>
      </w:r>
      <w:proofErr w:type="spellEnd"/>
      <w:r w:rsidRPr="004B1B67">
        <w:rPr>
          <w:sz w:val="24"/>
          <w:szCs w:val="24"/>
          <w:lang w:val="en-US"/>
        </w:rPr>
        <w:t xml:space="preserve"> </w:t>
      </w:r>
      <w:proofErr w:type="spellStart"/>
      <w:r w:rsidRPr="004B1B67">
        <w:rPr>
          <w:sz w:val="24"/>
          <w:szCs w:val="24"/>
          <w:lang w:val="en-US"/>
        </w:rPr>
        <w:t>Polgári</w:t>
      </w:r>
      <w:proofErr w:type="spellEnd"/>
      <w:r w:rsidRPr="004B1B67">
        <w:rPr>
          <w:sz w:val="24"/>
          <w:szCs w:val="24"/>
          <w:lang w:val="en-US"/>
        </w:rPr>
        <w:t xml:space="preserve"> </w:t>
      </w:r>
      <w:proofErr w:type="spellStart"/>
      <w:r w:rsidRPr="004B1B67">
        <w:rPr>
          <w:sz w:val="24"/>
          <w:szCs w:val="24"/>
          <w:lang w:val="en-US"/>
        </w:rPr>
        <w:t>Vendéglő</w:t>
      </w:r>
      <w:proofErr w:type="spellEnd"/>
      <w:r w:rsidRPr="004B1B67">
        <w:rPr>
          <w:sz w:val="24"/>
          <w:szCs w:val="24"/>
          <w:lang w:val="en-US"/>
        </w:rPr>
        <w:t xml:space="preserve">, </w:t>
      </w:r>
      <w:proofErr w:type="spellStart"/>
      <w:r w:rsidRPr="004B1B67">
        <w:rPr>
          <w:sz w:val="24"/>
          <w:szCs w:val="24"/>
          <w:lang w:val="en-US"/>
        </w:rPr>
        <w:t>Pannónia</w:t>
      </w:r>
      <w:proofErr w:type="spellEnd"/>
      <w:r w:rsidRPr="004B1B67">
        <w:rPr>
          <w:sz w:val="24"/>
          <w:szCs w:val="24"/>
          <w:lang w:val="en-US"/>
        </w:rPr>
        <w:t xml:space="preserve"> </w:t>
      </w:r>
      <w:proofErr w:type="spellStart"/>
      <w:r w:rsidRPr="004B1B67">
        <w:rPr>
          <w:sz w:val="24"/>
          <w:szCs w:val="24"/>
          <w:lang w:val="en-US"/>
        </w:rPr>
        <w:t>Kávéház</w:t>
      </w:r>
      <w:proofErr w:type="spellEnd"/>
      <w:r w:rsidRPr="004B1B67">
        <w:rPr>
          <w:sz w:val="24"/>
          <w:szCs w:val="24"/>
          <w:lang w:val="en-US"/>
        </w:rPr>
        <w:t xml:space="preserve">, </w:t>
      </w:r>
      <w:proofErr w:type="spellStart"/>
      <w:r w:rsidRPr="004B1B67">
        <w:rPr>
          <w:sz w:val="24"/>
          <w:szCs w:val="24"/>
          <w:lang w:val="en-US"/>
        </w:rPr>
        <w:t>Sóstó</w:t>
      </w:r>
      <w:proofErr w:type="spellEnd"/>
      <w:r w:rsidRPr="004B1B67">
        <w:rPr>
          <w:sz w:val="24"/>
          <w:szCs w:val="24"/>
          <w:lang w:val="en-US"/>
        </w:rPr>
        <w:t xml:space="preserve">. </w:t>
      </w:r>
      <w:proofErr w:type="spellStart"/>
      <w:r w:rsidRPr="004B1B67">
        <w:rPr>
          <w:sz w:val="24"/>
          <w:szCs w:val="24"/>
          <w:lang w:val="en-US"/>
        </w:rPr>
        <w:t>Zenekarával</w:t>
      </w:r>
      <w:proofErr w:type="spellEnd"/>
      <w:r w:rsidRPr="004B1B67">
        <w:rPr>
          <w:sz w:val="24"/>
          <w:szCs w:val="24"/>
          <w:lang w:val="en-US"/>
        </w:rPr>
        <w:t xml:space="preserve"> </w:t>
      </w:r>
      <w:proofErr w:type="spellStart"/>
      <w:r w:rsidRPr="004B1B67">
        <w:rPr>
          <w:sz w:val="24"/>
          <w:szCs w:val="24"/>
          <w:lang w:val="en-US"/>
        </w:rPr>
        <w:t>általában</w:t>
      </w:r>
      <w:proofErr w:type="spellEnd"/>
      <w:r w:rsidRPr="004B1B67">
        <w:rPr>
          <w:sz w:val="24"/>
          <w:szCs w:val="24"/>
          <w:lang w:val="en-US"/>
        </w:rPr>
        <w:t xml:space="preserve"> </w:t>
      </w:r>
      <w:proofErr w:type="spellStart"/>
      <w:r w:rsidRPr="004B1B67">
        <w:rPr>
          <w:sz w:val="24"/>
          <w:szCs w:val="24"/>
          <w:lang w:val="en-US"/>
        </w:rPr>
        <w:t>hangversenyeket</w:t>
      </w:r>
      <w:proofErr w:type="spellEnd"/>
      <w:r w:rsidRPr="004B1B67">
        <w:rPr>
          <w:sz w:val="24"/>
          <w:szCs w:val="24"/>
          <w:lang w:val="en-US"/>
        </w:rPr>
        <w:t xml:space="preserve"> </w:t>
      </w:r>
      <w:proofErr w:type="spellStart"/>
      <w:r w:rsidRPr="004B1B67">
        <w:rPr>
          <w:sz w:val="24"/>
          <w:szCs w:val="24"/>
          <w:lang w:val="en-US"/>
        </w:rPr>
        <w:t>adtak</w:t>
      </w:r>
      <w:proofErr w:type="spellEnd"/>
      <w:r w:rsidRPr="004B1B67">
        <w:rPr>
          <w:sz w:val="24"/>
          <w:szCs w:val="24"/>
          <w:lang w:val="en-US"/>
        </w:rPr>
        <w:t xml:space="preserve"> (Weber, Rossini </w:t>
      </w:r>
      <w:proofErr w:type="spellStart"/>
      <w:r w:rsidRPr="004B1B67">
        <w:rPr>
          <w:sz w:val="24"/>
          <w:szCs w:val="24"/>
          <w:lang w:val="en-US"/>
        </w:rPr>
        <w:t>operanyitányok</w:t>
      </w:r>
      <w:proofErr w:type="spellEnd"/>
      <w:r w:rsidRPr="004B1B67">
        <w:rPr>
          <w:sz w:val="24"/>
          <w:szCs w:val="24"/>
          <w:lang w:val="en-US"/>
        </w:rPr>
        <w:t xml:space="preserve">, </w:t>
      </w:r>
      <w:proofErr w:type="spellStart"/>
      <w:r w:rsidRPr="004B1B67">
        <w:rPr>
          <w:sz w:val="24"/>
          <w:szCs w:val="24"/>
          <w:lang w:val="en-US"/>
        </w:rPr>
        <w:t>hangszerszólók</w:t>
      </w:r>
      <w:proofErr w:type="spellEnd"/>
      <w:r w:rsidRPr="004B1B67">
        <w:rPr>
          <w:sz w:val="24"/>
          <w:szCs w:val="24"/>
          <w:lang w:val="en-US"/>
        </w:rPr>
        <w:t xml:space="preserve"> </w:t>
      </w:r>
      <w:proofErr w:type="spellStart"/>
      <w:r w:rsidRPr="004B1B67">
        <w:rPr>
          <w:sz w:val="24"/>
          <w:szCs w:val="24"/>
          <w:lang w:val="en-US"/>
        </w:rPr>
        <w:t>és</w:t>
      </w:r>
      <w:proofErr w:type="spellEnd"/>
      <w:r w:rsidRPr="004B1B67">
        <w:rPr>
          <w:sz w:val="24"/>
          <w:szCs w:val="24"/>
          <w:lang w:val="en-US"/>
        </w:rPr>
        <w:t xml:space="preserve"> </w:t>
      </w:r>
      <w:proofErr w:type="spellStart"/>
      <w:r w:rsidRPr="004B1B67">
        <w:rPr>
          <w:sz w:val="24"/>
          <w:szCs w:val="24"/>
          <w:lang w:val="en-US"/>
        </w:rPr>
        <w:t>improvizációk</w:t>
      </w:r>
      <w:proofErr w:type="spellEnd"/>
      <w:r w:rsidRPr="004B1B67">
        <w:rPr>
          <w:sz w:val="24"/>
          <w:szCs w:val="24"/>
          <w:lang w:val="en-US"/>
        </w:rPr>
        <w:t xml:space="preserve">) </w:t>
      </w:r>
      <w:proofErr w:type="spellStart"/>
      <w:r w:rsidRPr="004B1B67">
        <w:rPr>
          <w:sz w:val="24"/>
          <w:szCs w:val="24"/>
          <w:lang w:val="en-US"/>
        </w:rPr>
        <w:t>átdolgozva</w:t>
      </w:r>
      <w:proofErr w:type="spellEnd"/>
      <w:r w:rsidRPr="004B1B67">
        <w:rPr>
          <w:sz w:val="24"/>
          <w:szCs w:val="24"/>
          <w:lang w:val="en-US"/>
        </w:rPr>
        <w:t xml:space="preserve">, </w:t>
      </w:r>
      <w:proofErr w:type="spellStart"/>
      <w:r w:rsidRPr="004B1B67">
        <w:rPr>
          <w:sz w:val="24"/>
          <w:szCs w:val="24"/>
          <w:lang w:val="en-US"/>
        </w:rPr>
        <w:t>kotta</w:t>
      </w:r>
      <w:proofErr w:type="spellEnd"/>
      <w:r w:rsidRPr="004B1B67">
        <w:rPr>
          <w:sz w:val="24"/>
          <w:szCs w:val="24"/>
          <w:lang w:val="en-US"/>
        </w:rPr>
        <w:t xml:space="preserve"> </w:t>
      </w:r>
      <w:proofErr w:type="spellStart"/>
      <w:r w:rsidRPr="004B1B67">
        <w:rPr>
          <w:sz w:val="24"/>
          <w:szCs w:val="24"/>
          <w:lang w:val="en-US"/>
        </w:rPr>
        <w:t>nélkül</w:t>
      </w:r>
      <w:proofErr w:type="spellEnd"/>
      <w:r w:rsidRPr="004B1B67">
        <w:rPr>
          <w:sz w:val="24"/>
          <w:szCs w:val="24"/>
          <w:lang w:val="en-US"/>
        </w:rPr>
        <w:t xml:space="preserve">. A </w:t>
      </w:r>
      <w:proofErr w:type="spellStart"/>
      <w:r w:rsidRPr="004B1B67">
        <w:rPr>
          <w:sz w:val="24"/>
          <w:szCs w:val="24"/>
          <w:lang w:val="en-US"/>
        </w:rPr>
        <w:t>város</w:t>
      </w:r>
      <w:proofErr w:type="spellEnd"/>
      <w:r w:rsidRPr="004B1B67">
        <w:rPr>
          <w:sz w:val="24"/>
          <w:szCs w:val="24"/>
          <w:lang w:val="en-US"/>
        </w:rPr>
        <w:t xml:space="preserve"> </w:t>
      </w:r>
      <w:proofErr w:type="spellStart"/>
      <w:r w:rsidRPr="004B1B67">
        <w:rPr>
          <w:sz w:val="24"/>
          <w:szCs w:val="24"/>
          <w:lang w:val="en-US"/>
        </w:rPr>
        <w:t>kulturális</w:t>
      </w:r>
      <w:proofErr w:type="spellEnd"/>
      <w:r w:rsidRPr="004B1B67">
        <w:rPr>
          <w:sz w:val="24"/>
          <w:szCs w:val="24"/>
          <w:lang w:val="en-US"/>
        </w:rPr>
        <w:t xml:space="preserve"> </w:t>
      </w:r>
      <w:proofErr w:type="spellStart"/>
      <w:r w:rsidRPr="004B1B67">
        <w:rPr>
          <w:sz w:val="24"/>
          <w:szCs w:val="24"/>
          <w:lang w:val="en-US"/>
        </w:rPr>
        <w:t>életében</w:t>
      </w:r>
      <w:proofErr w:type="spellEnd"/>
      <w:r w:rsidRPr="004B1B67">
        <w:rPr>
          <w:sz w:val="24"/>
          <w:szCs w:val="24"/>
          <w:lang w:val="en-US"/>
        </w:rPr>
        <w:t xml:space="preserve"> is </w:t>
      </w:r>
      <w:proofErr w:type="spellStart"/>
      <w:r w:rsidRPr="004B1B67">
        <w:rPr>
          <w:sz w:val="24"/>
          <w:szCs w:val="24"/>
          <w:lang w:val="en-US"/>
        </w:rPr>
        <w:t>maradandót</w:t>
      </w:r>
      <w:proofErr w:type="spellEnd"/>
      <w:r w:rsidRPr="004B1B67">
        <w:rPr>
          <w:sz w:val="24"/>
          <w:szCs w:val="24"/>
          <w:lang w:val="en-US"/>
        </w:rPr>
        <w:t xml:space="preserve"> </w:t>
      </w:r>
      <w:proofErr w:type="spellStart"/>
      <w:r w:rsidRPr="004B1B67">
        <w:rPr>
          <w:sz w:val="24"/>
          <w:szCs w:val="24"/>
          <w:lang w:val="en-US"/>
        </w:rPr>
        <w:t>alkotott</w:t>
      </w:r>
      <w:proofErr w:type="spellEnd"/>
      <w:r w:rsidRPr="004B1B67">
        <w:rPr>
          <w:sz w:val="24"/>
          <w:szCs w:val="24"/>
          <w:lang w:val="en-US"/>
        </w:rPr>
        <w:t xml:space="preserve">, </w:t>
      </w:r>
      <w:proofErr w:type="spellStart"/>
      <w:r w:rsidRPr="004B1B67">
        <w:rPr>
          <w:sz w:val="24"/>
          <w:szCs w:val="24"/>
          <w:lang w:val="en-US"/>
        </w:rPr>
        <w:t>hiszen</w:t>
      </w:r>
      <w:proofErr w:type="spellEnd"/>
      <w:r w:rsidRPr="004B1B67">
        <w:rPr>
          <w:sz w:val="24"/>
          <w:szCs w:val="24"/>
          <w:lang w:val="en-US"/>
        </w:rPr>
        <w:t xml:space="preserve"> </w:t>
      </w:r>
      <w:proofErr w:type="spellStart"/>
      <w:r w:rsidRPr="004B1B67">
        <w:rPr>
          <w:sz w:val="24"/>
          <w:szCs w:val="24"/>
          <w:lang w:val="en-US"/>
        </w:rPr>
        <w:t>zenekarának</w:t>
      </w:r>
      <w:proofErr w:type="spellEnd"/>
      <w:r w:rsidRPr="004B1B67">
        <w:rPr>
          <w:sz w:val="24"/>
          <w:szCs w:val="24"/>
          <w:lang w:val="en-US"/>
        </w:rPr>
        <w:t xml:space="preserve"> </w:t>
      </w:r>
      <w:proofErr w:type="spellStart"/>
      <w:r w:rsidRPr="004B1B67">
        <w:rPr>
          <w:sz w:val="24"/>
          <w:szCs w:val="24"/>
          <w:lang w:val="en-US"/>
        </w:rPr>
        <w:t>játékával</w:t>
      </w:r>
      <w:proofErr w:type="spellEnd"/>
      <w:r w:rsidRPr="004B1B67">
        <w:rPr>
          <w:sz w:val="24"/>
          <w:szCs w:val="24"/>
          <w:lang w:val="en-US"/>
        </w:rPr>
        <w:t xml:space="preserve"> </w:t>
      </w:r>
      <w:proofErr w:type="spellStart"/>
      <w:r w:rsidRPr="004B1B67">
        <w:rPr>
          <w:sz w:val="24"/>
          <w:szCs w:val="24"/>
          <w:lang w:val="en-US"/>
        </w:rPr>
        <w:t>nyílt</w:t>
      </w:r>
      <w:proofErr w:type="spellEnd"/>
      <w:r w:rsidRPr="004B1B67">
        <w:rPr>
          <w:sz w:val="24"/>
          <w:szCs w:val="24"/>
          <w:lang w:val="en-US"/>
        </w:rPr>
        <w:t xml:space="preserve"> meg a </w:t>
      </w:r>
      <w:proofErr w:type="spellStart"/>
      <w:r w:rsidRPr="004B1B67">
        <w:rPr>
          <w:sz w:val="24"/>
          <w:szCs w:val="24"/>
          <w:lang w:val="en-US"/>
        </w:rPr>
        <w:t>színház</w:t>
      </w:r>
      <w:proofErr w:type="spellEnd"/>
      <w:r w:rsidRPr="004B1B67">
        <w:rPr>
          <w:sz w:val="24"/>
          <w:szCs w:val="24"/>
          <w:lang w:val="en-US"/>
        </w:rPr>
        <w:t xml:space="preserve"> 1894-ben </w:t>
      </w:r>
      <w:proofErr w:type="spellStart"/>
      <w:r w:rsidRPr="004B1B67">
        <w:rPr>
          <w:sz w:val="24"/>
          <w:szCs w:val="24"/>
          <w:lang w:val="en-US"/>
        </w:rPr>
        <w:t>és</w:t>
      </w:r>
      <w:proofErr w:type="spellEnd"/>
      <w:r w:rsidRPr="004B1B67">
        <w:rPr>
          <w:sz w:val="24"/>
          <w:szCs w:val="24"/>
          <w:lang w:val="en-US"/>
        </w:rPr>
        <w:t xml:space="preserve"> </w:t>
      </w:r>
      <w:proofErr w:type="spellStart"/>
      <w:r w:rsidRPr="004B1B67">
        <w:rPr>
          <w:sz w:val="24"/>
          <w:szCs w:val="24"/>
          <w:lang w:val="en-US"/>
        </w:rPr>
        <w:t>ők</w:t>
      </w:r>
      <w:proofErr w:type="spellEnd"/>
      <w:r w:rsidRPr="004B1B67">
        <w:rPr>
          <w:sz w:val="24"/>
          <w:szCs w:val="24"/>
          <w:lang w:val="en-US"/>
        </w:rPr>
        <w:t xml:space="preserve"> </w:t>
      </w:r>
      <w:proofErr w:type="spellStart"/>
      <w:r w:rsidRPr="004B1B67">
        <w:rPr>
          <w:sz w:val="24"/>
          <w:szCs w:val="24"/>
          <w:lang w:val="en-US"/>
        </w:rPr>
        <w:t>köszöntötték</w:t>
      </w:r>
      <w:proofErr w:type="spellEnd"/>
      <w:r w:rsidRPr="004B1B67">
        <w:rPr>
          <w:sz w:val="24"/>
          <w:szCs w:val="24"/>
          <w:lang w:val="en-US"/>
        </w:rPr>
        <w:t xml:space="preserve"> a </w:t>
      </w:r>
      <w:proofErr w:type="spellStart"/>
      <w:r w:rsidRPr="004B1B67">
        <w:rPr>
          <w:sz w:val="24"/>
          <w:szCs w:val="24"/>
          <w:lang w:val="en-US"/>
        </w:rPr>
        <w:t>milleniumi</w:t>
      </w:r>
      <w:proofErr w:type="spellEnd"/>
      <w:r w:rsidRPr="004B1B67">
        <w:rPr>
          <w:sz w:val="24"/>
          <w:szCs w:val="24"/>
          <w:lang w:val="en-US"/>
        </w:rPr>
        <w:t xml:space="preserve"> </w:t>
      </w:r>
      <w:proofErr w:type="spellStart"/>
      <w:r w:rsidRPr="004B1B67">
        <w:rPr>
          <w:sz w:val="24"/>
          <w:szCs w:val="24"/>
          <w:lang w:val="en-US"/>
        </w:rPr>
        <w:t>esztendőt</w:t>
      </w:r>
      <w:proofErr w:type="spellEnd"/>
      <w:r w:rsidRPr="004B1B67">
        <w:rPr>
          <w:sz w:val="24"/>
          <w:szCs w:val="24"/>
          <w:lang w:val="en-US"/>
        </w:rPr>
        <w:t xml:space="preserve"> is. A 80-as </w:t>
      </w:r>
      <w:proofErr w:type="spellStart"/>
      <w:r w:rsidRPr="004B1B67">
        <w:rPr>
          <w:sz w:val="24"/>
          <w:szCs w:val="24"/>
          <w:lang w:val="en-US"/>
        </w:rPr>
        <w:t>évek</w:t>
      </w:r>
      <w:proofErr w:type="spellEnd"/>
      <w:r w:rsidRPr="004B1B67">
        <w:rPr>
          <w:sz w:val="24"/>
          <w:szCs w:val="24"/>
          <w:lang w:val="en-US"/>
        </w:rPr>
        <w:t xml:space="preserve"> </w:t>
      </w:r>
      <w:proofErr w:type="spellStart"/>
      <w:r w:rsidRPr="004B1B67">
        <w:rPr>
          <w:sz w:val="24"/>
          <w:szCs w:val="24"/>
          <w:lang w:val="en-US"/>
        </w:rPr>
        <w:t>második</w:t>
      </w:r>
      <w:proofErr w:type="spellEnd"/>
      <w:r w:rsidRPr="004B1B67">
        <w:rPr>
          <w:sz w:val="24"/>
          <w:szCs w:val="24"/>
          <w:lang w:val="en-US"/>
        </w:rPr>
        <w:t xml:space="preserve"> </w:t>
      </w:r>
      <w:proofErr w:type="spellStart"/>
      <w:r w:rsidRPr="004B1B67">
        <w:rPr>
          <w:sz w:val="24"/>
          <w:szCs w:val="24"/>
          <w:lang w:val="en-US"/>
        </w:rPr>
        <w:t>felétől</w:t>
      </w:r>
      <w:proofErr w:type="spellEnd"/>
      <w:r w:rsidRPr="004B1B67">
        <w:rPr>
          <w:sz w:val="24"/>
          <w:szCs w:val="24"/>
          <w:lang w:val="en-US"/>
        </w:rPr>
        <w:t xml:space="preserve"> </w:t>
      </w:r>
      <w:proofErr w:type="spellStart"/>
      <w:r w:rsidRPr="004B1B67">
        <w:rPr>
          <w:sz w:val="24"/>
          <w:szCs w:val="24"/>
          <w:lang w:val="en-US"/>
        </w:rPr>
        <w:t>évente</w:t>
      </w:r>
      <w:proofErr w:type="spellEnd"/>
      <w:r w:rsidRPr="004B1B67">
        <w:rPr>
          <w:sz w:val="24"/>
          <w:szCs w:val="24"/>
          <w:lang w:val="en-US"/>
        </w:rPr>
        <w:t xml:space="preserve"> </w:t>
      </w:r>
      <w:proofErr w:type="spellStart"/>
      <w:r w:rsidRPr="004B1B67">
        <w:rPr>
          <w:sz w:val="24"/>
          <w:szCs w:val="24"/>
          <w:lang w:val="en-US"/>
        </w:rPr>
        <w:t>hosszabb</w:t>
      </w:r>
      <w:proofErr w:type="spellEnd"/>
      <w:r w:rsidRPr="004B1B67">
        <w:rPr>
          <w:sz w:val="24"/>
          <w:szCs w:val="24"/>
          <w:lang w:val="en-US"/>
        </w:rPr>
        <w:t xml:space="preserve"> </w:t>
      </w:r>
      <w:proofErr w:type="spellStart"/>
      <w:r w:rsidRPr="004B1B67">
        <w:rPr>
          <w:sz w:val="24"/>
          <w:szCs w:val="24"/>
          <w:lang w:val="en-US"/>
        </w:rPr>
        <w:t>turnékon</w:t>
      </w:r>
      <w:proofErr w:type="spellEnd"/>
      <w:r w:rsidRPr="004B1B67">
        <w:rPr>
          <w:sz w:val="24"/>
          <w:szCs w:val="24"/>
          <w:lang w:val="en-US"/>
        </w:rPr>
        <w:t xml:space="preserve"> </w:t>
      </w:r>
      <w:proofErr w:type="spellStart"/>
      <w:r w:rsidRPr="004B1B67">
        <w:rPr>
          <w:sz w:val="24"/>
          <w:szCs w:val="24"/>
          <w:lang w:val="en-US"/>
        </w:rPr>
        <w:t>vet</w:t>
      </w:r>
      <w:r>
        <w:rPr>
          <w:sz w:val="24"/>
          <w:szCs w:val="24"/>
          <w:lang w:val="en-US"/>
        </w:rPr>
        <w:t>t</w:t>
      </w:r>
      <w:proofErr w:type="spellEnd"/>
      <w:r w:rsidRPr="004B1B67">
        <w:rPr>
          <w:sz w:val="24"/>
          <w:szCs w:val="24"/>
          <w:lang w:val="en-US"/>
        </w:rPr>
        <w:t xml:space="preserve"> </w:t>
      </w:r>
      <w:proofErr w:type="spellStart"/>
      <w:r w:rsidRPr="004B1B67">
        <w:rPr>
          <w:sz w:val="24"/>
          <w:szCs w:val="24"/>
          <w:lang w:val="en-US"/>
        </w:rPr>
        <w:t>részt</w:t>
      </w:r>
      <w:proofErr w:type="spellEnd"/>
      <w:r w:rsidRPr="004B1B67">
        <w:rPr>
          <w:sz w:val="24"/>
          <w:szCs w:val="24"/>
          <w:lang w:val="en-US"/>
        </w:rPr>
        <w:t xml:space="preserve"> </w:t>
      </w:r>
      <w:proofErr w:type="spellStart"/>
      <w:r w:rsidRPr="004B1B67">
        <w:rPr>
          <w:sz w:val="24"/>
          <w:szCs w:val="24"/>
          <w:lang w:val="en-US"/>
        </w:rPr>
        <w:t>külföldön</w:t>
      </w:r>
      <w:proofErr w:type="spellEnd"/>
      <w:r w:rsidRPr="004B1B67">
        <w:rPr>
          <w:sz w:val="24"/>
          <w:szCs w:val="24"/>
          <w:lang w:val="en-US"/>
        </w:rPr>
        <w:t xml:space="preserve"> (Berlin, </w:t>
      </w:r>
      <w:proofErr w:type="spellStart"/>
      <w:r w:rsidRPr="004B1B67">
        <w:rPr>
          <w:sz w:val="24"/>
          <w:szCs w:val="24"/>
          <w:lang w:val="en-US"/>
        </w:rPr>
        <w:t>Brüsszel</w:t>
      </w:r>
      <w:proofErr w:type="spellEnd"/>
      <w:r w:rsidRPr="004B1B67">
        <w:rPr>
          <w:sz w:val="24"/>
          <w:szCs w:val="24"/>
          <w:lang w:val="en-US"/>
        </w:rPr>
        <w:t xml:space="preserve">, </w:t>
      </w:r>
      <w:proofErr w:type="spellStart"/>
      <w:r w:rsidRPr="004B1B67">
        <w:rPr>
          <w:sz w:val="24"/>
          <w:szCs w:val="24"/>
          <w:lang w:val="en-US"/>
        </w:rPr>
        <w:t>Párizs</w:t>
      </w:r>
      <w:proofErr w:type="spellEnd"/>
      <w:r w:rsidRPr="004B1B67">
        <w:rPr>
          <w:sz w:val="24"/>
          <w:szCs w:val="24"/>
          <w:lang w:val="en-US"/>
        </w:rPr>
        <w:t xml:space="preserve">, Bordeaux, London, Stockholm). </w:t>
      </w:r>
      <w:proofErr w:type="spellStart"/>
      <w:r w:rsidRPr="004B1B67">
        <w:rPr>
          <w:sz w:val="24"/>
          <w:szCs w:val="24"/>
          <w:lang w:val="en-US"/>
        </w:rPr>
        <w:t>Később</w:t>
      </w:r>
      <w:proofErr w:type="spellEnd"/>
      <w:r w:rsidRPr="004B1B67">
        <w:rPr>
          <w:sz w:val="24"/>
          <w:szCs w:val="24"/>
          <w:lang w:val="en-US"/>
        </w:rPr>
        <w:t xml:space="preserve"> a </w:t>
      </w:r>
      <w:proofErr w:type="spellStart"/>
      <w:r w:rsidRPr="004B1B67">
        <w:rPr>
          <w:sz w:val="24"/>
          <w:szCs w:val="24"/>
          <w:lang w:val="en-US"/>
        </w:rPr>
        <w:t>cári</w:t>
      </w:r>
      <w:proofErr w:type="spellEnd"/>
      <w:r w:rsidRPr="004B1B67">
        <w:rPr>
          <w:sz w:val="24"/>
          <w:szCs w:val="24"/>
          <w:lang w:val="en-US"/>
        </w:rPr>
        <w:t xml:space="preserve"> </w:t>
      </w:r>
      <w:proofErr w:type="spellStart"/>
      <w:r w:rsidRPr="004B1B67">
        <w:rPr>
          <w:sz w:val="24"/>
          <w:szCs w:val="24"/>
          <w:lang w:val="en-US"/>
        </w:rPr>
        <w:t>udvarba</w:t>
      </w:r>
      <w:proofErr w:type="spellEnd"/>
      <w:r w:rsidRPr="004B1B67">
        <w:rPr>
          <w:sz w:val="24"/>
          <w:szCs w:val="24"/>
          <w:lang w:val="en-US"/>
        </w:rPr>
        <w:t xml:space="preserve"> is </w:t>
      </w:r>
      <w:proofErr w:type="spellStart"/>
      <w:r w:rsidRPr="004B1B67">
        <w:rPr>
          <w:sz w:val="24"/>
          <w:szCs w:val="24"/>
          <w:lang w:val="en-US"/>
        </w:rPr>
        <w:t>eljutottak</w:t>
      </w:r>
      <w:proofErr w:type="spellEnd"/>
      <w:r w:rsidRPr="004B1B67">
        <w:rPr>
          <w:sz w:val="24"/>
          <w:szCs w:val="24"/>
          <w:lang w:val="en-US"/>
        </w:rPr>
        <w:t xml:space="preserve">, </w:t>
      </w:r>
      <w:proofErr w:type="spellStart"/>
      <w:r w:rsidRPr="004B1B67">
        <w:rPr>
          <w:sz w:val="24"/>
          <w:szCs w:val="24"/>
          <w:lang w:val="en-US"/>
        </w:rPr>
        <w:t>és</w:t>
      </w:r>
      <w:proofErr w:type="spellEnd"/>
      <w:r w:rsidRPr="004B1B67">
        <w:rPr>
          <w:sz w:val="24"/>
          <w:szCs w:val="24"/>
          <w:lang w:val="en-US"/>
        </w:rPr>
        <w:t xml:space="preserve"> a </w:t>
      </w:r>
      <w:proofErr w:type="spellStart"/>
      <w:r w:rsidRPr="004B1B67">
        <w:rPr>
          <w:sz w:val="24"/>
          <w:szCs w:val="24"/>
          <w:lang w:val="en-US"/>
        </w:rPr>
        <w:t>walesi</w:t>
      </w:r>
      <w:proofErr w:type="spellEnd"/>
      <w:r w:rsidRPr="004B1B67">
        <w:rPr>
          <w:sz w:val="24"/>
          <w:szCs w:val="24"/>
          <w:lang w:val="en-US"/>
        </w:rPr>
        <w:t xml:space="preserve"> </w:t>
      </w:r>
      <w:proofErr w:type="spellStart"/>
      <w:r w:rsidRPr="004B1B67">
        <w:rPr>
          <w:sz w:val="24"/>
          <w:szCs w:val="24"/>
          <w:lang w:val="en-US"/>
        </w:rPr>
        <w:t>herceg</w:t>
      </w:r>
      <w:proofErr w:type="spellEnd"/>
      <w:r w:rsidRPr="004B1B67">
        <w:rPr>
          <w:sz w:val="24"/>
          <w:szCs w:val="24"/>
          <w:lang w:val="en-US"/>
        </w:rPr>
        <w:t xml:space="preserve"> </w:t>
      </w:r>
      <w:proofErr w:type="spellStart"/>
      <w:r w:rsidRPr="004B1B67">
        <w:rPr>
          <w:sz w:val="24"/>
          <w:szCs w:val="24"/>
          <w:lang w:val="en-US"/>
        </w:rPr>
        <w:t>előtt</w:t>
      </w:r>
      <w:proofErr w:type="spellEnd"/>
      <w:r w:rsidRPr="004B1B67">
        <w:rPr>
          <w:sz w:val="24"/>
          <w:szCs w:val="24"/>
          <w:lang w:val="en-US"/>
        </w:rPr>
        <w:t xml:space="preserve"> is </w:t>
      </w:r>
      <w:proofErr w:type="spellStart"/>
      <w:r w:rsidRPr="004B1B67">
        <w:rPr>
          <w:sz w:val="24"/>
          <w:szCs w:val="24"/>
          <w:lang w:val="en-US"/>
        </w:rPr>
        <w:t>játszottak</w:t>
      </w:r>
      <w:proofErr w:type="spellEnd"/>
      <w:r w:rsidRPr="004B1B67">
        <w:rPr>
          <w:sz w:val="24"/>
          <w:szCs w:val="24"/>
          <w:lang w:val="en-US"/>
        </w:rPr>
        <w:t xml:space="preserve">, de </w:t>
      </w:r>
      <w:proofErr w:type="spellStart"/>
      <w:r w:rsidRPr="004B1B67">
        <w:rPr>
          <w:sz w:val="24"/>
          <w:szCs w:val="24"/>
          <w:lang w:val="en-US"/>
        </w:rPr>
        <w:t>leszívesebben</w:t>
      </w:r>
      <w:proofErr w:type="spellEnd"/>
      <w:r w:rsidRPr="004B1B67">
        <w:rPr>
          <w:sz w:val="24"/>
          <w:szCs w:val="24"/>
          <w:lang w:val="en-US"/>
        </w:rPr>
        <w:t xml:space="preserve"> </w:t>
      </w:r>
      <w:proofErr w:type="spellStart"/>
      <w:r w:rsidRPr="004B1B67">
        <w:rPr>
          <w:sz w:val="24"/>
          <w:szCs w:val="24"/>
          <w:lang w:val="en-US"/>
        </w:rPr>
        <w:t>Nyíregyházán</w:t>
      </w:r>
      <w:proofErr w:type="spellEnd"/>
      <w:r w:rsidRPr="004B1B67">
        <w:rPr>
          <w:sz w:val="24"/>
          <w:szCs w:val="24"/>
          <w:lang w:val="en-US"/>
        </w:rPr>
        <w:t xml:space="preserve"> </w:t>
      </w:r>
      <w:proofErr w:type="spellStart"/>
      <w:r w:rsidRPr="004B1B67">
        <w:rPr>
          <w:sz w:val="24"/>
          <w:szCs w:val="24"/>
          <w:lang w:val="en-US"/>
        </w:rPr>
        <w:t>játszott</w:t>
      </w:r>
      <w:proofErr w:type="spellEnd"/>
      <w:r w:rsidRPr="004B1B67">
        <w:rPr>
          <w:sz w:val="24"/>
          <w:szCs w:val="24"/>
          <w:lang w:val="en-US"/>
        </w:rPr>
        <w:t xml:space="preserve"> a </w:t>
      </w:r>
      <w:proofErr w:type="spellStart"/>
      <w:r w:rsidRPr="004B1B67">
        <w:rPr>
          <w:sz w:val="24"/>
          <w:szCs w:val="24"/>
          <w:lang w:val="en-US"/>
        </w:rPr>
        <w:t>bandájával</w:t>
      </w:r>
      <w:proofErr w:type="spellEnd"/>
      <w:r w:rsidRPr="004B1B67">
        <w:rPr>
          <w:sz w:val="24"/>
          <w:szCs w:val="24"/>
          <w:lang w:val="en-US"/>
        </w:rPr>
        <w:t>.</w:t>
      </w:r>
    </w:p>
    <w:p w14:paraId="26E8F07B" w14:textId="77777777" w:rsidR="0036653B" w:rsidRPr="00806883" w:rsidRDefault="0036653B" w:rsidP="0036653B">
      <w:pPr>
        <w:autoSpaceDE w:val="0"/>
        <w:autoSpaceDN w:val="0"/>
        <w:spacing w:after="0" w:line="360" w:lineRule="auto"/>
        <w:jc w:val="both"/>
        <w:rPr>
          <w:sz w:val="24"/>
          <w:szCs w:val="24"/>
          <w:lang w:val="en-US"/>
        </w:rPr>
      </w:pPr>
    </w:p>
    <w:p w14:paraId="515E6963" w14:textId="77777777" w:rsidR="0036653B" w:rsidRPr="00620ED6" w:rsidRDefault="0036653B" w:rsidP="0036653B">
      <w:pPr>
        <w:pStyle w:val="Listaszerbekezds"/>
        <w:numPr>
          <w:ilvl w:val="0"/>
          <w:numId w:val="5"/>
        </w:numPr>
        <w:tabs>
          <w:tab w:val="left" w:pos="284"/>
        </w:tabs>
        <w:autoSpaceDE w:val="0"/>
        <w:autoSpaceDN w:val="0"/>
        <w:spacing w:after="0" w:line="360" w:lineRule="auto"/>
        <w:ind w:left="0" w:hanging="76"/>
        <w:jc w:val="both"/>
        <w:rPr>
          <w:b/>
          <w:sz w:val="24"/>
          <w:szCs w:val="24"/>
          <w:lang w:val="en-US"/>
        </w:rPr>
      </w:pPr>
      <w:proofErr w:type="spellStart"/>
      <w:r w:rsidRPr="00620ED6">
        <w:rPr>
          <w:b/>
          <w:sz w:val="24"/>
          <w:szCs w:val="24"/>
          <w:lang w:val="en-US"/>
        </w:rPr>
        <w:lastRenderedPageBreak/>
        <w:t>Nyíregyháza-Városi</w:t>
      </w:r>
      <w:proofErr w:type="spellEnd"/>
      <w:r w:rsidRPr="00620ED6">
        <w:rPr>
          <w:b/>
          <w:sz w:val="24"/>
          <w:szCs w:val="24"/>
          <w:lang w:val="en-US"/>
        </w:rPr>
        <w:t xml:space="preserve"> </w:t>
      </w:r>
      <w:proofErr w:type="spellStart"/>
      <w:r w:rsidRPr="00620ED6">
        <w:rPr>
          <w:b/>
          <w:sz w:val="24"/>
          <w:szCs w:val="24"/>
          <w:lang w:val="en-US"/>
        </w:rPr>
        <w:t>Református</w:t>
      </w:r>
      <w:proofErr w:type="spellEnd"/>
      <w:r w:rsidRPr="00620ED6">
        <w:rPr>
          <w:b/>
          <w:sz w:val="24"/>
          <w:szCs w:val="24"/>
          <w:lang w:val="en-US"/>
        </w:rPr>
        <w:t xml:space="preserve"> </w:t>
      </w:r>
      <w:proofErr w:type="spellStart"/>
      <w:r w:rsidRPr="00620ED6">
        <w:rPr>
          <w:b/>
          <w:sz w:val="24"/>
          <w:szCs w:val="24"/>
          <w:lang w:val="en-US"/>
        </w:rPr>
        <w:t>Templom</w:t>
      </w:r>
      <w:proofErr w:type="spellEnd"/>
    </w:p>
    <w:p w14:paraId="2DFDD87A" w14:textId="77777777" w:rsidR="0036653B" w:rsidRDefault="0036653B" w:rsidP="0036653B">
      <w:pPr>
        <w:autoSpaceDE w:val="0"/>
        <w:autoSpaceDN w:val="0"/>
        <w:spacing w:after="0" w:line="360" w:lineRule="auto"/>
        <w:jc w:val="both"/>
        <w:rPr>
          <w:sz w:val="24"/>
          <w:szCs w:val="24"/>
          <w:lang w:val="en-US"/>
        </w:rPr>
      </w:pPr>
      <w:r w:rsidRPr="001A41BE">
        <w:rPr>
          <w:sz w:val="24"/>
          <w:szCs w:val="24"/>
          <w:lang w:val="en-US"/>
        </w:rPr>
        <w:t xml:space="preserve">A </w:t>
      </w:r>
      <w:proofErr w:type="spellStart"/>
      <w:r w:rsidRPr="001A41BE">
        <w:rPr>
          <w:sz w:val="24"/>
          <w:szCs w:val="24"/>
          <w:lang w:val="en-US"/>
        </w:rPr>
        <w:t>műemlékvédelem</w:t>
      </w:r>
      <w:proofErr w:type="spellEnd"/>
      <w:r w:rsidRPr="001A41BE">
        <w:rPr>
          <w:sz w:val="24"/>
          <w:szCs w:val="24"/>
          <w:lang w:val="en-US"/>
        </w:rPr>
        <w:t xml:space="preserve"> </w:t>
      </w:r>
      <w:proofErr w:type="spellStart"/>
      <w:r w:rsidRPr="001A41BE">
        <w:rPr>
          <w:sz w:val="24"/>
          <w:szCs w:val="24"/>
          <w:lang w:val="en-US"/>
        </w:rPr>
        <w:t>alatt</w:t>
      </w:r>
      <w:proofErr w:type="spellEnd"/>
      <w:r w:rsidRPr="001A41BE">
        <w:rPr>
          <w:sz w:val="24"/>
          <w:szCs w:val="24"/>
          <w:lang w:val="en-US"/>
        </w:rPr>
        <w:t xml:space="preserve"> </w:t>
      </w:r>
      <w:proofErr w:type="spellStart"/>
      <w:r w:rsidRPr="001A41BE">
        <w:rPr>
          <w:sz w:val="24"/>
          <w:szCs w:val="24"/>
          <w:lang w:val="en-US"/>
        </w:rPr>
        <w:t>álló</w:t>
      </w:r>
      <w:proofErr w:type="spellEnd"/>
      <w:r w:rsidRPr="001A41BE">
        <w:rPr>
          <w:sz w:val="24"/>
          <w:szCs w:val="24"/>
          <w:lang w:val="en-US"/>
        </w:rPr>
        <w:t xml:space="preserve"> </w:t>
      </w:r>
      <w:proofErr w:type="spellStart"/>
      <w:r w:rsidRPr="001A41BE">
        <w:rPr>
          <w:sz w:val="24"/>
          <w:szCs w:val="24"/>
          <w:lang w:val="en-US"/>
        </w:rPr>
        <w:t>Nyíregyháza-Városi</w:t>
      </w:r>
      <w:proofErr w:type="spellEnd"/>
      <w:r w:rsidRPr="001A41BE">
        <w:rPr>
          <w:sz w:val="24"/>
          <w:szCs w:val="24"/>
          <w:lang w:val="en-US"/>
        </w:rPr>
        <w:t xml:space="preserve"> </w:t>
      </w:r>
      <w:proofErr w:type="spellStart"/>
      <w:r w:rsidRPr="001A41BE">
        <w:rPr>
          <w:sz w:val="24"/>
          <w:szCs w:val="24"/>
          <w:lang w:val="en-US"/>
        </w:rPr>
        <w:t>Református</w:t>
      </w:r>
      <w:proofErr w:type="spellEnd"/>
      <w:r w:rsidRPr="001A41BE">
        <w:rPr>
          <w:sz w:val="24"/>
          <w:szCs w:val="24"/>
          <w:lang w:val="en-US"/>
        </w:rPr>
        <w:t xml:space="preserve"> </w:t>
      </w:r>
      <w:proofErr w:type="spellStart"/>
      <w:r w:rsidRPr="001A41BE">
        <w:rPr>
          <w:sz w:val="24"/>
          <w:szCs w:val="24"/>
          <w:lang w:val="en-US"/>
        </w:rPr>
        <w:t>Templom</w:t>
      </w:r>
      <w:proofErr w:type="spellEnd"/>
      <w:r w:rsidRPr="001A41BE">
        <w:rPr>
          <w:sz w:val="24"/>
          <w:szCs w:val="24"/>
          <w:lang w:val="en-US"/>
        </w:rPr>
        <w:t xml:space="preserve"> a </w:t>
      </w:r>
      <w:proofErr w:type="spellStart"/>
      <w:r w:rsidRPr="001A41BE">
        <w:rPr>
          <w:sz w:val="24"/>
          <w:szCs w:val="24"/>
          <w:lang w:val="en-US"/>
        </w:rPr>
        <w:t>Kálvin</w:t>
      </w:r>
      <w:proofErr w:type="spellEnd"/>
      <w:r w:rsidRPr="001A41BE">
        <w:rPr>
          <w:sz w:val="24"/>
          <w:szCs w:val="24"/>
          <w:lang w:val="en-US"/>
        </w:rPr>
        <w:t xml:space="preserve"> </w:t>
      </w:r>
      <w:proofErr w:type="spellStart"/>
      <w:r w:rsidRPr="001A41BE">
        <w:rPr>
          <w:sz w:val="24"/>
          <w:szCs w:val="24"/>
          <w:lang w:val="en-US"/>
        </w:rPr>
        <w:t>tér</w:t>
      </w:r>
      <w:proofErr w:type="spellEnd"/>
      <w:r w:rsidRPr="001A41BE">
        <w:rPr>
          <w:sz w:val="24"/>
          <w:szCs w:val="24"/>
          <w:lang w:val="en-US"/>
        </w:rPr>
        <w:t xml:space="preserve"> </w:t>
      </w:r>
      <w:proofErr w:type="spellStart"/>
      <w:r w:rsidRPr="001A41BE">
        <w:rPr>
          <w:sz w:val="24"/>
          <w:szCs w:val="24"/>
          <w:lang w:val="en-US"/>
        </w:rPr>
        <w:t>legszebb</w:t>
      </w:r>
      <w:proofErr w:type="spellEnd"/>
      <w:r w:rsidRPr="001A41BE">
        <w:rPr>
          <w:sz w:val="24"/>
          <w:szCs w:val="24"/>
          <w:lang w:val="en-US"/>
        </w:rPr>
        <w:t xml:space="preserve"> </w:t>
      </w:r>
      <w:proofErr w:type="spellStart"/>
      <w:r w:rsidRPr="001A41BE">
        <w:rPr>
          <w:sz w:val="24"/>
          <w:szCs w:val="24"/>
          <w:lang w:val="en-US"/>
        </w:rPr>
        <w:t>és</w:t>
      </w:r>
      <w:proofErr w:type="spellEnd"/>
      <w:r w:rsidRPr="001A41BE">
        <w:rPr>
          <w:sz w:val="24"/>
          <w:szCs w:val="24"/>
          <w:lang w:val="en-US"/>
        </w:rPr>
        <w:t xml:space="preserve"> </w:t>
      </w:r>
      <w:proofErr w:type="spellStart"/>
      <w:r w:rsidRPr="001A41BE">
        <w:rPr>
          <w:sz w:val="24"/>
          <w:szCs w:val="24"/>
          <w:lang w:val="en-US"/>
        </w:rPr>
        <w:t>legnagyobb</w:t>
      </w:r>
      <w:proofErr w:type="spellEnd"/>
      <w:r w:rsidRPr="001A41BE">
        <w:rPr>
          <w:sz w:val="24"/>
          <w:szCs w:val="24"/>
          <w:lang w:val="en-US"/>
        </w:rPr>
        <w:t xml:space="preserve"> épülete. </w:t>
      </w:r>
      <w:r w:rsidRPr="005E4715">
        <w:rPr>
          <w:rFonts w:cstheme="minorHAnsi"/>
          <w:sz w:val="24"/>
          <w:szCs w:val="24"/>
        </w:rPr>
        <w:t xml:space="preserve">Kelet-nyugati tengelyű. Keleti homlokzati tornya 38 m magas. </w:t>
      </w:r>
      <w:r w:rsidRPr="00FE5978">
        <w:rPr>
          <w:rFonts w:cstheme="minorHAnsi"/>
          <w:sz w:val="24"/>
          <w:szCs w:val="24"/>
        </w:rPr>
        <w:t xml:space="preserve">A templom vasbeton szerkezetű karzata 1936-ban készült el. </w:t>
      </w:r>
      <w:r w:rsidRPr="005E4715">
        <w:rPr>
          <w:rFonts w:cstheme="minorHAnsi"/>
          <w:sz w:val="24"/>
          <w:szCs w:val="24"/>
          <w:lang w:val="en-US"/>
        </w:rPr>
        <w:t xml:space="preserve">A </w:t>
      </w:r>
      <w:proofErr w:type="spellStart"/>
      <w:r w:rsidRPr="005E4715">
        <w:rPr>
          <w:rFonts w:cstheme="minorHAnsi"/>
          <w:sz w:val="24"/>
          <w:szCs w:val="24"/>
          <w:lang w:val="en-US"/>
        </w:rPr>
        <w:t>Nyíregyházára</w:t>
      </w:r>
      <w:proofErr w:type="spellEnd"/>
      <w:r w:rsidRPr="005E4715">
        <w:rPr>
          <w:rFonts w:cstheme="minorHAnsi"/>
          <w:sz w:val="24"/>
          <w:szCs w:val="24"/>
          <w:lang w:val="en-US"/>
        </w:rPr>
        <w:t xml:space="preserve"> </w:t>
      </w:r>
      <w:proofErr w:type="spellStart"/>
      <w:r w:rsidRPr="005E4715">
        <w:rPr>
          <w:rFonts w:cstheme="minorHAnsi"/>
          <w:sz w:val="24"/>
          <w:szCs w:val="24"/>
          <w:lang w:val="en-US"/>
        </w:rPr>
        <w:t>látogató</w:t>
      </w:r>
      <w:proofErr w:type="spellEnd"/>
      <w:r w:rsidRPr="005E4715">
        <w:rPr>
          <w:rFonts w:cstheme="minorHAnsi"/>
          <w:sz w:val="24"/>
          <w:szCs w:val="24"/>
          <w:lang w:val="en-US"/>
        </w:rPr>
        <w:t xml:space="preserve"> </w:t>
      </w:r>
      <w:proofErr w:type="spellStart"/>
      <w:r w:rsidRPr="005E4715">
        <w:rPr>
          <w:rFonts w:cstheme="minorHAnsi"/>
          <w:sz w:val="24"/>
          <w:szCs w:val="24"/>
          <w:lang w:val="en-US"/>
        </w:rPr>
        <w:t>vendégek</w:t>
      </w:r>
      <w:proofErr w:type="spellEnd"/>
      <w:r w:rsidRPr="005E4715">
        <w:rPr>
          <w:rFonts w:cstheme="minorHAnsi"/>
          <w:sz w:val="24"/>
          <w:szCs w:val="24"/>
          <w:lang w:val="en-US"/>
        </w:rPr>
        <w:t xml:space="preserve">, </w:t>
      </w:r>
      <w:proofErr w:type="spellStart"/>
      <w:r w:rsidRPr="005E4715">
        <w:rPr>
          <w:rFonts w:cstheme="minorHAnsi"/>
          <w:sz w:val="24"/>
          <w:szCs w:val="24"/>
          <w:lang w:val="en-US"/>
        </w:rPr>
        <w:t>túristák</w:t>
      </w:r>
      <w:proofErr w:type="spellEnd"/>
      <w:r w:rsidRPr="005E4715">
        <w:rPr>
          <w:rFonts w:cstheme="minorHAnsi"/>
          <w:sz w:val="24"/>
          <w:szCs w:val="24"/>
          <w:lang w:val="en-US"/>
        </w:rPr>
        <w:t xml:space="preserve"> mint </w:t>
      </w:r>
      <w:proofErr w:type="spellStart"/>
      <w:r w:rsidRPr="005E4715">
        <w:rPr>
          <w:rFonts w:cstheme="minorHAnsi"/>
          <w:sz w:val="24"/>
          <w:szCs w:val="24"/>
          <w:lang w:val="en-US"/>
        </w:rPr>
        <w:t>építészeti</w:t>
      </w:r>
      <w:proofErr w:type="spellEnd"/>
      <w:r>
        <w:rPr>
          <w:sz w:val="24"/>
          <w:szCs w:val="24"/>
          <w:lang w:val="en-US"/>
        </w:rPr>
        <w:t xml:space="preserve"> </w:t>
      </w:r>
      <w:proofErr w:type="spellStart"/>
      <w:r>
        <w:rPr>
          <w:sz w:val="24"/>
          <w:szCs w:val="24"/>
          <w:lang w:val="en-US"/>
        </w:rPr>
        <w:t>alkotást</w:t>
      </w:r>
      <w:proofErr w:type="spellEnd"/>
      <w:r>
        <w:rPr>
          <w:sz w:val="24"/>
          <w:szCs w:val="24"/>
          <w:lang w:val="en-US"/>
        </w:rPr>
        <w:t xml:space="preserve"> </w:t>
      </w:r>
      <w:proofErr w:type="spellStart"/>
      <w:r>
        <w:rPr>
          <w:sz w:val="24"/>
          <w:szCs w:val="24"/>
          <w:lang w:val="en-US"/>
        </w:rPr>
        <w:t>csodálják</w:t>
      </w:r>
      <w:proofErr w:type="spellEnd"/>
      <w:r>
        <w:rPr>
          <w:sz w:val="24"/>
          <w:szCs w:val="24"/>
          <w:lang w:val="en-US"/>
        </w:rPr>
        <w:t xml:space="preserve">. </w:t>
      </w:r>
      <w:r w:rsidRPr="001A41BE">
        <w:rPr>
          <w:sz w:val="24"/>
          <w:szCs w:val="24"/>
          <w:lang w:val="en-US"/>
        </w:rPr>
        <w:t xml:space="preserve">A </w:t>
      </w:r>
      <w:proofErr w:type="spellStart"/>
      <w:r w:rsidRPr="001A41BE">
        <w:rPr>
          <w:sz w:val="24"/>
          <w:szCs w:val="24"/>
          <w:lang w:val="en-US"/>
        </w:rPr>
        <w:t>templom</w:t>
      </w:r>
      <w:proofErr w:type="spellEnd"/>
      <w:r w:rsidRPr="001A41BE">
        <w:rPr>
          <w:sz w:val="24"/>
          <w:szCs w:val="24"/>
          <w:lang w:val="en-US"/>
        </w:rPr>
        <w:t xml:space="preserve"> </w:t>
      </w:r>
      <w:proofErr w:type="spellStart"/>
      <w:r w:rsidRPr="001A41BE">
        <w:rPr>
          <w:sz w:val="24"/>
          <w:szCs w:val="24"/>
          <w:lang w:val="en-US"/>
        </w:rPr>
        <w:t>terveit</w:t>
      </w:r>
      <w:proofErr w:type="spellEnd"/>
      <w:r w:rsidRPr="001A41BE">
        <w:rPr>
          <w:sz w:val="24"/>
          <w:szCs w:val="24"/>
          <w:lang w:val="en-US"/>
        </w:rPr>
        <w:t xml:space="preserve"> </w:t>
      </w:r>
      <w:proofErr w:type="spellStart"/>
      <w:r w:rsidRPr="001A41BE">
        <w:rPr>
          <w:sz w:val="24"/>
          <w:szCs w:val="24"/>
          <w:lang w:val="en-US"/>
        </w:rPr>
        <w:t>Melhouse</w:t>
      </w:r>
      <w:proofErr w:type="spellEnd"/>
      <w:r w:rsidRPr="001A41BE">
        <w:rPr>
          <w:sz w:val="24"/>
          <w:szCs w:val="24"/>
          <w:lang w:val="en-US"/>
        </w:rPr>
        <w:t xml:space="preserve"> </w:t>
      </w:r>
      <w:proofErr w:type="spellStart"/>
      <w:r w:rsidRPr="001A41BE">
        <w:rPr>
          <w:sz w:val="24"/>
          <w:szCs w:val="24"/>
          <w:lang w:val="en-US"/>
        </w:rPr>
        <w:t>János</w:t>
      </w:r>
      <w:proofErr w:type="spellEnd"/>
      <w:r w:rsidRPr="001A41BE">
        <w:rPr>
          <w:sz w:val="24"/>
          <w:szCs w:val="24"/>
          <w:lang w:val="en-US"/>
        </w:rPr>
        <w:t xml:space="preserve"> </w:t>
      </w:r>
      <w:proofErr w:type="spellStart"/>
      <w:r w:rsidRPr="001A41BE">
        <w:rPr>
          <w:sz w:val="24"/>
          <w:szCs w:val="24"/>
          <w:lang w:val="en-US"/>
        </w:rPr>
        <w:t>Nyíregyházán</w:t>
      </w:r>
      <w:proofErr w:type="spellEnd"/>
      <w:r w:rsidRPr="001A41BE">
        <w:rPr>
          <w:sz w:val="24"/>
          <w:szCs w:val="24"/>
          <w:lang w:val="en-US"/>
        </w:rPr>
        <w:t xml:space="preserve"> </w:t>
      </w:r>
      <w:proofErr w:type="spellStart"/>
      <w:r w:rsidRPr="001A41BE">
        <w:rPr>
          <w:sz w:val="24"/>
          <w:szCs w:val="24"/>
          <w:lang w:val="en-US"/>
        </w:rPr>
        <w:t>élő</w:t>
      </w:r>
      <w:proofErr w:type="spellEnd"/>
      <w:r w:rsidRPr="001A41BE">
        <w:rPr>
          <w:sz w:val="24"/>
          <w:szCs w:val="24"/>
          <w:lang w:val="en-US"/>
        </w:rPr>
        <w:t xml:space="preserve">, </w:t>
      </w:r>
      <w:proofErr w:type="spellStart"/>
      <w:r w:rsidRPr="001A41BE">
        <w:rPr>
          <w:sz w:val="24"/>
          <w:szCs w:val="24"/>
          <w:lang w:val="en-US"/>
        </w:rPr>
        <w:t>Szászországból</w:t>
      </w:r>
      <w:proofErr w:type="spellEnd"/>
      <w:r w:rsidRPr="001A41BE">
        <w:rPr>
          <w:sz w:val="24"/>
          <w:szCs w:val="24"/>
          <w:lang w:val="en-US"/>
        </w:rPr>
        <w:t xml:space="preserve"> </w:t>
      </w:r>
      <w:proofErr w:type="spellStart"/>
      <w:r w:rsidRPr="001A41BE">
        <w:rPr>
          <w:sz w:val="24"/>
          <w:szCs w:val="24"/>
          <w:lang w:val="en-US"/>
        </w:rPr>
        <w:t>származó</w:t>
      </w:r>
      <w:proofErr w:type="spellEnd"/>
      <w:r w:rsidRPr="001A41BE">
        <w:rPr>
          <w:sz w:val="24"/>
          <w:szCs w:val="24"/>
          <w:lang w:val="en-US"/>
        </w:rPr>
        <w:t xml:space="preserve"> </w:t>
      </w:r>
      <w:proofErr w:type="spellStart"/>
      <w:r w:rsidRPr="001A41BE">
        <w:rPr>
          <w:sz w:val="24"/>
          <w:szCs w:val="24"/>
          <w:lang w:val="en-US"/>
        </w:rPr>
        <w:t>építész</w:t>
      </w:r>
      <w:proofErr w:type="spellEnd"/>
      <w:r w:rsidRPr="001A41BE">
        <w:rPr>
          <w:sz w:val="24"/>
          <w:szCs w:val="24"/>
          <w:lang w:val="en-US"/>
        </w:rPr>
        <w:t xml:space="preserve"> </w:t>
      </w:r>
      <w:proofErr w:type="spellStart"/>
      <w:r w:rsidRPr="001A41BE">
        <w:rPr>
          <w:sz w:val="24"/>
          <w:szCs w:val="24"/>
          <w:lang w:val="en-US"/>
        </w:rPr>
        <w:t>készítette</w:t>
      </w:r>
      <w:proofErr w:type="spellEnd"/>
      <w:r w:rsidRPr="001A41BE">
        <w:rPr>
          <w:sz w:val="24"/>
          <w:szCs w:val="24"/>
          <w:lang w:val="en-US"/>
        </w:rPr>
        <w:t xml:space="preserve"> 1870-ben.</w:t>
      </w:r>
      <w:r>
        <w:rPr>
          <w:sz w:val="24"/>
          <w:szCs w:val="24"/>
          <w:lang w:val="en-US"/>
        </w:rPr>
        <w:t xml:space="preserve"> </w:t>
      </w:r>
      <w:r w:rsidRPr="00C2199D">
        <w:rPr>
          <w:rFonts w:cstheme="minorHAnsi"/>
          <w:sz w:val="24"/>
          <w:szCs w:val="24"/>
        </w:rPr>
        <w:t xml:space="preserve">Az építéssel Szabó Márton és </w:t>
      </w:r>
      <w:proofErr w:type="spellStart"/>
      <w:r w:rsidRPr="00C2199D">
        <w:rPr>
          <w:rFonts w:cstheme="minorHAnsi"/>
          <w:sz w:val="24"/>
          <w:szCs w:val="24"/>
        </w:rPr>
        <w:t>Styevanyik</w:t>
      </w:r>
      <w:proofErr w:type="spellEnd"/>
      <w:r w:rsidRPr="00C2199D">
        <w:rPr>
          <w:rFonts w:cstheme="minorHAnsi"/>
          <w:sz w:val="24"/>
          <w:szCs w:val="24"/>
        </w:rPr>
        <w:t xml:space="preserve"> István helyi vállalkozókat bízták meg. </w:t>
      </w:r>
      <w:proofErr w:type="spellStart"/>
      <w:r>
        <w:rPr>
          <w:sz w:val="24"/>
          <w:szCs w:val="24"/>
          <w:lang w:val="en-US"/>
        </w:rPr>
        <w:t>Alapkövét</w:t>
      </w:r>
      <w:proofErr w:type="spellEnd"/>
      <w:r>
        <w:rPr>
          <w:sz w:val="24"/>
          <w:szCs w:val="24"/>
          <w:lang w:val="en-US"/>
        </w:rPr>
        <w:t xml:space="preserve"> 1873. </w:t>
      </w:r>
      <w:proofErr w:type="spellStart"/>
      <w:r>
        <w:rPr>
          <w:sz w:val="24"/>
          <w:szCs w:val="24"/>
          <w:lang w:val="en-US"/>
        </w:rPr>
        <w:t>május</w:t>
      </w:r>
      <w:proofErr w:type="spellEnd"/>
      <w:r>
        <w:rPr>
          <w:sz w:val="24"/>
          <w:szCs w:val="24"/>
          <w:lang w:val="en-US"/>
        </w:rPr>
        <w:t xml:space="preserve"> 12-én, </w:t>
      </w:r>
    </w:p>
    <w:p w14:paraId="3F68FD42" w14:textId="77777777" w:rsidR="0036653B" w:rsidRPr="001A41BE" w:rsidRDefault="0036653B" w:rsidP="0036653B">
      <w:pPr>
        <w:autoSpaceDE w:val="0"/>
        <w:autoSpaceDN w:val="0"/>
        <w:spacing w:after="0" w:line="360" w:lineRule="auto"/>
        <w:jc w:val="both"/>
        <w:rPr>
          <w:sz w:val="24"/>
          <w:szCs w:val="24"/>
          <w:lang w:val="en-US"/>
        </w:rPr>
      </w:pPr>
      <w:proofErr w:type="spellStart"/>
      <w:r>
        <w:rPr>
          <w:sz w:val="24"/>
          <w:szCs w:val="24"/>
          <w:lang w:val="en-US"/>
        </w:rPr>
        <w:t>áldozócsütörtök</w:t>
      </w:r>
      <w:proofErr w:type="spellEnd"/>
      <w:r>
        <w:rPr>
          <w:sz w:val="24"/>
          <w:szCs w:val="24"/>
          <w:lang w:val="en-US"/>
        </w:rPr>
        <w:t xml:space="preserve"> </w:t>
      </w:r>
      <w:proofErr w:type="spellStart"/>
      <w:r>
        <w:rPr>
          <w:sz w:val="24"/>
          <w:szCs w:val="24"/>
          <w:lang w:val="en-US"/>
        </w:rPr>
        <w:t>napján</w:t>
      </w:r>
      <w:proofErr w:type="spellEnd"/>
      <w:r>
        <w:rPr>
          <w:sz w:val="24"/>
          <w:szCs w:val="24"/>
          <w:lang w:val="en-US"/>
        </w:rPr>
        <w:t xml:space="preserve"> </w:t>
      </w:r>
      <w:proofErr w:type="spellStart"/>
      <w:r>
        <w:rPr>
          <w:sz w:val="24"/>
          <w:szCs w:val="24"/>
          <w:lang w:val="en-US"/>
        </w:rPr>
        <w:t>tették</w:t>
      </w:r>
      <w:proofErr w:type="spellEnd"/>
      <w:r>
        <w:rPr>
          <w:sz w:val="24"/>
          <w:szCs w:val="24"/>
          <w:lang w:val="en-US"/>
        </w:rPr>
        <w:t xml:space="preserve"> le. A </w:t>
      </w:r>
      <w:proofErr w:type="spellStart"/>
      <w:r>
        <w:rPr>
          <w:sz w:val="24"/>
          <w:szCs w:val="24"/>
          <w:lang w:val="en-US"/>
        </w:rPr>
        <w:t>templomot</w:t>
      </w:r>
      <w:proofErr w:type="spellEnd"/>
      <w:r>
        <w:rPr>
          <w:sz w:val="24"/>
          <w:szCs w:val="24"/>
          <w:lang w:val="en-US"/>
        </w:rPr>
        <w:t xml:space="preserve"> </w:t>
      </w:r>
      <w:proofErr w:type="spellStart"/>
      <w:r>
        <w:rPr>
          <w:sz w:val="24"/>
          <w:szCs w:val="24"/>
          <w:lang w:val="en-US"/>
        </w:rPr>
        <w:t>Révész</w:t>
      </w:r>
      <w:proofErr w:type="spellEnd"/>
      <w:r>
        <w:rPr>
          <w:sz w:val="24"/>
          <w:szCs w:val="24"/>
          <w:lang w:val="en-US"/>
        </w:rPr>
        <w:t xml:space="preserve"> </w:t>
      </w:r>
      <w:proofErr w:type="spellStart"/>
      <w:r>
        <w:rPr>
          <w:sz w:val="24"/>
          <w:szCs w:val="24"/>
          <w:lang w:val="en-US"/>
        </w:rPr>
        <w:t>Bálint</w:t>
      </w:r>
      <w:proofErr w:type="spellEnd"/>
      <w:r>
        <w:rPr>
          <w:sz w:val="24"/>
          <w:szCs w:val="24"/>
          <w:lang w:val="en-US"/>
        </w:rPr>
        <w:t xml:space="preserve"> </w:t>
      </w:r>
      <w:proofErr w:type="spellStart"/>
      <w:r>
        <w:rPr>
          <w:sz w:val="24"/>
          <w:szCs w:val="24"/>
          <w:lang w:val="en-US"/>
        </w:rPr>
        <w:t>püspök</w:t>
      </w:r>
      <w:proofErr w:type="spellEnd"/>
      <w:r>
        <w:rPr>
          <w:sz w:val="24"/>
          <w:szCs w:val="24"/>
          <w:lang w:val="en-US"/>
        </w:rPr>
        <w:t xml:space="preserve"> </w:t>
      </w:r>
      <w:proofErr w:type="spellStart"/>
      <w:r>
        <w:rPr>
          <w:sz w:val="24"/>
          <w:szCs w:val="24"/>
          <w:lang w:val="en-US"/>
        </w:rPr>
        <w:t>és</w:t>
      </w:r>
      <w:proofErr w:type="spellEnd"/>
      <w:r>
        <w:rPr>
          <w:sz w:val="24"/>
          <w:szCs w:val="24"/>
          <w:lang w:val="en-US"/>
        </w:rPr>
        <w:t xml:space="preserve"> </w:t>
      </w:r>
      <w:proofErr w:type="spellStart"/>
      <w:r>
        <w:rPr>
          <w:sz w:val="24"/>
          <w:szCs w:val="24"/>
          <w:lang w:val="en-US"/>
        </w:rPr>
        <w:t>Lukács</w:t>
      </w:r>
      <w:proofErr w:type="spellEnd"/>
      <w:r>
        <w:rPr>
          <w:sz w:val="24"/>
          <w:szCs w:val="24"/>
          <w:lang w:val="en-US"/>
        </w:rPr>
        <w:t xml:space="preserve"> </w:t>
      </w:r>
      <w:proofErr w:type="spellStart"/>
      <w:r>
        <w:rPr>
          <w:sz w:val="24"/>
          <w:szCs w:val="24"/>
          <w:lang w:val="en-US"/>
        </w:rPr>
        <w:t>Ödön</w:t>
      </w:r>
      <w:proofErr w:type="spellEnd"/>
      <w:r>
        <w:rPr>
          <w:sz w:val="24"/>
          <w:szCs w:val="24"/>
          <w:lang w:val="en-US"/>
        </w:rPr>
        <w:t xml:space="preserve"> </w:t>
      </w:r>
      <w:proofErr w:type="spellStart"/>
      <w:r>
        <w:rPr>
          <w:sz w:val="24"/>
          <w:szCs w:val="24"/>
          <w:lang w:val="en-US"/>
        </w:rPr>
        <w:t>lelkész</w:t>
      </w:r>
      <w:proofErr w:type="spellEnd"/>
      <w:r>
        <w:rPr>
          <w:sz w:val="24"/>
          <w:szCs w:val="24"/>
          <w:lang w:val="en-US"/>
        </w:rPr>
        <w:t xml:space="preserve"> </w:t>
      </w:r>
      <w:proofErr w:type="spellStart"/>
      <w:r>
        <w:rPr>
          <w:sz w:val="24"/>
          <w:szCs w:val="24"/>
          <w:lang w:val="en-US"/>
        </w:rPr>
        <w:t>szentelte</w:t>
      </w:r>
      <w:proofErr w:type="spellEnd"/>
      <w:r>
        <w:rPr>
          <w:sz w:val="24"/>
          <w:szCs w:val="24"/>
          <w:lang w:val="en-US"/>
        </w:rPr>
        <w:t xml:space="preserve"> </w:t>
      </w:r>
      <w:proofErr w:type="spellStart"/>
      <w:r>
        <w:rPr>
          <w:sz w:val="24"/>
          <w:szCs w:val="24"/>
          <w:lang w:val="en-US"/>
        </w:rPr>
        <w:t>fel</w:t>
      </w:r>
      <w:proofErr w:type="spellEnd"/>
      <w:r>
        <w:rPr>
          <w:sz w:val="24"/>
          <w:szCs w:val="24"/>
          <w:lang w:val="en-US"/>
        </w:rPr>
        <w:t xml:space="preserve"> 1883. </w:t>
      </w:r>
      <w:proofErr w:type="spellStart"/>
      <w:r>
        <w:rPr>
          <w:sz w:val="24"/>
          <w:szCs w:val="24"/>
          <w:lang w:val="en-US"/>
        </w:rPr>
        <w:t>július</w:t>
      </w:r>
      <w:proofErr w:type="spellEnd"/>
      <w:r>
        <w:rPr>
          <w:sz w:val="24"/>
          <w:szCs w:val="24"/>
          <w:lang w:val="en-US"/>
        </w:rPr>
        <w:t xml:space="preserve"> 03-án. A </w:t>
      </w:r>
      <w:proofErr w:type="spellStart"/>
      <w:r>
        <w:rPr>
          <w:sz w:val="24"/>
          <w:szCs w:val="24"/>
          <w:lang w:val="en-US"/>
        </w:rPr>
        <w:t>templom</w:t>
      </w:r>
      <w:proofErr w:type="spellEnd"/>
      <w:r>
        <w:rPr>
          <w:sz w:val="24"/>
          <w:szCs w:val="24"/>
          <w:lang w:val="en-US"/>
        </w:rPr>
        <w:t xml:space="preserve"> </w:t>
      </w:r>
      <w:proofErr w:type="spellStart"/>
      <w:r>
        <w:rPr>
          <w:sz w:val="24"/>
          <w:szCs w:val="24"/>
          <w:lang w:val="en-US"/>
        </w:rPr>
        <w:t>nagyszabású</w:t>
      </w:r>
      <w:proofErr w:type="spellEnd"/>
      <w:r>
        <w:rPr>
          <w:sz w:val="24"/>
          <w:szCs w:val="24"/>
          <w:lang w:val="en-US"/>
        </w:rPr>
        <w:t xml:space="preserve"> </w:t>
      </w:r>
      <w:proofErr w:type="spellStart"/>
      <w:r>
        <w:rPr>
          <w:sz w:val="24"/>
          <w:szCs w:val="24"/>
          <w:lang w:val="en-US"/>
        </w:rPr>
        <w:t>felújítására</w:t>
      </w:r>
      <w:proofErr w:type="spellEnd"/>
      <w:r>
        <w:rPr>
          <w:sz w:val="24"/>
          <w:szCs w:val="24"/>
          <w:lang w:val="en-US"/>
        </w:rPr>
        <w:t xml:space="preserve"> 2006 </w:t>
      </w:r>
      <w:proofErr w:type="spellStart"/>
      <w:r>
        <w:rPr>
          <w:sz w:val="24"/>
          <w:szCs w:val="24"/>
          <w:lang w:val="en-US"/>
        </w:rPr>
        <w:t>és</w:t>
      </w:r>
      <w:proofErr w:type="spellEnd"/>
      <w:r>
        <w:rPr>
          <w:sz w:val="24"/>
          <w:szCs w:val="24"/>
          <w:lang w:val="en-US"/>
        </w:rPr>
        <w:t xml:space="preserve"> 2009 </w:t>
      </w:r>
      <w:proofErr w:type="spellStart"/>
      <w:r>
        <w:rPr>
          <w:sz w:val="24"/>
          <w:szCs w:val="24"/>
          <w:lang w:val="en-US"/>
        </w:rPr>
        <w:t>között</w:t>
      </w:r>
      <w:proofErr w:type="spellEnd"/>
      <w:r>
        <w:rPr>
          <w:sz w:val="24"/>
          <w:szCs w:val="24"/>
          <w:lang w:val="en-US"/>
        </w:rPr>
        <w:t xml:space="preserve"> </w:t>
      </w:r>
      <w:proofErr w:type="spellStart"/>
      <w:r>
        <w:rPr>
          <w:sz w:val="24"/>
          <w:szCs w:val="24"/>
          <w:lang w:val="en-US"/>
        </w:rPr>
        <w:t>került</w:t>
      </w:r>
      <w:proofErr w:type="spellEnd"/>
      <w:r>
        <w:rPr>
          <w:sz w:val="24"/>
          <w:szCs w:val="24"/>
          <w:lang w:val="en-US"/>
        </w:rPr>
        <w:t xml:space="preserve"> </w:t>
      </w:r>
      <w:proofErr w:type="spellStart"/>
      <w:r>
        <w:rPr>
          <w:sz w:val="24"/>
          <w:szCs w:val="24"/>
          <w:lang w:val="en-US"/>
        </w:rPr>
        <w:t>sor</w:t>
      </w:r>
      <w:proofErr w:type="spellEnd"/>
      <w:r>
        <w:rPr>
          <w:sz w:val="24"/>
          <w:szCs w:val="24"/>
          <w:lang w:val="en-US"/>
        </w:rPr>
        <w:t xml:space="preserve">. </w:t>
      </w:r>
      <w:proofErr w:type="spellStart"/>
      <w:r>
        <w:rPr>
          <w:sz w:val="24"/>
          <w:szCs w:val="24"/>
          <w:lang w:val="en-US"/>
        </w:rPr>
        <w:t>Ennek</w:t>
      </w:r>
      <w:proofErr w:type="spellEnd"/>
      <w:r>
        <w:rPr>
          <w:sz w:val="24"/>
          <w:szCs w:val="24"/>
          <w:lang w:val="en-US"/>
        </w:rPr>
        <w:t xml:space="preserve"> </w:t>
      </w:r>
      <w:proofErr w:type="spellStart"/>
      <w:r>
        <w:rPr>
          <w:sz w:val="24"/>
          <w:szCs w:val="24"/>
          <w:lang w:val="en-US"/>
        </w:rPr>
        <w:t>keretében</w:t>
      </w:r>
      <w:proofErr w:type="spellEnd"/>
      <w:r>
        <w:rPr>
          <w:sz w:val="24"/>
          <w:szCs w:val="24"/>
          <w:lang w:val="en-US"/>
        </w:rPr>
        <w:t xml:space="preserve"> </w:t>
      </w:r>
      <w:proofErr w:type="spellStart"/>
      <w:r>
        <w:rPr>
          <w:sz w:val="24"/>
          <w:szCs w:val="24"/>
          <w:lang w:val="en-US"/>
        </w:rPr>
        <w:t>Krupiczer</w:t>
      </w:r>
      <w:proofErr w:type="spellEnd"/>
      <w:r>
        <w:rPr>
          <w:sz w:val="24"/>
          <w:szCs w:val="24"/>
          <w:lang w:val="en-US"/>
        </w:rPr>
        <w:t xml:space="preserve"> </w:t>
      </w:r>
      <w:proofErr w:type="spellStart"/>
      <w:r>
        <w:rPr>
          <w:sz w:val="24"/>
          <w:szCs w:val="24"/>
          <w:lang w:val="en-US"/>
        </w:rPr>
        <w:t>Antal</w:t>
      </w:r>
      <w:proofErr w:type="spellEnd"/>
      <w:r>
        <w:rPr>
          <w:sz w:val="24"/>
          <w:szCs w:val="24"/>
          <w:lang w:val="en-US"/>
        </w:rPr>
        <w:t xml:space="preserve"> </w:t>
      </w:r>
      <w:proofErr w:type="spellStart"/>
      <w:r>
        <w:rPr>
          <w:sz w:val="24"/>
          <w:szCs w:val="24"/>
          <w:lang w:val="en-US"/>
        </w:rPr>
        <w:t>fafaragó</w:t>
      </w:r>
      <w:proofErr w:type="spellEnd"/>
      <w:r>
        <w:rPr>
          <w:sz w:val="24"/>
          <w:szCs w:val="24"/>
          <w:lang w:val="en-US"/>
        </w:rPr>
        <w:t xml:space="preserve"> </w:t>
      </w:r>
      <w:proofErr w:type="spellStart"/>
      <w:r>
        <w:rPr>
          <w:sz w:val="24"/>
          <w:szCs w:val="24"/>
          <w:lang w:val="en-US"/>
        </w:rPr>
        <w:t>művész</w:t>
      </w:r>
      <w:proofErr w:type="spellEnd"/>
      <w:r>
        <w:rPr>
          <w:sz w:val="24"/>
          <w:szCs w:val="24"/>
          <w:lang w:val="en-US"/>
        </w:rPr>
        <w:t xml:space="preserve"> </w:t>
      </w:r>
      <w:proofErr w:type="spellStart"/>
      <w:r>
        <w:rPr>
          <w:sz w:val="24"/>
          <w:szCs w:val="24"/>
          <w:lang w:val="en-US"/>
        </w:rPr>
        <w:t>új</w:t>
      </w:r>
      <w:proofErr w:type="spellEnd"/>
      <w:r>
        <w:rPr>
          <w:sz w:val="24"/>
          <w:szCs w:val="24"/>
          <w:lang w:val="en-US"/>
        </w:rPr>
        <w:t xml:space="preserve"> </w:t>
      </w:r>
      <w:proofErr w:type="spellStart"/>
      <w:r>
        <w:rPr>
          <w:sz w:val="24"/>
          <w:szCs w:val="24"/>
          <w:lang w:val="en-US"/>
        </w:rPr>
        <w:t>szószéket</w:t>
      </w:r>
      <w:proofErr w:type="spellEnd"/>
      <w:r>
        <w:rPr>
          <w:sz w:val="24"/>
          <w:szCs w:val="24"/>
          <w:lang w:val="en-US"/>
        </w:rPr>
        <w:t xml:space="preserve"> </w:t>
      </w:r>
      <w:proofErr w:type="spellStart"/>
      <w:r>
        <w:rPr>
          <w:sz w:val="24"/>
          <w:szCs w:val="24"/>
          <w:lang w:val="en-US"/>
        </w:rPr>
        <w:t>készített</w:t>
      </w:r>
      <w:proofErr w:type="spellEnd"/>
      <w:r>
        <w:rPr>
          <w:sz w:val="24"/>
          <w:szCs w:val="24"/>
          <w:lang w:val="en-US"/>
        </w:rPr>
        <w:t xml:space="preserve">, </w:t>
      </w:r>
      <w:proofErr w:type="spellStart"/>
      <w:r>
        <w:rPr>
          <w:sz w:val="24"/>
          <w:szCs w:val="24"/>
          <w:lang w:val="en-US"/>
        </w:rPr>
        <w:t>Kulcsár</w:t>
      </w:r>
      <w:proofErr w:type="spellEnd"/>
      <w:r>
        <w:rPr>
          <w:sz w:val="24"/>
          <w:szCs w:val="24"/>
          <w:lang w:val="en-US"/>
        </w:rPr>
        <w:t xml:space="preserve"> Attila </w:t>
      </w:r>
      <w:proofErr w:type="spellStart"/>
      <w:r>
        <w:rPr>
          <w:sz w:val="24"/>
          <w:szCs w:val="24"/>
          <w:lang w:val="en-US"/>
        </w:rPr>
        <w:t>építész</w:t>
      </w:r>
      <w:proofErr w:type="spellEnd"/>
      <w:r>
        <w:rPr>
          <w:sz w:val="24"/>
          <w:szCs w:val="24"/>
          <w:lang w:val="en-US"/>
        </w:rPr>
        <w:t xml:space="preserve"> </w:t>
      </w:r>
      <w:proofErr w:type="spellStart"/>
      <w:r>
        <w:rPr>
          <w:sz w:val="24"/>
          <w:szCs w:val="24"/>
          <w:lang w:val="en-US"/>
        </w:rPr>
        <w:t>tervei</w:t>
      </w:r>
      <w:proofErr w:type="spellEnd"/>
      <w:r>
        <w:rPr>
          <w:sz w:val="24"/>
          <w:szCs w:val="24"/>
          <w:lang w:val="en-US"/>
        </w:rPr>
        <w:t xml:space="preserve"> </w:t>
      </w:r>
      <w:proofErr w:type="spellStart"/>
      <w:r>
        <w:rPr>
          <w:sz w:val="24"/>
          <w:szCs w:val="24"/>
          <w:lang w:val="en-US"/>
        </w:rPr>
        <w:t>szerint</w:t>
      </w:r>
      <w:proofErr w:type="spellEnd"/>
      <w:r>
        <w:rPr>
          <w:sz w:val="24"/>
          <w:szCs w:val="24"/>
          <w:lang w:val="en-US"/>
        </w:rPr>
        <w:t xml:space="preserve"> </w:t>
      </w:r>
      <w:proofErr w:type="spellStart"/>
      <w:r>
        <w:rPr>
          <w:sz w:val="24"/>
          <w:szCs w:val="24"/>
          <w:lang w:val="en-US"/>
        </w:rPr>
        <w:t>felújították</w:t>
      </w:r>
      <w:proofErr w:type="spellEnd"/>
      <w:r>
        <w:rPr>
          <w:sz w:val="24"/>
          <w:szCs w:val="24"/>
          <w:lang w:val="en-US"/>
        </w:rPr>
        <w:t xml:space="preserve"> a </w:t>
      </w:r>
      <w:proofErr w:type="spellStart"/>
      <w:r>
        <w:rPr>
          <w:sz w:val="24"/>
          <w:szCs w:val="24"/>
          <w:lang w:val="en-US"/>
        </w:rPr>
        <w:t>főbejárati</w:t>
      </w:r>
      <w:proofErr w:type="spellEnd"/>
      <w:r>
        <w:rPr>
          <w:sz w:val="24"/>
          <w:szCs w:val="24"/>
          <w:lang w:val="en-US"/>
        </w:rPr>
        <w:t xml:space="preserve"> kaput, </w:t>
      </w:r>
      <w:proofErr w:type="spellStart"/>
      <w:r>
        <w:rPr>
          <w:sz w:val="24"/>
          <w:szCs w:val="24"/>
          <w:lang w:val="en-US"/>
        </w:rPr>
        <w:t>valamint</w:t>
      </w:r>
      <w:proofErr w:type="spellEnd"/>
      <w:r>
        <w:rPr>
          <w:sz w:val="24"/>
          <w:szCs w:val="24"/>
          <w:lang w:val="en-US"/>
        </w:rPr>
        <w:t xml:space="preserve"> </w:t>
      </w:r>
      <w:proofErr w:type="spellStart"/>
      <w:r>
        <w:rPr>
          <w:sz w:val="24"/>
          <w:szCs w:val="24"/>
          <w:lang w:val="en-US"/>
        </w:rPr>
        <w:t>elvégezték</w:t>
      </w:r>
      <w:proofErr w:type="spellEnd"/>
      <w:r>
        <w:rPr>
          <w:sz w:val="24"/>
          <w:szCs w:val="24"/>
          <w:lang w:val="en-US"/>
        </w:rPr>
        <w:t xml:space="preserve"> a </w:t>
      </w:r>
      <w:proofErr w:type="spellStart"/>
      <w:r>
        <w:rPr>
          <w:sz w:val="24"/>
          <w:szCs w:val="24"/>
          <w:lang w:val="en-US"/>
        </w:rPr>
        <w:t>templom</w:t>
      </w:r>
      <w:proofErr w:type="spellEnd"/>
      <w:r>
        <w:rPr>
          <w:sz w:val="24"/>
          <w:szCs w:val="24"/>
          <w:lang w:val="en-US"/>
        </w:rPr>
        <w:t xml:space="preserve"> </w:t>
      </w:r>
      <w:proofErr w:type="spellStart"/>
      <w:r>
        <w:rPr>
          <w:sz w:val="24"/>
          <w:szCs w:val="24"/>
          <w:lang w:val="en-US"/>
        </w:rPr>
        <w:t>külső</w:t>
      </w:r>
      <w:proofErr w:type="spellEnd"/>
      <w:r>
        <w:rPr>
          <w:sz w:val="24"/>
          <w:szCs w:val="24"/>
          <w:lang w:val="en-US"/>
        </w:rPr>
        <w:t xml:space="preserve"> </w:t>
      </w:r>
      <w:proofErr w:type="spellStart"/>
      <w:r>
        <w:rPr>
          <w:sz w:val="24"/>
          <w:szCs w:val="24"/>
          <w:lang w:val="en-US"/>
        </w:rPr>
        <w:t>renoválását</w:t>
      </w:r>
      <w:proofErr w:type="spellEnd"/>
      <w:r>
        <w:rPr>
          <w:sz w:val="24"/>
          <w:szCs w:val="24"/>
          <w:lang w:val="en-US"/>
        </w:rPr>
        <w:t xml:space="preserve"> </w:t>
      </w:r>
      <w:proofErr w:type="spellStart"/>
      <w:r>
        <w:rPr>
          <w:sz w:val="24"/>
          <w:szCs w:val="24"/>
          <w:lang w:val="en-US"/>
        </w:rPr>
        <w:t>és</w:t>
      </w:r>
      <w:proofErr w:type="spellEnd"/>
      <w:r>
        <w:rPr>
          <w:sz w:val="24"/>
          <w:szCs w:val="24"/>
          <w:lang w:val="en-US"/>
        </w:rPr>
        <w:t xml:space="preserve"> </w:t>
      </w:r>
      <w:proofErr w:type="spellStart"/>
      <w:r>
        <w:rPr>
          <w:sz w:val="24"/>
          <w:szCs w:val="24"/>
          <w:lang w:val="en-US"/>
        </w:rPr>
        <w:t>belső</w:t>
      </w:r>
      <w:proofErr w:type="spellEnd"/>
      <w:r>
        <w:rPr>
          <w:sz w:val="24"/>
          <w:szCs w:val="24"/>
          <w:lang w:val="en-US"/>
        </w:rPr>
        <w:t xml:space="preserve"> </w:t>
      </w:r>
      <w:proofErr w:type="spellStart"/>
      <w:r>
        <w:rPr>
          <w:sz w:val="24"/>
          <w:szCs w:val="24"/>
          <w:lang w:val="en-US"/>
        </w:rPr>
        <w:t>festését</w:t>
      </w:r>
      <w:proofErr w:type="spellEnd"/>
      <w:r>
        <w:rPr>
          <w:sz w:val="24"/>
          <w:szCs w:val="24"/>
          <w:lang w:val="en-US"/>
        </w:rPr>
        <w:t xml:space="preserve">. </w:t>
      </w:r>
      <w:proofErr w:type="spellStart"/>
      <w:r>
        <w:rPr>
          <w:sz w:val="24"/>
          <w:szCs w:val="24"/>
          <w:lang w:val="en-US"/>
        </w:rPr>
        <w:t>Nyíregyháza</w:t>
      </w:r>
      <w:proofErr w:type="spellEnd"/>
      <w:r>
        <w:rPr>
          <w:sz w:val="24"/>
          <w:szCs w:val="24"/>
          <w:lang w:val="en-US"/>
        </w:rPr>
        <w:t xml:space="preserve"> </w:t>
      </w:r>
      <w:proofErr w:type="spellStart"/>
      <w:r>
        <w:rPr>
          <w:sz w:val="24"/>
          <w:szCs w:val="24"/>
          <w:lang w:val="en-US"/>
        </w:rPr>
        <w:t>Megyei</w:t>
      </w:r>
      <w:proofErr w:type="spellEnd"/>
      <w:r>
        <w:rPr>
          <w:sz w:val="24"/>
          <w:szCs w:val="24"/>
          <w:lang w:val="en-US"/>
        </w:rPr>
        <w:t xml:space="preserve"> </w:t>
      </w:r>
      <w:proofErr w:type="spellStart"/>
      <w:r>
        <w:rPr>
          <w:sz w:val="24"/>
          <w:szCs w:val="24"/>
          <w:lang w:val="en-US"/>
        </w:rPr>
        <w:t>Jogú</w:t>
      </w:r>
      <w:proofErr w:type="spellEnd"/>
      <w:r>
        <w:rPr>
          <w:sz w:val="24"/>
          <w:szCs w:val="24"/>
          <w:lang w:val="en-US"/>
        </w:rPr>
        <w:t xml:space="preserve"> </w:t>
      </w:r>
      <w:proofErr w:type="spellStart"/>
      <w:r>
        <w:rPr>
          <w:sz w:val="24"/>
          <w:szCs w:val="24"/>
          <w:lang w:val="en-US"/>
        </w:rPr>
        <w:t>Város</w:t>
      </w:r>
      <w:proofErr w:type="spellEnd"/>
      <w:r>
        <w:rPr>
          <w:sz w:val="24"/>
          <w:szCs w:val="24"/>
          <w:lang w:val="en-US"/>
        </w:rPr>
        <w:t xml:space="preserve"> </w:t>
      </w:r>
      <w:proofErr w:type="spellStart"/>
      <w:r>
        <w:rPr>
          <w:sz w:val="24"/>
          <w:szCs w:val="24"/>
          <w:lang w:val="en-US"/>
        </w:rPr>
        <w:t>Önkormányzatának</w:t>
      </w:r>
      <w:proofErr w:type="spellEnd"/>
      <w:r>
        <w:rPr>
          <w:sz w:val="24"/>
          <w:szCs w:val="24"/>
          <w:lang w:val="en-US"/>
        </w:rPr>
        <w:t xml:space="preserve"> </w:t>
      </w:r>
      <w:proofErr w:type="spellStart"/>
      <w:r>
        <w:rPr>
          <w:sz w:val="24"/>
          <w:szCs w:val="24"/>
          <w:lang w:val="en-US"/>
        </w:rPr>
        <w:t>támogatásával</w:t>
      </w:r>
      <w:proofErr w:type="spellEnd"/>
      <w:r>
        <w:rPr>
          <w:sz w:val="24"/>
          <w:szCs w:val="24"/>
          <w:lang w:val="en-US"/>
        </w:rPr>
        <w:t xml:space="preserve"> a </w:t>
      </w:r>
      <w:proofErr w:type="spellStart"/>
      <w:r>
        <w:rPr>
          <w:sz w:val="24"/>
          <w:szCs w:val="24"/>
          <w:lang w:val="en-US"/>
        </w:rPr>
        <w:t>templom</w:t>
      </w:r>
      <w:proofErr w:type="spellEnd"/>
      <w:r>
        <w:rPr>
          <w:sz w:val="24"/>
          <w:szCs w:val="24"/>
          <w:lang w:val="en-US"/>
        </w:rPr>
        <w:t xml:space="preserve"> </w:t>
      </w:r>
      <w:proofErr w:type="spellStart"/>
      <w:r>
        <w:rPr>
          <w:sz w:val="24"/>
          <w:szCs w:val="24"/>
          <w:lang w:val="en-US"/>
        </w:rPr>
        <w:t>díszkivilágítást</w:t>
      </w:r>
      <w:proofErr w:type="spellEnd"/>
      <w:r>
        <w:rPr>
          <w:sz w:val="24"/>
          <w:szCs w:val="24"/>
          <w:lang w:val="en-US"/>
        </w:rPr>
        <w:t xml:space="preserve"> </w:t>
      </w:r>
      <w:proofErr w:type="spellStart"/>
      <w:r>
        <w:rPr>
          <w:sz w:val="24"/>
          <w:szCs w:val="24"/>
          <w:lang w:val="en-US"/>
        </w:rPr>
        <w:t>kapott</w:t>
      </w:r>
      <w:proofErr w:type="spellEnd"/>
      <w:r>
        <w:rPr>
          <w:sz w:val="24"/>
          <w:szCs w:val="24"/>
          <w:lang w:val="en-US"/>
        </w:rPr>
        <w:t xml:space="preserve">. A </w:t>
      </w:r>
      <w:proofErr w:type="spellStart"/>
      <w:r>
        <w:rPr>
          <w:sz w:val="24"/>
          <w:szCs w:val="24"/>
          <w:lang w:val="en-US"/>
        </w:rPr>
        <w:t>város</w:t>
      </w:r>
      <w:proofErr w:type="spellEnd"/>
      <w:r>
        <w:rPr>
          <w:sz w:val="24"/>
          <w:szCs w:val="24"/>
          <w:lang w:val="en-US"/>
        </w:rPr>
        <w:t xml:space="preserve"> </w:t>
      </w:r>
      <w:proofErr w:type="spellStart"/>
      <w:r>
        <w:rPr>
          <w:sz w:val="24"/>
          <w:szCs w:val="24"/>
          <w:lang w:val="en-US"/>
        </w:rPr>
        <w:t>református</w:t>
      </w:r>
      <w:proofErr w:type="spellEnd"/>
      <w:r>
        <w:rPr>
          <w:sz w:val="24"/>
          <w:szCs w:val="24"/>
          <w:lang w:val="en-US"/>
        </w:rPr>
        <w:t xml:space="preserve"> </w:t>
      </w:r>
      <w:proofErr w:type="spellStart"/>
      <w:r>
        <w:rPr>
          <w:sz w:val="24"/>
          <w:szCs w:val="24"/>
          <w:lang w:val="en-US"/>
        </w:rPr>
        <w:t>felekezetű</w:t>
      </w:r>
      <w:proofErr w:type="spellEnd"/>
      <w:r>
        <w:rPr>
          <w:sz w:val="24"/>
          <w:szCs w:val="24"/>
          <w:lang w:val="en-US"/>
        </w:rPr>
        <w:t xml:space="preserve"> </w:t>
      </w:r>
      <w:proofErr w:type="spellStart"/>
      <w:r>
        <w:rPr>
          <w:sz w:val="24"/>
          <w:szCs w:val="24"/>
          <w:lang w:val="en-US"/>
        </w:rPr>
        <w:t>lakossága</w:t>
      </w:r>
      <w:proofErr w:type="spellEnd"/>
      <w:r>
        <w:rPr>
          <w:sz w:val="24"/>
          <w:szCs w:val="24"/>
          <w:lang w:val="en-US"/>
        </w:rPr>
        <w:t xml:space="preserve"> a </w:t>
      </w:r>
      <w:proofErr w:type="spellStart"/>
      <w:r>
        <w:rPr>
          <w:sz w:val="24"/>
          <w:szCs w:val="24"/>
          <w:lang w:val="en-US"/>
        </w:rPr>
        <w:t>lelkipásztorkkal</w:t>
      </w:r>
      <w:proofErr w:type="spellEnd"/>
      <w:r>
        <w:rPr>
          <w:sz w:val="24"/>
          <w:szCs w:val="24"/>
          <w:lang w:val="en-US"/>
        </w:rPr>
        <w:t xml:space="preserve"> </w:t>
      </w:r>
      <w:proofErr w:type="spellStart"/>
      <w:r>
        <w:rPr>
          <w:sz w:val="24"/>
          <w:szCs w:val="24"/>
          <w:lang w:val="en-US"/>
        </w:rPr>
        <w:t>együtt</w:t>
      </w:r>
      <w:proofErr w:type="spellEnd"/>
      <w:r>
        <w:rPr>
          <w:sz w:val="24"/>
          <w:szCs w:val="24"/>
          <w:lang w:val="en-US"/>
        </w:rPr>
        <w:t xml:space="preserve"> </w:t>
      </w:r>
      <w:proofErr w:type="spellStart"/>
      <w:r>
        <w:rPr>
          <w:sz w:val="24"/>
          <w:szCs w:val="24"/>
          <w:lang w:val="en-US"/>
        </w:rPr>
        <w:t>mindent</w:t>
      </w:r>
      <w:proofErr w:type="spellEnd"/>
      <w:r>
        <w:rPr>
          <w:sz w:val="24"/>
          <w:szCs w:val="24"/>
          <w:lang w:val="en-US"/>
        </w:rPr>
        <w:t xml:space="preserve"> </w:t>
      </w:r>
      <w:proofErr w:type="spellStart"/>
      <w:r>
        <w:rPr>
          <w:sz w:val="24"/>
          <w:szCs w:val="24"/>
          <w:lang w:val="en-US"/>
        </w:rPr>
        <w:t>megtesz</w:t>
      </w:r>
      <w:proofErr w:type="spellEnd"/>
      <w:r>
        <w:rPr>
          <w:sz w:val="24"/>
          <w:szCs w:val="24"/>
          <w:lang w:val="en-US"/>
        </w:rPr>
        <w:t xml:space="preserve"> a </w:t>
      </w:r>
      <w:proofErr w:type="spellStart"/>
      <w:r>
        <w:rPr>
          <w:sz w:val="24"/>
          <w:szCs w:val="24"/>
          <w:lang w:val="en-US"/>
        </w:rPr>
        <w:t>templom</w:t>
      </w:r>
      <w:proofErr w:type="spellEnd"/>
      <w:r>
        <w:rPr>
          <w:sz w:val="24"/>
          <w:szCs w:val="24"/>
          <w:lang w:val="en-US"/>
        </w:rPr>
        <w:t xml:space="preserve"> </w:t>
      </w:r>
      <w:proofErr w:type="spellStart"/>
      <w:r>
        <w:rPr>
          <w:sz w:val="24"/>
          <w:szCs w:val="24"/>
          <w:lang w:val="en-US"/>
        </w:rPr>
        <w:t>fennmaradásáért</w:t>
      </w:r>
      <w:proofErr w:type="spellEnd"/>
      <w:r>
        <w:rPr>
          <w:sz w:val="24"/>
          <w:szCs w:val="24"/>
          <w:lang w:val="en-US"/>
        </w:rPr>
        <w:t xml:space="preserve">, </w:t>
      </w:r>
      <w:proofErr w:type="spellStart"/>
      <w:r>
        <w:rPr>
          <w:sz w:val="24"/>
          <w:szCs w:val="24"/>
          <w:lang w:val="en-US"/>
        </w:rPr>
        <w:t>állagmegőrzéséért</w:t>
      </w:r>
      <w:proofErr w:type="spellEnd"/>
      <w:r>
        <w:rPr>
          <w:sz w:val="24"/>
          <w:szCs w:val="24"/>
          <w:lang w:val="en-US"/>
        </w:rPr>
        <w:t>.</w:t>
      </w:r>
    </w:p>
    <w:p w14:paraId="39C8ADB6" w14:textId="77777777" w:rsidR="0036653B" w:rsidRPr="0023747F" w:rsidRDefault="0036653B" w:rsidP="0036653B">
      <w:pPr>
        <w:autoSpaceDE w:val="0"/>
        <w:autoSpaceDN w:val="0"/>
        <w:spacing w:after="0" w:line="360" w:lineRule="auto"/>
        <w:jc w:val="both"/>
        <w:rPr>
          <w:lang w:val="en-US"/>
        </w:rPr>
      </w:pPr>
    </w:p>
    <w:p w14:paraId="62BCE5B3" w14:textId="77777777" w:rsidR="0036653B" w:rsidRPr="00620ED6" w:rsidRDefault="0036653B" w:rsidP="0036653B">
      <w:pPr>
        <w:pStyle w:val="Listaszerbekezds"/>
        <w:numPr>
          <w:ilvl w:val="0"/>
          <w:numId w:val="5"/>
        </w:numPr>
        <w:autoSpaceDE w:val="0"/>
        <w:autoSpaceDN w:val="0"/>
        <w:spacing w:after="0" w:line="360" w:lineRule="auto"/>
        <w:ind w:left="426"/>
        <w:jc w:val="both"/>
        <w:rPr>
          <w:b/>
          <w:sz w:val="24"/>
          <w:szCs w:val="24"/>
          <w:lang w:val="en-US"/>
        </w:rPr>
      </w:pPr>
      <w:r w:rsidRPr="00620ED6">
        <w:rPr>
          <w:b/>
          <w:sz w:val="24"/>
          <w:szCs w:val="24"/>
          <w:lang w:val="en-US"/>
        </w:rPr>
        <w:t xml:space="preserve">A </w:t>
      </w:r>
      <w:proofErr w:type="spellStart"/>
      <w:r w:rsidRPr="00620ED6">
        <w:rPr>
          <w:b/>
          <w:sz w:val="24"/>
          <w:szCs w:val="24"/>
          <w:lang w:val="en-US"/>
        </w:rPr>
        <w:t>Nyíregyházi</w:t>
      </w:r>
      <w:proofErr w:type="spellEnd"/>
      <w:r w:rsidRPr="00620ED6">
        <w:rPr>
          <w:b/>
          <w:sz w:val="24"/>
          <w:szCs w:val="24"/>
          <w:lang w:val="en-US"/>
        </w:rPr>
        <w:t xml:space="preserve"> Spartacus </w:t>
      </w:r>
      <w:proofErr w:type="spellStart"/>
      <w:r w:rsidRPr="00620ED6">
        <w:rPr>
          <w:b/>
          <w:sz w:val="24"/>
          <w:szCs w:val="24"/>
          <w:lang w:val="en-US"/>
        </w:rPr>
        <w:t>Aranycsapata</w:t>
      </w:r>
      <w:proofErr w:type="spellEnd"/>
    </w:p>
    <w:p w14:paraId="03C4E1EB" w14:textId="77777777" w:rsidR="0036653B" w:rsidRPr="00AA69C3" w:rsidRDefault="0036653B" w:rsidP="0036653B">
      <w:pPr>
        <w:pStyle w:val="Default"/>
        <w:rPr>
          <w:rFonts w:asciiTheme="minorHAnsi" w:hAnsiTheme="minorHAnsi" w:cstheme="minorHAnsi"/>
          <w:color w:val="auto"/>
        </w:rPr>
      </w:pPr>
    </w:p>
    <w:p w14:paraId="331B9856" w14:textId="77777777" w:rsidR="0036653B" w:rsidRPr="00AA69C3" w:rsidRDefault="0036653B" w:rsidP="0036653B">
      <w:pPr>
        <w:pStyle w:val="Default"/>
        <w:spacing w:line="360" w:lineRule="auto"/>
        <w:jc w:val="both"/>
        <w:rPr>
          <w:rFonts w:asciiTheme="minorHAnsi" w:hAnsiTheme="minorHAnsi" w:cstheme="minorHAnsi"/>
          <w:color w:val="auto"/>
        </w:rPr>
      </w:pPr>
      <w:r w:rsidRPr="00AA69C3">
        <w:rPr>
          <w:rFonts w:asciiTheme="minorHAnsi" w:hAnsiTheme="minorHAnsi" w:cstheme="minorHAnsi"/>
          <w:bCs/>
          <w:color w:val="auto"/>
        </w:rPr>
        <w:t xml:space="preserve">Az NYVSSC (Nyíregyházi Vasutas Spartacus Sport Club) labdarúgó szakosztályának - egyszerűbb és közismertebb nevén a Spartacusnak - </w:t>
      </w:r>
      <w:r>
        <w:rPr>
          <w:rFonts w:asciiTheme="minorHAnsi" w:hAnsiTheme="minorHAnsi" w:cstheme="minorHAnsi"/>
          <w:bCs/>
          <w:color w:val="auto"/>
        </w:rPr>
        <w:t>A</w:t>
      </w:r>
      <w:r w:rsidRPr="00AA69C3">
        <w:rPr>
          <w:rFonts w:asciiTheme="minorHAnsi" w:hAnsiTheme="minorHAnsi" w:cstheme="minorHAnsi"/>
          <w:bCs/>
          <w:color w:val="auto"/>
        </w:rPr>
        <w:t>ranycsapata az 1978-1984 között szereplő együttes volt. Ez a gárda jutott fel először Szabolcs-Szatmár megyéből a magyar labdarúgás élvonalába</w:t>
      </w:r>
      <w:r>
        <w:rPr>
          <w:rFonts w:asciiTheme="minorHAnsi" w:hAnsiTheme="minorHAnsi" w:cstheme="minorHAnsi"/>
          <w:bCs/>
          <w:color w:val="auto"/>
        </w:rPr>
        <w:t>. A</w:t>
      </w:r>
      <w:r w:rsidRPr="00AA69C3">
        <w:rPr>
          <w:rFonts w:asciiTheme="minorHAnsi" w:hAnsiTheme="minorHAnsi" w:cstheme="minorHAnsi"/>
          <w:bCs/>
          <w:color w:val="auto"/>
        </w:rPr>
        <w:t>z ország válogatottja még rendszeres szereplője volt a nemzetközi futballéletnek. A világ- és kontinensbajnokságok résztvevőjeként nem egyszer érmes helyezést el. A feljutás rangját és súlyát bizonyítja, hogy már a másodosztályban 10-15</w:t>
      </w:r>
      <w:r>
        <w:rPr>
          <w:rFonts w:asciiTheme="minorHAnsi" w:hAnsiTheme="minorHAnsi" w:cstheme="minorHAnsi"/>
          <w:bCs/>
          <w:color w:val="auto"/>
        </w:rPr>
        <w:t xml:space="preserve"> </w:t>
      </w:r>
      <w:r w:rsidRPr="00AA69C3">
        <w:rPr>
          <w:rFonts w:asciiTheme="minorHAnsi" w:hAnsiTheme="minorHAnsi" w:cstheme="minorHAnsi"/>
          <w:bCs/>
          <w:color w:val="auto"/>
        </w:rPr>
        <w:t>ezres tömegek látogatták a bajnoki mérkőzéseket. Sőt az idegenbeli rangadókra is ezrek követték busszal, autóval kedvenceiket. A csapat viharos gyorsasággal a megye</w:t>
      </w:r>
      <w:r w:rsidRPr="006411E2">
        <w:rPr>
          <w:rFonts w:asciiTheme="minorHAnsi" w:hAnsiTheme="minorHAnsi" w:cstheme="minorHAnsi"/>
          <w:bCs/>
          <w:color w:val="auto"/>
        </w:rPr>
        <w:t xml:space="preserve"> </w:t>
      </w:r>
      <w:r w:rsidRPr="00AA69C3">
        <w:rPr>
          <w:rFonts w:asciiTheme="minorHAnsi" w:hAnsiTheme="minorHAnsi" w:cstheme="minorHAnsi"/>
          <w:bCs/>
          <w:color w:val="auto"/>
        </w:rPr>
        <w:t>csapatává vált</w:t>
      </w:r>
      <w:r>
        <w:rPr>
          <w:rFonts w:asciiTheme="minorHAnsi" w:hAnsiTheme="minorHAnsi" w:cstheme="minorHAnsi"/>
          <w:bCs/>
          <w:color w:val="auto"/>
        </w:rPr>
        <w:t>, és e</w:t>
      </w:r>
      <w:r w:rsidRPr="00AA69C3">
        <w:rPr>
          <w:rFonts w:asciiTheme="minorHAnsi" w:hAnsiTheme="minorHAnsi" w:cstheme="minorHAnsi"/>
          <w:bCs/>
          <w:color w:val="auto"/>
        </w:rPr>
        <w:t>gyik erőssége volt a megyéhez való szoros kötődés. Ennek szellemében hívták „haza” a másutt játszó szabolcsi, szatmári labdarúgókat. A megye gyárai, üzemei is fokozatosan a „</w:t>
      </w:r>
      <w:proofErr w:type="spellStart"/>
      <w:r w:rsidRPr="00AA69C3">
        <w:rPr>
          <w:rFonts w:asciiTheme="minorHAnsi" w:hAnsiTheme="minorHAnsi" w:cstheme="minorHAnsi"/>
          <w:bCs/>
          <w:color w:val="auto"/>
        </w:rPr>
        <w:t>Szpari</w:t>
      </w:r>
      <w:proofErr w:type="spellEnd"/>
      <w:r w:rsidRPr="00AA69C3">
        <w:rPr>
          <w:rFonts w:asciiTheme="minorHAnsi" w:hAnsiTheme="minorHAnsi" w:cstheme="minorHAnsi"/>
          <w:bCs/>
          <w:color w:val="auto"/>
        </w:rPr>
        <w:t xml:space="preserve">” mellé álltak. A szurkolók érzelmi és anyagi hozzáállása pedig legendás megnyilvánulásokat hozott felszínre. Például rendszeresen bevitték a Városi Stadionba a visszaváltható </w:t>
      </w:r>
      <w:proofErr w:type="spellStart"/>
      <w:r w:rsidRPr="00AA69C3">
        <w:rPr>
          <w:rFonts w:asciiTheme="minorHAnsi" w:hAnsiTheme="minorHAnsi" w:cstheme="minorHAnsi"/>
          <w:bCs/>
          <w:color w:val="auto"/>
        </w:rPr>
        <w:t>üvegeiket</w:t>
      </w:r>
      <w:proofErr w:type="spellEnd"/>
      <w:r w:rsidRPr="00AA69C3">
        <w:rPr>
          <w:rFonts w:asciiTheme="minorHAnsi" w:hAnsiTheme="minorHAnsi" w:cstheme="minorHAnsi"/>
          <w:bCs/>
          <w:color w:val="auto"/>
        </w:rPr>
        <w:t>, hogy ezzel is segítsék a csapat költségvetését.</w:t>
      </w:r>
    </w:p>
    <w:p w14:paraId="44AFFC46" w14:textId="77777777" w:rsidR="0036653B" w:rsidRPr="00AA69C3" w:rsidRDefault="0036653B" w:rsidP="0036653B">
      <w:pPr>
        <w:pStyle w:val="Default"/>
        <w:spacing w:line="360" w:lineRule="auto"/>
        <w:jc w:val="both"/>
        <w:rPr>
          <w:rFonts w:asciiTheme="minorHAnsi" w:hAnsiTheme="minorHAnsi" w:cstheme="minorHAnsi"/>
          <w:color w:val="auto"/>
        </w:rPr>
      </w:pPr>
      <w:r w:rsidRPr="00AA69C3">
        <w:rPr>
          <w:rFonts w:asciiTheme="minorHAnsi" w:hAnsiTheme="minorHAnsi" w:cstheme="minorHAnsi"/>
          <w:bCs/>
          <w:color w:val="auto"/>
        </w:rPr>
        <w:t>A csapat</w:t>
      </w:r>
      <w:r>
        <w:rPr>
          <w:rFonts w:asciiTheme="minorHAnsi" w:hAnsiTheme="minorHAnsi" w:cstheme="minorHAnsi"/>
          <w:bCs/>
          <w:color w:val="auto"/>
        </w:rPr>
        <w:t xml:space="preserve">ot </w:t>
      </w:r>
      <w:r w:rsidRPr="00AA69C3">
        <w:rPr>
          <w:rFonts w:asciiTheme="minorHAnsi" w:hAnsiTheme="minorHAnsi" w:cstheme="minorHAnsi"/>
          <w:bCs/>
          <w:color w:val="auto"/>
        </w:rPr>
        <w:t xml:space="preserve">Temesvári Miklós edző és szakmai stábja </w:t>
      </w:r>
      <w:r>
        <w:rPr>
          <w:rFonts w:asciiTheme="minorHAnsi" w:hAnsiTheme="minorHAnsi" w:cstheme="minorHAnsi"/>
          <w:bCs/>
          <w:color w:val="auto"/>
        </w:rPr>
        <w:t>m</w:t>
      </w:r>
      <w:r w:rsidRPr="00AA69C3">
        <w:rPr>
          <w:rFonts w:asciiTheme="minorHAnsi" w:hAnsiTheme="minorHAnsi" w:cstheme="minorHAnsi"/>
          <w:bCs/>
          <w:color w:val="auto"/>
        </w:rPr>
        <w:t>ásfél év alatt olyan erős, összetartó csapat</w:t>
      </w:r>
      <w:r>
        <w:rPr>
          <w:rFonts w:asciiTheme="minorHAnsi" w:hAnsiTheme="minorHAnsi" w:cstheme="minorHAnsi"/>
          <w:bCs/>
          <w:color w:val="auto"/>
        </w:rPr>
        <w:t>tá kovácsolta</w:t>
      </w:r>
      <w:r w:rsidRPr="00AA69C3">
        <w:rPr>
          <w:rFonts w:asciiTheme="minorHAnsi" w:hAnsiTheme="minorHAnsi" w:cstheme="minorHAnsi"/>
          <w:bCs/>
          <w:color w:val="auto"/>
        </w:rPr>
        <w:t xml:space="preserve">, amely az akkori kemény NB I-ben is megállta a helyét. A </w:t>
      </w:r>
      <w:r w:rsidRPr="00AA69C3">
        <w:rPr>
          <w:rFonts w:asciiTheme="minorHAnsi" w:hAnsiTheme="minorHAnsi" w:cstheme="minorHAnsi"/>
          <w:bCs/>
          <w:color w:val="auto"/>
        </w:rPr>
        <w:lastRenderedPageBreak/>
        <w:t>meglepetéscsapat első felsőosztályú sorozatában az élmezőnybe verekedte magát. Hetedik helyezése azóta is megdöntetlen a klub sok évtizedes történetében.</w:t>
      </w:r>
    </w:p>
    <w:p w14:paraId="2E6DEBE3" w14:textId="77777777" w:rsidR="0036653B" w:rsidRPr="00AA69C3" w:rsidRDefault="0036653B" w:rsidP="0036653B">
      <w:pPr>
        <w:widowControl w:val="0"/>
        <w:suppressAutoHyphens/>
        <w:spacing w:after="0" w:line="360" w:lineRule="auto"/>
        <w:jc w:val="both"/>
        <w:rPr>
          <w:rFonts w:eastAsia="SimSun" w:cstheme="minorHAnsi"/>
          <w:b/>
          <w:bCs/>
          <w:kern w:val="1"/>
          <w:sz w:val="24"/>
          <w:szCs w:val="24"/>
          <w:lang w:eastAsia="zh-CN" w:bidi="hi-IN"/>
        </w:rPr>
      </w:pPr>
    </w:p>
    <w:p w14:paraId="49FF30DE" w14:textId="77777777" w:rsidR="0036653B" w:rsidRPr="00FB31AA" w:rsidRDefault="0036653B" w:rsidP="0036653B">
      <w:pPr>
        <w:pStyle w:val="Default"/>
        <w:numPr>
          <w:ilvl w:val="0"/>
          <w:numId w:val="5"/>
        </w:numPr>
        <w:ind w:left="426" w:hanging="426"/>
        <w:jc w:val="both"/>
        <w:rPr>
          <w:rFonts w:asciiTheme="minorHAnsi" w:hAnsiTheme="minorHAnsi" w:cstheme="minorHAnsi"/>
          <w:b/>
          <w:color w:val="auto"/>
        </w:rPr>
      </w:pPr>
      <w:r w:rsidRPr="00FB31AA">
        <w:rPr>
          <w:rFonts w:asciiTheme="minorHAnsi" w:hAnsiTheme="minorHAnsi" w:cstheme="minorHAnsi"/>
          <w:b/>
          <w:color w:val="auto"/>
        </w:rPr>
        <w:t>A Nyíregyházi Női Röplabda Club kiemelkedő sporttevékenysége</w:t>
      </w:r>
    </w:p>
    <w:p w14:paraId="5E028079" w14:textId="77777777" w:rsidR="0036653B" w:rsidRPr="00AA69C3" w:rsidRDefault="0036653B" w:rsidP="0036653B">
      <w:pPr>
        <w:pStyle w:val="Default"/>
        <w:rPr>
          <w:rFonts w:asciiTheme="minorHAnsi" w:hAnsiTheme="minorHAnsi" w:cstheme="minorHAnsi"/>
          <w:color w:val="auto"/>
        </w:rPr>
      </w:pPr>
    </w:p>
    <w:p w14:paraId="79A0CB38" w14:textId="2E289182" w:rsidR="0036653B" w:rsidRDefault="0036653B" w:rsidP="0036653B">
      <w:pPr>
        <w:spacing w:line="360" w:lineRule="auto"/>
        <w:jc w:val="both"/>
        <w:rPr>
          <w:sz w:val="24"/>
          <w:szCs w:val="24"/>
        </w:rPr>
      </w:pPr>
      <w:r>
        <w:rPr>
          <w:sz w:val="24"/>
          <w:szCs w:val="24"/>
        </w:rPr>
        <w:t xml:space="preserve">A hétszeres Magyar Kupa győztes és hatszoros Magyar Bajnok nyíregyházi együttes 1997-ben került fel a Magyar Női Röplabda Bajnokság első osztályába, s rögtön a negyedik helyen végzett újonc létére.  Az igazi aranykorszak 1999-től kezdődött, amikor zsinórban négy szezonon keresztül mind a bajnoki, mind a kupa aranyat megszerezte a </w:t>
      </w:r>
      <w:proofErr w:type="spellStart"/>
      <w:r>
        <w:rPr>
          <w:sz w:val="24"/>
          <w:szCs w:val="24"/>
        </w:rPr>
        <w:t>csapat.A</w:t>
      </w:r>
      <w:proofErr w:type="spellEnd"/>
      <w:r>
        <w:rPr>
          <w:sz w:val="24"/>
          <w:szCs w:val="24"/>
        </w:rPr>
        <w:t xml:space="preserve"> 2003-2004-es szezonban az együttes megvédte a Magyar Kupa trófeáját, 2006-2007-ben újra duplázni tudott a csapat, a Kupaarany mellé óriási bravúrral megszerezte a bajnoki címet is. A csapat tagja volt a nemzetközi </w:t>
      </w:r>
      <w:proofErr w:type="spellStart"/>
      <w:r>
        <w:rPr>
          <w:sz w:val="24"/>
          <w:szCs w:val="24"/>
        </w:rPr>
        <w:t>kupasoroztak</w:t>
      </w:r>
      <w:proofErr w:type="spellEnd"/>
      <w:r>
        <w:rPr>
          <w:sz w:val="24"/>
          <w:szCs w:val="24"/>
        </w:rPr>
        <w:t xml:space="preserve"> </w:t>
      </w:r>
      <w:proofErr w:type="spellStart"/>
      <w:r>
        <w:rPr>
          <w:sz w:val="24"/>
          <w:szCs w:val="24"/>
        </w:rPr>
        <w:t>legerősebbjének</w:t>
      </w:r>
      <w:proofErr w:type="spellEnd"/>
      <w:r>
        <w:rPr>
          <w:sz w:val="24"/>
          <w:szCs w:val="24"/>
        </w:rPr>
        <w:t xml:space="preserve">, a 2002-2003-as és a 2003-2004-es INDESIT European Champions League (Bajnokok Ligája) versenysorozatának, s így, a legjobb európai csapatok közt is megmutathatta magát. Más nemzetközi kupákban (CEV </w:t>
      </w:r>
      <w:proofErr w:type="spellStart"/>
      <w:r>
        <w:rPr>
          <w:sz w:val="24"/>
          <w:szCs w:val="24"/>
        </w:rPr>
        <w:t>Cup</w:t>
      </w:r>
      <w:proofErr w:type="spellEnd"/>
      <w:r>
        <w:rPr>
          <w:sz w:val="24"/>
          <w:szCs w:val="24"/>
        </w:rPr>
        <w:t xml:space="preserve">, Top </w:t>
      </w:r>
      <w:proofErr w:type="spellStart"/>
      <w:r>
        <w:rPr>
          <w:sz w:val="24"/>
          <w:szCs w:val="24"/>
        </w:rPr>
        <w:t>Team’s</w:t>
      </w:r>
      <w:proofErr w:type="spellEnd"/>
      <w:r>
        <w:rPr>
          <w:sz w:val="24"/>
          <w:szCs w:val="24"/>
        </w:rPr>
        <w:t xml:space="preserve"> </w:t>
      </w:r>
      <w:proofErr w:type="spellStart"/>
      <w:r>
        <w:rPr>
          <w:sz w:val="24"/>
          <w:szCs w:val="24"/>
        </w:rPr>
        <w:t>Cup</w:t>
      </w:r>
      <w:proofErr w:type="spellEnd"/>
      <w:r>
        <w:rPr>
          <w:sz w:val="24"/>
          <w:szCs w:val="24"/>
        </w:rPr>
        <w:t xml:space="preserve">, </w:t>
      </w:r>
      <w:proofErr w:type="spellStart"/>
      <w:r>
        <w:rPr>
          <w:sz w:val="24"/>
          <w:szCs w:val="24"/>
        </w:rPr>
        <w:t>Challange</w:t>
      </w:r>
      <w:proofErr w:type="spellEnd"/>
      <w:r>
        <w:rPr>
          <w:sz w:val="24"/>
          <w:szCs w:val="24"/>
        </w:rPr>
        <w:t xml:space="preserve"> </w:t>
      </w:r>
      <w:proofErr w:type="spellStart"/>
      <w:r>
        <w:rPr>
          <w:sz w:val="24"/>
          <w:szCs w:val="24"/>
        </w:rPr>
        <w:t>Cup</w:t>
      </w:r>
      <w:proofErr w:type="spellEnd"/>
      <w:r>
        <w:rPr>
          <w:sz w:val="24"/>
          <w:szCs w:val="24"/>
        </w:rPr>
        <w:t xml:space="preserve">) induló európai sztárcsapatok ellen (Dinamo </w:t>
      </w:r>
      <w:proofErr w:type="spellStart"/>
      <w:r>
        <w:rPr>
          <w:sz w:val="24"/>
          <w:szCs w:val="24"/>
        </w:rPr>
        <w:t>Moskva</w:t>
      </w:r>
      <w:proofErr w:type="spellEnd"/>
      <w:r>
        <w:rPr>
          <w:sz w:val="24"/>
          <w:szCs w:val="24"/>
        </w:rPr>
        <w:t xml:space="preserve">, </w:t>
      </w:r>
      <w:proofErr w:type="spellStart"/>
      <w:r>
        <w:rPr>
          <w:sz w:val="24"/>
          <w:szCs w:val="24"/>
        </w:rPr>
        <w:t>Günes</w:t>
      </w:r>
      <w:proofErr w:type="spellEnd"/>
      <w:r>
        <w:rPr>
          <w:sz w:val="24"/>
          <w:szCs w:val="24"/>
        </w:rPr>
        <w:t xml:space="preserve"> </w:t>
      </w:r>
      <w:proofErr w:type="spellStart"/>
      <w:r>
        <w:rPr>
          <w:sz w:val="24"/>
          <w:szCs w:val="24"/>
        </w:rPr>
        <w:t>Sigorta</w:t>
      </w:r>
      <w:proofErr w:type="spellEnd"/>
      <w:r>
        <w:rPr>
          <w:sz w:val="24"/>
          <w:szCs w:val="24"/>
        </w:rPr>
        <w:t xml:space="preserve"> Vakfibank </w:t>
      </w:r>
      <w:proofErr w:type="spellStart"/>
      <w:r>
        <w:rPr>
          <w:sz w:val="24"/>
          <w:szCs w:val="24"/>
        </w:rPr>
        <w:t>Istambul</w:t>
      </w:r>
      <w:proofErr w:type="spellEnd"/>
      <w:r>
        <w:rPr>
          <w:sz w:val="24"/>
          <w:szCs w:val="24"/>
        </w:rPr>
        <w:t xml:space="preserve">, Telekom Wien, stb.) is tisztességgel helyt álltak a lányok. Bebizonyították, hogy a nemzetközi porondon is van keresnivalójuk, melyre ékes bizonyíték volt a 2009-es nemzetközi kupaszezon, amikor az azerbajdzsáni </w:t>
      </w:r>
      <w:proofErr w:type="spellStart"/>
      <w:r>
        <w:rPr>
          <w:sz w:val="24"/>
          <w:szCs w:val="24"/>
        </w:rPr>
        <w:t>Azerrail</w:t>
      </w:r>
      <w:proofErr w:type="spellEnd"/>
      <w:r>
        <w:rPr>
          <w:sz w:val="24"/>
          <w:szCs w:val="24"/>
        </w:rPr>
        <w:t xml:space="preserve"> Baku sztárcsapatát legyőzve jutott tovább az együttes, s éppen lemaradt a négyes fináléról. A nyíregyházi együttes a mai napig a magyar női röplabdázásnak olyan zászlóshajója szeretne lenni, akik egyre nagyobb rangot vívnak ki a hazai- és nemzetközi kupaszerepléssel vívnak ki a városnak és nem utolsósorban a sportágnak. </w:t>
      </w:r>
    </w:p>
    <w:p w14:paraId="28A12592" w14:textId="77777777" w:rsidR="0036653B" w:rsidRPr="00BC5002" w:rsidRDefault="0036653B" w:rsidP="0036653B">
      <w:pPr>
        <w:pStyle w:val="Listaszerbekezds"/>
        <w:numPr>
          <w:ilvl w:val="0"/>
          <w:numId w:val="5"/>
        </w:numPr>
        <w:spacing w:line="360" w:lineRule="auto"/>
        <w:ind w:left="426" w:hanging="426"/>
        <w:jc w:val="both"/>
        <w:rPr>
          <w:b/>
          <w:sz w:val="24"/>
          <w:szCs w:val="24"/>
        </w:rPr>
      </w:pPr>
      <w:r w:rsidRPr="00BC5002">
        <w:rPr>
          <w:b/>
          <w:sz w:val="24"/>
          <w:szCs w:val="24"/>
        </w:rPr>
        <w:t xml:space="preserve">Dr. Szabó Tünde </w:t>
      </w:r>
      <w:r>
        <w:rPr>
          <w:b/>
          <w:sz w:val="24"/>
          <w:szCs w:val="24"/>
        </w:rPr>
        <w:t>olimpikon úszó kiemelkedő sporttevékenysége</w:t>
      </w:r>
    </w:p>
    <w:p w14:paraId="167EBC96" w14:textId="65630702" w:rsidR="0036653B" w:rsidRDefault="0036653B" w:rsidP="0036653B">
      <w:pPr>
        <w:spacing w:line="360" w:lineRule="auto"/>
        <w:jc w:val="both"/>
        <w:rPr>
          <w:rFonts w:cstheme="minorHAnsi"/>
          <w:color w:val="222222"/>
          <w:sz w:val="24"/>
          <w:szCs w:val="24"/>
        </w:rPr>
      </w:pPr>
      <w:r>
        <w:rPr>
          <w:rFonts w:cstheme="minorHAnsi"/>
          <w:sz w:val="24"/>
          <w:szCs w:val="24"/>
        </w:rPr>
        <w:t xml:space="preserve">Dr. </w:t>
      </w:r>
      <w:r w:rsidRPr="00BC5002">
        <w:rPr>
          <w:rFonts w:cstheme="minorHAnsi"/>
          <w:sz w:val="24"/>
          <w:szCs w:val="24"/>
        </w:rPr>
        <w:t>Szabó Tünde olimpiai-, világbajnoki- és Európa-bajnoki ezüstérmes hátúszó első komoly nemzetközi megmérettetésre Észak-Korea fővárosában, Phenjanban került sor 1987-ben, ahol 100 méteres hátúszásban aranyérmet szerzett, ezzel pedig a verseny egyetlen magyar aranyérmese lett. 1988-ban Amersfoortban (Hollandia) és 1989-ben Leeds-ben (Nagy – Britannia) az ifjúsági Európa-bajnokságon 100 és 200 méteres hátúszásban ezüstérmet szerzett.</w:t>
      </w:r>
      <w:r>
        <w:rPr>
          <w:rFonts w:cstheme="minorHAnsi"/>
          <w:sz w:val="24"/>
          <w:szCs w:val="24"/>
        </w:rPr>
        <w:t xml:space="preserve"> </w:t>
      </w:r>
      <w:r w:rsidRPr="00BC5002">
        <w:rPr>
          <w:rFonts w:cstheme="minorHAnsi"/>
          <w:sz w:val="24"/>
          <w:szCs w:val="24"/>
        </w:rPr>
        <w:t xml:space="preserve">Az igazi nagy világsikert az 1991-es perthi-i (Ausztrália) felnőtt úszó-világbajnokság  jelentette, ahol 100 méteres hátúszásban  a második helyezésig sikerült  hajráznia. 1992-ben a barcelonai olimpián már éremesélyesként indult el, ahol 100 méteres hátúszásban ezüstérmet szerzett, 200 méteres hátúszásban pedig hatodik lett. Visszavonulása után úszóiskoláját vezette és 1998 </w:t>
      </w:r>
      <w:r>
        <w:rPr>
          <w:rFonts w:cstheme="minorHAnsi"/>
          <w:sz w:val="24"/>
          <w:szCs w:val="24"/>
        </w:rPr>
        <w:t>-</w:t>
      </w:r>
      <w:r w:rsidRPr="00BC5002">
        <w:rPr>
          <w:rFonts w:cstheme="minorHAnsi"/>
          <w:sz w:val="24"/>
          <w:szCs w:val="24"/>
        </w:rPr>
        <w:t>ban a Testnevelési Egy</w:t>
      </w:r>
      <w:r>
        <w:rPr>
          <w:rFonts w:cstheme="minorHAnsi"/>
          <w:sz w:val="24"/>
          <w:szCs w:val="24"/>
        </w:rPr>
        <w:t>e</w:t>
      </w:r>
      <w:r w:rsidRPr="00BC5002">
        <w:rPr>
          <w:rFonts w:cstheme="minorHAnsi"/>
          <w:sz w:val="24"/>
          <w:szCs w:val="24"/>
        </w:rPr>
        <w:t xml:space="preserve">temen szakedzői diplomát szerzett.  </w:t>
      </w:r>
      <w:r w:rsidRPr="00BC5002">
        <w:rPr>
          <w:rFonts w:cstheme="minorHAnsi"/>
          <w:sz w:val="24"/>
          <w:szCs w:val="24"/>
        </w:rPr>
        <w:lastRenderedPageBreak/>
        <w:t>2006-ban a Szegedi Tudományegyetem Állam – és Jogtudományi Karán diplomázott, jogász szakon.  Ezt követően 2009-ben a Pázmány Péter Katolikus Egyetemen sportjogi szakjogász diplomát szerzett.  Aktív sportolói pályafutását követően sem szakadt el teljesen a sport világától, hiszen</w:t>
      </w:r>
      <w:r>
        <w:rPr>
          <w:rFonts w:cstheme="minorHAnsi"/>
          <w:sz w:val="24"/>
          <w:szCs w:val="24"/>
        </w:rPr>
        <w:t xml:space="preserve"> </w:t>
      </w:r>
      <w:r w:rsidRPr="00BC5002">
        <w:rPr>
          <w:rFonts w:cstheme="minorHAnsi"/>
          <w:sz w:val="24"/>
          <w:szCs w:val="24"/>
        </w:rPr>
        <w:t xml:space="preserve">2012-ben </w:t>
      </w:r>
      <w:r>
        <w:rPr>
          <w:rFonts w:cstheme="minorHAnsi"/>
          <w:sz w:val="24"/>
          <w:szCs w:val="24"/>
        </w:rPr>
        <w:t xml:space="preserve">tagja lett </w:t>
      </w:r>
      <w:r w:rsidRPr="00BC5002">
        <w:rPr>
          <w:rFonts w:cstheme="minorHAnsi"/>
          <w:sz w:val="24"/>
          <w:szCs w:val="24"/>
        </w:rPr>
        <w:t xml:space="preserve">a Magyar Olimpiai Bizottság elnökségének és a SPORTJUS (Magyar Sportjogász Társaság). </w:t>
      </w:r>
      <w:r w:rsidRPr="00BC5002">
        <w:rPr>
          <w:rFonts w:cstheme="minorHAnsi"/>
          <w:color w:val="222222"/>
          <w:sz w:val="24"/>
          <w:szCs w:val="24"/>
        </w:rPr>
        <w:t>2015-től a Testnevelési Egyetem Sportjogi Tanszéki csoport tagja, az egyetem oktatója. 2015-től Sportért felelős államtitkár.</w:t>
      </w:r>
    </w:p>
    <w:p w14:paraId="17159698" w14:textId="77777777" w:rsidR="0036653B" w:rsidRDefault="0036653B" w:rsidP="0036653B">
      <w:pPr>
        <w:pStyle w:val="Listaszerbekezds"/>
        <w:numPr>
          <w:ilvl w:val="0"/>
          <w:numId w:val="5"/>
        </w:numPr>
        <w:spacing w:line="360" w:lineRule="auto"/>
        <w:ind w:left="426" w:hanging="426"/>
        <w:jc w:val="both"/>
        <w:rPr>
          <w:rFonts w:cstheme="minorHAnsi"/>
          <w:b/>
          <w:sz w:val="24"/>
          <w:szCs w:val="24"/>
        </w:rPr>
      </w:pPr>
      <w:r w:rsidRPr="00003414">
        <w:rPr>
          <w:rFonts w:cstheme="minorHAnsi"/>
          <w:b/>
          <w:sz w:val="24"/>
          <w:szCs w:val="24"/>
        </w:rPr>
        <w:t>Sipos László műemlékvédő és műemlékfotós munkássága</w:t>
      </w:r>
    </w:p>
    <w:p w14:paraId="323EFF5D" w14:textId="52749A91" w:rsidR="0036653B" w:rsidRDefault="0036653B" w:rsidP="0036653B">
      <w:pPr>
        <w:pStyle w:val="NormlWeb"/>
        <w:spacing w:line="360" w:lineRule="auto"/>
        <w:jc w:val="both"/>
        <w:rPr>
          <w:rFonts w:asciiTheme="minorHAnsi" w:hAnsiTheme="minorHAnsi" w:cstheme="minorHAnsi"/>
        </w:rPr>
      </w:pPr>
      <w:r w:rsidRPr="004568E7">
        <w:rPr>
          <w:rFonts w:asciiTheme="minorHAnsi" w:hAnsiTheme="minorHAnsi" w:cstheme="minorHAnsi"/>
        </w:rPr>
        <w:t xml:space="preserve">Tanulmányait Nyíregyháza és </w:t>
      </w:r>
      <w:hyperlink r:id="rId25" w:tooltip="Szeged" w:history="1">
        <w:r w:rsidRPr="004568E7">
          <w:rPr>
            <w:rStyle w:val="Hiperhivatkozs"/>
            <w:rFonts w:asciiTheme="minorHAnsi" w:hAnsiTheme="minorHAnsi" w:cstheme="minorHAnsi"/>
            <w:color w:val="auto"/>
            <w:u w:val="none"/>
          </w:rPr>
          <w:t>Szeged</w:t>
        </w:r>
      </w:hyperlink>
      <w:r w:rsidRPr="004568E7">
        <w:rPr>
          <w:rFonts w:asciiTheme="minorHAnsi" w:hAnsiTheme="minorHAnsi" w:cstheme="minorHAnsi"/>
        </w:rPr>
        <w:t xml:space="preserve"> városában folytatta, művésztanárai </w:t>
      </w:r>
      <w:hyperlink r:id="rId26" w:tooltip="Pál Gyula (festő)" w:history="1">
        <w:r w:rsidRPr="004568E7">
          <w:rPr>
            <w:rStyle w:val="Hiperhivatkozs"/>
            <w:rFonts w:asciiTheme="minorHAnsi" w:hAnsiTheme="minorHAnsi" w:cstheme="minorHAnsi"/>
            <w:color w:val="auto"/>
            <w:u w:val="none"/>
          </w:rPr>
          <w:t>Pál Gyula</w:t>
        </w:r>
      </w:hyperlink>
      <w:r w:rsidRPr="004568E7">
        <w:rPr>
          <w:rFonts w:asciiTheme="minorHAnsi" w:hAnsiTheme="minorHAnsi" w:cstheme="minorHAnsi"/>
        </w:rPr>
        <w:t xml:space="preserve">, </w:t>
      </w:r>
      <w:hyperlink r:id="rId27" w:tooltip="Németh Lászlóné Michna Éva" w:history="1">
        <w:r w:rsidRPr="004568E7">
          <w:rPr>
            <w:rStyle w:val="Hiperhivatkozs"/>
            <w:rFonts w:asciiTheme="minorHAnsi" w:hAnsiTheme="minorHAnsi" w:cstheme="minorHAnsi"/>
            <w:color w:val="auto"/>
            <w:u w:val="none"/>
          </w:rPr>
          <w:t xml:space="preserve">Németh Lászlóné </w:t>
        </w:r>
        <w:proofErr w:type="spellStart"/>
        <w:r w:rsidRPr="004568E7">
          <w:rPr>
            <w:rStyle w:val="Hiperhivatkozs"/>
            <w:rFonts w:asciiTheme="minorHAnsi" w:hAnsiTheme="minorHAnsi" w:cstheme="minorHAnsi"/>
            <w:color w:val="auto"/>
            <w:u w:val="none"/>
          </w:rPr>
          <w:t>Michna</w:t>
        </w:r>
        <w:proofErr w:type="spellEnd"/>
        <w:r w:rsidRPr="004568E7">
          <w:rPr>
            <w:rStyle w:val="Hiperhivatkozs"/>
            <w:rFonts w:asciiTheme="minorHAnsi" w:hAnsiTheme="minorHAnsi" w:cstheme="minorHAnsi"/>
            <w:color w:val="auto"/>
            <w:u w:val="none"/>
          </w:rPr>
          <w:t xml:space="preserve"> Éva</w:t>
        </w:r>
      </w:hyperlink>
      <w:r w:rsidRPr="004568E7">
        <w:rPr>
          <w:rFonts w:asciiTheme="minorHAnsi" w:hAnsiTheme="minorHAnsi" w:cstheme="minorHAnsi"/>
        </w:rPr>
        <w:t xml:space="preserve"> és </w:t>
      </w:r>
      <w:hyperlink r:id="rId28" w:tooltip="Krutilla József" w:history="1">
        <w:proofErr w:type="spellStart"/>
        <w:r w:rsidRPr="004568E7">
          <w:rPr>
            <w:rStyle w:val="Hiperhivatkozs"/>
            <w:rFonts w:asciiTheme="minorHAnsi" w:hAnsiTheme="minorHAnsi" w:cstheme="minorHAnsi"/>
            <w:color w:val="auto"/>
            <w:u w:val="none"/>
          </w:rPr>
          <w:t>Krutilla</w:t>
        </w:r>
        <w:proofErr w:type="spellEnd"/>
        <w:r w:rsidRPr="004568E7">
          <w:rPr>
            <w:rStyle w:val="Hiperhivatkozs"/>
            <w:rFonts w:asciiTheme="minorHAnsi" w:hAnsiTheme="minorHAnsi" w:cstheme="minorHAnsi"/>
            <w:color w:val="auto"/>
            <w:u w:val="none"/>
          </w:rPr>
          <w:t xml:space="preserve"> József</w:t>
        </w:r>
      </w:hyperlink>
      <w:r w:rsidRPr="004568E7">
        <w:rPr>
          <w:rFonts w:asciiTheme="minorHAnsi" w:hAnsiTheme="minorHAnsi" w:cstheme="minorHAnsi"/>
        </w:rPr>
        <w:t xml:space="preserve"> voltak. Közel harminc éve foglalkozik műemlékfotózással, filmezéssel. Öt földrész százkét országában több mint húszezer – nem digitális - műemlékfotót készített, kétszáz órányi videofilmet forgatott. Különösen a környezet- és műemlékvédelem, a táj és a műalkotás viszonya foglalkoztatja. Legújabb albumainak középpontjában azonban már az ember áll. Színes és fekete-fehér műemlékfotói jelentek meg az </w:t>
      </w:r>
      <w:proofErr w:type="spellStart"/>
      <w:r w:rsidRPr="004568E7">
        <w:rPr>
          <w:rFonts w:asciiTheme="minorHAnsi" w:hAnsiTheme="minorHAnsi" w:cstheme="minorHAnsi"/>
        </w:rPr>
        <w:t>Armenia</w:t>
      </w:r>
      <w:proofErr w:type="spellEnd"/>
      <w:r w:rsidRPr="004568E7">
        <w:rPr>
          <w:rFonts w:asciiTheme="minorHAnsi" w:hAnsiTheme="minorHAnsi" w:cstheme="minorHAnsi"/>
        </w:rPr>
        <w:t xml:space="preserve">, az Értékmentő, a Falu Város Régió, a Hajdú-Bihari Napló, Kelet-Magyarország, a Korzó, a Műemlékvédelem, a Műsorkalauz, a Nyírségi Gondolat, az Örökség, a Polonia </w:t>
      </w:r>
      <w:proofErr w:type="spellStart"/>
      <w:r w:rsidRPr="004568E7">
        <w:rPr>
          <w:rFonts w:asciiTheme="minorHAnsi" w:hAnsiTheme="minorHAnsi" w:cstheme="minorHAnsi"/>
        </w:rPr>
        <w:t>Węgierska</w:t>
      </w:r>
      <w:proofErr w:type="spellEnd"/>
      <w:r w:rsidRPr="004568E7">
        <w:rPr>
          <w:rFonts w:asciiTheme="minorHAnsi" w:hAnsiTheme="minorHAnsi" w:cstheme="minorHAnsi"/>
        </w:rPr>
        <w:t xml:space="preserve">, a Szabolcs-Szatmár-Beregi Szemle és a Megyei Könyvtárak Lapja 1999-2017. évi számaiban, a </w:t>
      </w:r>
      <w:hyperlink r:id="rId29" w:tooltip="Szlovákia" w:history="1">
        <w:r w:rsidRPr="004568E7">
          <w:rPr>
            <w:rStyle w:val="Hiperhivatkozs"/>
            <w:rFonts w:asciiTheme="minorHAnsi" w:hAnsiTheme="minorHAnsi" w:cstheme="minorHAnsi"/>
            <w:color w:val="auto"/>
            <w:u w:val="none"/>
          </w:rPr>
          <w:t>szlovákiai</w:t>
        </w:r>
      </w:hyperlink>
      <w:r w:rsidRPr="004568E7">
        <w:rPr>
          <w:rFonts w:asciiTheme="minorHAnsi" w:hAnsiTheme="minorHAnsi" w:cstheme="minorHAnsi"/>
        </w:rPr>
        <w:t xml:space="preserve"> Régió c. kulturális folyóiratban, továbbá </w:t>
      </w:r>
      <w:hyperlink r:id="rId30" w:tooltip="Ausztria" w:history="1">
        <w:r w:rsidRPr="004568E7">
          <w:rPr>
            <w:rStyle w:val="Hiperhivatkozs"/>
            <w:rFonts w:asciiTheme="minorHAnsi" w:hAnsiTheme="minorHAnsi" w:cstheme="minorHAnsi"/>
            <w:color w:val="auto"/>
            <w:u w:val="none"/>
          </w:rPr>
          <w:t>ausztriai</w:t>
        </w:r>
      </w:hyperlink>
      <w:r w:rsidRPr="004568E7">
        <w:rPr>
          <w:rFonts w:asciiTheme="minorHAnsi" w:hAnsiTheme="minorHAnsi" w:cstheme="minorHAnsi"/>
        </w:rPr>
        <w:t xml:space="preserve"> és hazai képeslapokon, almanachokban, kiadványokban és fesztiválfüzetekben. 2008-ban a kulturális és oktatási miniszter – az indokolás szerint a </w:t>
      </w:r>
      <w:hyperlink r:id="rId31" w:tooltip="Műemlékvédelem" w:history="1">
        <w:r w:rsidRPr="004568E7">
          <w:rPr>
            <w:rStyle w:val="Hiperhivatkozs"/>
            <w:rFonts w:asciiTheme="minorHAnsi" w:hAnsiTheme="minorHAnsi" w:cstheme="minorHAnsi"/>
            <w:color w:val="auto"/>
            <w:u w:val="none"/>
          </w:rPr>
          <w:t>műemlékvédelem</w:t>
        </w:r>
      </w:hyperlink>
      <w:r w:rsidRPr="004568E7">
        <w:rPr>
          <w:rFonts w:asciiTheme="minorHAnsi" w:hAnsiTheme="minorHAnsi" w:cstheme="minorHAnsi"/>
        </w:rPr>
        <w:t xml:space="preserve"> ügyét előmozdító kiemelkedő publikációs (és műemlékfotós) tevékenységért – a Magyar Műemlékvédelemért – </w:t>
      </w:r>
      <w:r w:rsidRPr="004568E7">
        <w:rPr>
          <w:rFonts w:asciiTheme="minorHAnsi" w:hAnsiTheme="minorHAnsi" w:cstheme="minorHAnsi"/>
          <w:iCs/>
        </w:rPr>
        <w:t>Forster Gyula-Emlékéremmel</w:t>
      </w:r>
      <w:r w:rsidRPr="004568E7">
        <w:rPr>
          <w:rFonts w:asciiTheme="minorHAnsi" w:hAnsiTheme="minorHAnsi" w:cstheme="minorHAnsi"/>
        </w:rPr>
        <w:t xml:space="preserve"> tüntette ki. Eddig tizennégy fotóalbuma és hét – saját műemlékfotóit tartalmazó – tanulmánykötete látott napvilágot. Több mint negyven önálló fotó- és fotografika kiállítása nyílt meg, </w:t>
      </w:r>
      <w:hyperlink r:id="rId32" w:tooltip="Magyarország" w:history="1">
        <w:r w:rsidRPr="004568E7">
          <w:rPr>
            <w:rStyle w:val="Hiperhivatkozs"/>
            <w:rFonts w:asciiTheme="minorHAnsi" w:hAnsiTheme="minorHAnsi" w:cstheme="minorHAnsi"/>
            <w:color w:val="auto"/>
            <w:u w:val="none"/>
          </w:rPr>
          <w:t>Magyarországon</w:t>
        </w:r>
      </w:hyperlink>
      <w:r w:rsidRPr="004568E7">
        <w:rPr>
          <w:rFonts w:asciiTheme="minorHAnsi" w:hAnsiTheme="minorHAnsi" w:cstheme="minorHAnsi"/>
        </w:rPr>
        <w:t xml:space="preserve">, </w:t>
      </w:r>
      <w:hyperlink r:id="rId33" w:tooltip="Ausztria" w:history="1">
        <w:r w:rsidRPr="004568E7">
          <w:rPr>
            <w:rStyle w:val="Hiperhivatkozs"/>
            <w:rFonts w:asciiTheme="minorHAnsi" w:hAnsiTheme="minorHAnsi" w:cstheme="minorHAnsi"/>
            <w:color w:val="auto"/>
            <w:u w:val="none"/>
          </w:rPr>
          <w:t>Ausztriában</w:t>
        </w:r>
      </w:hyperlink>
      <w:r w:rsidRPr="004568E7">
        <w:rPr>
          <w:rFonts w:asciiTheme="minorHAnsi" w:hAnsiTheme="minorHAnsi" w:cstheme="minorHAnsi"/>
        </w:rPr>
        <w:t xml:space="preserve"> és </w:t>
      </w:r>
      <w:hyperlink r:id="rId34" w:tooltip="Szlovákia" w:history="1">
        <w:r w:rsidRPr="004568E7">
          <w:rPr>
            <w:rStyle w:val="Hiperhivatkozs"/>
            <w:rFonts w:asciiTheme="minorHAnsi" w:hAnsiTheme="minorHAnsi" w:cstheme="minorHAnsi"/>
            <w:color w:val="auto"/>
            <w:u w:val="none"/>
          </w:rPr>
          <w:t>Szlovákiában</w:t>
        </w:r>
      </w:hyperlink>
      <w:r w:rsidRPr="004568E7">
        <w:rPr>
          <w:rFonts w:asciiTheme="minorHAnsi" w:hAnsiTheme="minorHAnsi" w:cstheme="minorHAnsi"/>
        </w:rPr>
        <w:t xml:space="preserve">. Több esetben kérték föl műemlék- és szociofotó pályázatok zsűrizésére, továbbá színházi fesztiválok és vetélkedők zsűritagjának, olykor pedig festő- és grafikusművészek albumainak bemutatására. </w:t>
      </w:r>
    </w:p>
    <w:p w14:paraId="571A0A83" w14:textId="743A5934" w:rsidR="00B705F3" w:rsidRDefault="00B705F3" w:rsidP="00B705F3">
      <w:pPr>
        <w:pStyle w:val="NormlWeb"/>
        <w:numPr>
          <w:ilvl w:val="0"/>
          <w:numId w:val="5"/>
        </w:numPr>
        <w:spacing w:line="360" w:lineRule="auto"/>
        <w:ind w:left="0" w:firstLine="0"/>
        <w:jc w:val="both"/>
        <w:rPr>
          <w:rFonts w:asciiTheme="minorHAnsi" w:hAnsiTheme="minorHAnsi" w:cstheme="minorHAnsi"/>
          <w:b/>
          <w:bCs/>
        </w:rPr>
      </w:pPr>
      <w:r w:rsidRPr="00491B0A">
        <w:rPr>
          <w:rFonts w:asciiTheme="minorHAnsi" w:hAnsiTheme="minorHAnsi" w:cstheme="minorHAnsi"/>
          <w:b/>
          <w:bCs/>
        </w:rPr>
        <w:t>A Nyíregyházi Törvényszék épülete</w:t>
      </w:r>
    </w:p>
    <w:p w14:paraId="1D123ABA" w14:textId="77777777" w:rsidR="00B705F3" w:rsidRPr="00FE26F1" w:rsidRDefault="00B705F3" w:rsidP="00B705F3">
      <w:pPr>
        <w:spacing w:after="0" w:line="360" w:lineRule="auto"/>
        <w:jc w:val="both"/>
        <w:rPr>
          <w:rFonts w:cstheme="minorHAnsi"/>
          <w:sz w:val="24"/>
          <w:szCs w:val="24"/>
        </w:rPr>
      </w:pPr>
      <w:r w:rsidRPr="00FE26F1">
        <w:rPr>
          <w:rFonts w:cstheme="minorHAnsi"/>
          <w:iCs/>
          <w:sz w:val="24"/>
          <w:szCs w:val="24"/>
        </w:rPr>
        <w:t xml:space="preserve">1872. január 1-én, a mai városháza épületében kezdték meg működésüket Nyíregyházán az igazságszolgáltatás helyi szervei, a Nyíregyházi Törvényszék és a Nyíregyházi Járásbíróság. </w:t>
      </w:r>
      <w:r w:rsidRPr="00FE26F1">
        <w:rPr>
          <w:rFonts w:cstheme="minorHAnsi"/>
          <w:sz w:val="24"/>
          <w:szCs w:val="24"/>
        </w:rPr>
        <w:t xml:space="preserve">A bíróság méltó épületben történő elhelyezésének terve 1888-ban indult. A város nagy áldozatot hozott, hiszen az ingyen telek biztosítása mellett még 200 000 Ft kamat nélküli kölcsönt is adott az államnak, hogy az igazságszolgáltatás palotája végre felépülhessen. Az </w:t>
      </w:r>
      <w:r w:rsidRPr="00FE26F1">
        <w:rPr>
          <w:rFonts w:cstheme="minorHAnsi"/>
          <w:sz w:val="24"/>
          <w:szCs w:val="24"/>
        </w:rPr>
        <w:lastRenderedPageBreak/>
        <w:t>igazságügyi miniszter 1888-ban utasította Wágner Gyula budapesti építészt a tervek elkészítésére. Az ő javaslatára az épület nyugati vonalát úgy építették fel, hogy az párhuzamos lett a városháza homlokzatával, leszűkítve ezzel az akkori „nagy-</w:t>
      </w:r>
      <w:proofErr w:type="spellStart"/>
      <w:r w:rsidRPr="00FE26F1">
        <w:rPr>
          <w:rFonts w:cstheme="minorHAnsi"/>
          <w:sz w:val="24"/>
          <w:szCs w:val="24"/>
        </w:rPr>
        <w:t>orosi</w:t>
      </w:r>
      <w:proofErr w:type="spellEnd"/>
      <w:r w:rsidRPr="00FE26F1">
        <w:rPr>
          <w:rFonts w:cstheme="minorHAnsi"/>
          <w:sz w:val="24"/>
          <w:szCs w:val="24"/>
        </w:rPr>
        <w:t xml:space="preserve">” utcát. A munkálatokkal megbízott </w:t>
      </w:r>
      <w:proofErr w:type="spellStart"/>
      <w:r w:rsidRPr="00FE26F1">
        <w:rPr>
          <w:rFonts w:cstheme="minorHAnsi"/>
          <w:sz w:val="24"/>
          <w:szCs w:val="24"/>
        </w:rPr>
        <w:t>Barzó-Vojtovits</w:t>
      </w:r>
      <w:proofErr w:type="spellEnd"/>
      <w:r w:rsidRPr="00FE26F1">
        <w:rPr>
          <w:rFonts w:cstheme="minorHAnsi"/>
          <w:sz w:val="24"/>
          <w:szCs w:val="24"/>
        </w:rPr>
        <w:t xml:space="preserve"> építészpáros 1890 tavaszán kezdett hozzá az építkezéshez. Az 1891. november 23-án átadott „törvénykezési palota” nem aratott általános elismerést. Kifogásolták, hogy a magassága nincs arányban a hosszú frontjával, az egy kaszárnyára hasonlít. </w:t>
      </w:r>
    </w:p>
    <w:p w14:paraId="1165997E" w14:textId="77777777" w:rsidR="00B705F3" w:rsidRPr="00FE26F1" w:rsidRDefault="00B705F3" w:rsidP="00B705F3">
      <w:pPr>
        <w:spacing w:after="0" w:line="360" w:lineRule="auto"/>
        <w:jc w:val="both"/>
        <w:rPr>
          <w:rFonts w:cstheme="minorHAnsi"/>
          <w:sz w:val="24"/>
          <w:szCs w:val="24"/>
        </w:rPr>
      </w:pPr>
      <w:r w:rsidRPr="00FE26F1">
        <w:rPr>
          <w:rFonts w:cstheme="minorHAnsi"/>
          <w:sz w:val="24"/>
          <w:szCs w:val="24"/>
        </w:rPr>
        <w:t xml:space="preserve">Az ügyek számának emelkedése miatt 1928-ban Orbán Ferenc tervei alapján, </w:t>
      </w:r>
      <w:proofErr w:type="spellStart"/>
      <w:r w:rsidRPr="00FE26F1">
        <w:rPr>
          <w:rFonts w:cstheme="minorHAnsi"/>
          <w:sz w:val="24"/>
          <w:szCs w:val="24"/>
        </w:rPr>
        <w:t>Várallyai</w:t>
      </w:r>
      <w:proofErr w:type="spellEnd"/>
      <w:r w:rsidRPr="00FE26F1">
        <w:rPr>
          <w:rFonts w:cstheme="minorHAnsi"/>
          <w:sz w:val="24"/>
          <w:szCs w:val="24"/>
        </w:rPr>
        <w:t xml:space="preserve"> Sándor helyi vállalkozó közreműködésével megkezdődött a törvényszék bővítése. Emeletet húztak rá, a régi sarokbejárat helyett új főbejáratot alakítottak ki, mely oszlopokon nyugvó árkádos díszítést kapott. A most már imponáló palota előnyösen emelte a Bocskai utca nagyvárosi jellegét. </w:t>
      </w:r>
    </w:p>
    <w:p w14:paraId="01BE3E09" w14:textId="77777777" w:rsidR="00B705F3" w:rsidRPr="00FE26F1" w:rsidRDefault="00B705F3" w:rsidP="00B705F3">
      <w:pPr>
        <w:spacing w:after="0" w:line="360" w:lineRule="auto"/>
        <w:jc w:val="both"/>
        <w:rPr>
          <w:rFonts w:cstheme="minorHAnsi"/>
          <w:sz w:val="24"/>
          <w:szCs w:val="24"/>
        </w:rPr>
      </w:pPr>
      <w:r w:rsidRPr="00FE26F1">
        <w:rPr>
          <w:rFonts w:cstheme="minorHAnsi"/>
          <w:sz w:val="24"/>
          <w:szCs w:val="24"/>
        </w:rPr>
        <w:t xml:space="preserve">Az épület megújulásának rekonstrukciója, modernizációja 2003. évben a </w:t>
      </w:r>
      <w:r w:rsidRPr="00FE26F1">
        <w:rPr>
          <w:rFonts w:eastAsia="Times New Roman" w:cstheme="minorHAnsi"/>
          <w:sz w:val="24"/>
          <w:szCs w:val="24"/>
        </w:rPr>
        <w:t xml:space="preserve">SIÓINVEST Mérnöki Iroda Kft.-vel </w:t>
      </w:r>
      <w:r w:rsidRPr="00FE26F1">
        <w:rPr>
          <w:rFonts w:cstheme="minorHAnsi"/>
          <w:sz w:val="24"/>
          <w:szCs w:val="24"/>
        </w:rPr>
        <w:t xml:space="preserve">megkötött tervezési szerződés aláírásával kezdődött. A tervszerinti megvalósítást a BAUKONT Rt., mint generál vállalkozó végezte. A felújított épület átadására 2005. májusában került sor. A felújítás során ügyeltek az épület műemléki jellegének a megtartására. Az épület jelenlegi rendeltetése a Nyíregyházi Törvényszék, valamint a Nyíregyházi Járásbíróság működésének szükséges tárgyi feltételek biztosítása. </w:t>
      </w:r>
    </w:p>
    <w:p w14:paraId="7A5E88C7" w14:textId="77777777" w:rsidR="00B705F3" w:rsidRPr="00692871" w:rsidRDefault="00B705F3" w:rsidP="00B705F3">
      <w:pPr>
        <w:spacing w:before="120" w:after="0" w:line="240" w:lineRule="auto"/>
        <w:jc w:val="both"/>
        <w:rPr>
          <w:rFonts w:eastAsia="Times New Roman" w:cstheme="minorHAnsi"/>
          <w:sz w:val="24"/>
          <w:szCs w:val="24"/>
          <w:lang w:eastAsia="hu-HU"/>
        </w:rPr>
      </w:pPr>
    </w:p>
    <w:p w14:paraId="17B22C44" w14:textId="77777777" w:rsidR="00B705F3" w:rsidRPr="006E6DFC" w:rsidRDefault="00B705F3" w:rsidP="00B705F3">
      <w:pPr>
        <w:spacing w:line="360" w:lineRule="auto"/>
        <w:jc w:val="both"/>
        <w:rPr>
          <w:rFonts w:cstheme="minorHAnsi"/>
          <w:b/>
          <w:bCs/>
          <w:sz w:val="24"/>
          <w:szCs w:val="24"/>
        </w:rPr>
      </w:pPr>
      <w:r>
        <w:rPr>
          <w:rFonts w:cstheme="minorHAnsi"/>
          <w:b/>
          <w:sz w:val="24"/>
          <w:szCs w:val="24"/>
        </w:rPr>
        <w:t>48.</w:t>
      </w:r>
      <w:r w:rsidRPr="006E6DFC">
        <w:rPr>
          <w:sz w:val="24"/>
          <w:szCs w:val="24"/>
        </w:rPr>
        <w:t xml:space="preserve"> </w:t>
      </w:r>
      <w:r>
        <w:rPr>
          <w:sz w:val="24"/>
          <w:szCs w:val="24"/>
        </w:rPr>
        <w:t xml:space="preserve"> </w:t>
      </w:r>
      <w:r w:rsidRPr="006E6DFC">
        <w:rPr>
          <w:b/>
          <w:bCs/>
          <w:sz w:val="24"/>
          <w:szCs w:val="24"/>
        </w:rPr>
        <w:t>A nyíregyházi villamosközlekedésnek emléket állító Bvill 812-es számú kocsi</w:t>
      </w:r>
    </w:p>
    <w:p w14:paraId="2958DB63" w14:textId="77777777" w:rsidR="00B705F3" w:rsidRPr="006E6DFC" w:rsidRDefault="00B705F3" w:rsidP="00B705F3">
      <w:pPr>
        <w:spacing w:before="28" w:after="28" w:line="360" w:lineRule="auto"/>
        <w:jc w:val="both"/>
        <w:rPr>
          <w:rFonts w:eastAsia="Times New Roman" w:cstheme="minorHAnsi"/>
          <w:sz w:val="24"/>
          <w:szCs w:val="24"/>
          <w:lang w:eastAsia="hu-HU"/>
        </w:rPr>
      </w:pPr>
      <w:r w:rsidRPr="006E6DFC">
        <w:rPr>
          <w:rFonts w:eastAsia="Times New Roman" w:cstheme="minorHAnsi"/>
          <w:sz w:val="24"/>
          <w:szCs w:val="24"/>
          <w:lang w:eastAsia="hu-HU"/>
        </w:rPr>
        <w:t>A Bvill 812-es pályaszámú kocsit 1911-ben kezdték építeni Budapesten, mint kisvasúti motorkocsit. A Ganz-gyárban eredetileg benzinmotorral szerelték, eleinte a Nyíregyházavidéki Kisvasutak személyvonatait vontatta. A kisvasút nyíregyházi műhelyében alakították át villamossá, aminek eredményeképpen egy egyedi jármű, egyszersmind az üzem zászlóshajója született meg (a leghosszabb, legszélesebb, az egyetlen háromtengelyes nyíregyházi villamos).</w:t>
      </w:r>
    </w:p>
    <w:p w14:paraId="2F8410E4" w14:textId="5DF5C1CA" w:rsidR="002A412A" w:rsidRDefault="00B705F3" w:rsidP="00E75F31">
      <w:pPr>
        <w:spacing w:before="28" w:after="28" w:line="360" w:lineRule="auto"/>
        <w:jc w:val="both"/>
        <w:rPr>
          <w:rFonts w:eastAsia="Times New Roman" w:cstheme="minorHAnsi"/>
          <w:sz w:val="24"/>
          <w:szCs w:val="24"/>
          <w:lang w:eastAsia="hu-HU"/>
        </w:rPr>
      </w:pPr>
      <w:r w:rsidRPr="006E6DFC">
        <w:rPr>
          <w:rFonts w:eastAsia="Times New Roman" w:cstheme="minorHAnsi"/>
          <w:sz w:val="24"/>
          <w:szCs w:val="24"/>
          <w:lang w:eastAsia="hu-HU"/>
        </w:rPr>
        <w:t xml:space="preserve">A Bvill 812-es villamoskocsit, mint kiemelkedően fontos ipari műemléket tartja számon a Közlekedési Múzeum. Felvételét az értéktárba a korán kívül indokolja egyedi mivolta és az is, hogy mint villamos Nyíregyházán épült. 1912 és 1969 között utasok millióit szállította a megyeszékhelyen, s ezt a kocsit már a villamosüzem felszámolásakor is megőrzésre szánták. </w:t>
      </w:r>
      <w:r>
        <w:rPr>
          <w:rFonts w:eastAsia="Times New Roman" w:cstheme="minorHAnsi"/>
          <w:sz w:val="24"/>
          <w:szCs w:val="24"/>
          <w:lang w:eastAsia="hu-HU"/>
        </w:rPr>
        <w:t xml:space="preserve">Nyíregyházán 1969-ben szűnt meg a villamosközlekedés, szerepét a buszok vették át. </w:t>
      </w:r>
      <w:r w:rsidRPr="006E6DFC">
        <w:rPr>
          <w:rFonts w:eastAsia="Times New Roman" w:cstheme="minorHAnsi"/>
          <w:sz w:val="24"/>
          <w:szCs w:val="24"/>
          <w:lang w:eastAsia="hu-HU"/>
        </w:rPr>
        <w:t>2003 óta a belváros látványossága, a városkép szerves része, amelyre az egykori utasok szeretettel és nosztalgiával, az ifjabb generáció tagjai csodálkozással tekintenek. Találkozási pont, emellett helyet ad várostörténeti kiállításoknak és egyéb rendezvényeknek is.</w:t>
      </w:r>
    </w:p>
    <w:p w14:paraId="14668CE9" w14:textId="77777777" w:rsidR="00400DA4" w:rsidRPr="00E57752" w:rsidRDefault="00400DA4" w:rsidP="00400DA4">
      <w:pPr>
        <w:pStyle w:val="NormlWeb"/>
        <w:spacing w:line="360" w:lineRule="auto"/>
        <w:jc w:val="both"/>
        <w:rPr>
          <w:rFonts w:asciiTheme="minorHAnsi" w:hAnsiTheme="minorHAnsi" w:cstheme="minorHAnsi"/>
          <w:b/>
          <w:bCs/>
        </w:rPr>
      </w:pPr>
      <w:r w:rsidRPr="00E57752">
        <w:rPr>
          <w:rFonts w:asciiTheme="minorHAnsi" w:hAnsiTheme="minorHAnsi" w:cstheme="minorHAnsi"/>
          <w:b/>
          <w:bCs/>
        </w:rPr>
        <w:lastRenderedPageBreak/>
        <w:t>49. A Vikár Sándor Zeneiskola – Alapfokú Művészeti Iskola pedagógusainak és tanulóinak kimagasló kultúraközvetítő zeneművészeti tevékenysége</w:t>
      </w:r>
    </w:p>
    <w:p w14:paraId="3D387074" w14:textId="77777777" w:rsidR="00400DA4" w:rsidRDefault="00400DA4" w:rsidP="00400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BF4785">
        <w:rPr>
          <w:rFonts w:ascii="Times New Roman" w:hAnsi="Times New Roman" w:cs="Times New Roman"/>
          <w:sz w:val="24"/>
          <w:szCs w:val="24"/>
        </w:rPr>
        <w:t>Vikár Sándor Zeneiskola-Alapfokú Művészeti Iskola egyike Magyarország legrégebbi és legnagyobb zenepedagógiai tradíciókkal rendelkező alapfokú művészeti iskoláinak és n</w:t>
      </w:r>
      <w:r>
        <w:rPr>
          <w:rFonts w:ascii="Times New Roman" w:hAnsi="Times New Roman" w:cs="Times New Roman"/>
          <w:sz w:val="24"/>
          <w:szCs w:val="24"/>
        </w:rPr>
        <w:t xml:space="preserve">apjainkban is a </w:t>
      </w:r>
      <w:r w:rsidRPr="00BF4785">
        <w:rPr>
          <w:rFonts w:ascii="Times New Roman" w:hAnsi="Times New Roman" w:cs="Times New Roman"/>
          <w:sz w:val="24"/>
          <w:szCs w:val="24"/>
        </w:rPr>
        <w:t xml:space="preserve">magyar zeneoktatás egyik jelentős megyei bázisa. A Nyíregyházi Zeneiskolát </w:t>
      </w:r>
      <w:r>
        <w:rPr>
          <w:rFonts w:ascii="Times New Roman" w:hAnsi="Times New Roman" w:cs="Times New Roman"/>
          <w:sz w:val="24"/>
          <w:szCs w:val="24"/>
        </w:rPr>
        <w:t xml:space="preserve">a </w:t>
      </w:r>
      <w:r w:rsidRPr="00BF4785">
        <w:rPr>
          <w:rFonts w:ascii="Times New Roman" w:hAnsi="Times New Roman" w:cs="Times New Roman"/>
          <w:sz w:val="24"/>
          <w:szCs w:val="24"/>
        </w:rPr>
        <w:t>Bessenyei Irodalmi Társaság kezdeményezésére Vikár Sánd</w:t>
      </w:r>
      <w:r>
        <w:rPr>
          <w:rFonts w:ascii="Times New Roman" w:hAnsi="Times New Roman" w:cs="Times New Roman"/>
          <w:sz w:val="24"/>
          <w:szCs w:val="24"/>
        </w:rPr>
        <w:t xml:space="preserve">or alapította 1939 szeptemberében. A nevelés-oktatás mellett az iskola évente számos </w:t>
      </w:r>
      <w:r w:rsidRPr="00BF4785">
        <w:rPr>
          <w:rFonts w:ascii="Times New Roman" w:hAnsi="Times New Roman" w:cs="Times New Roman"/>
          <w:sz w:val="24"/>
          <w:szCs w:val="24"/>
        </w:rPr>
        <w:t>hangversenyt</w:t>
      </w:r>
      <w:r>
        <w:rPr>
          <w:rFonts w:ascii="Times New Roman" w:hAnsi="Times New Roman" w:cs="Times New Roman"/>
          <w:sz w:val="24"/>
          <w:szCs w:val="24"/>
        </w:rPr>
        <w:t xml:space="preserve"> szervez. </w:t>
      </w:r>
      <w:r w:rsidRPr="00BF4785">
        <w:rPr>
          <w:rFonts w:ascii="Times New Roman" w:hAnsi="Times New Roman" w:cs="Times New Roman"/>
          <w:sz w:val="24"/>
          <w:szCs w:val="24"/>
        </w:rPr>
        <w:t xml:space="preserve">1977-től háromévenként itt kerül megrendezésre az Országos Zongoraverseny. </w:t>
      </w:r>
      <w:r>
        <w:rPr>
          <w:rFonts w:ascii="Times New Roman" w:hAnsi="Times New Roman" w:cs="Times New Roman"/>
          <w:sz w:val="24"/>
          <w:szCs w:val="24"/>
        </w:rPr>
        <w:t xml:space="preserve">A szervezet széles együttműködő partnerintézményi hálózattal rendelkezik, ezen belül hét európai ország iskolájával </w:t>
      </w:r>
      <w:r w:rsidRPr="00BF4785">
        <w:rPr>
          <w:rFonts w:ascii="Times New Roman" w:hAnsi="Times New Roman" w:cs="Times New Roman"/>
          <w:sz w:val="24"/>
          <w:szCs w:val="24"/>
        </w:rPr>
        <w:t>tart fent szakmai kapcsol</w:t>
      </w:r>
      <w:r>
        <w:rPr>
          <w:rFonts w:ascii="Times New Roman" w:hAnsi="Times New Roman" w:cs="Times New Roman"/>
          <w:sz w:val="24"/>
          <w:szCs w:val="24"/>
        </w:rPr>
        <w:t xml:space="preserve">atot. Pedagógusait innovatív szemlélet jellemzi, ezáltal a hagyományos programelemek mellett több új rendezvény lebonyolítását tudhatják maguk mögött. </w:t>
      </w:r>
      <w:r w:rsidRPr="00BF4785">
        <w:rPr>
          <w:rFonts w:ascii="Times New Roman" w:hAnsi="Times New Roman" w:cs="Times New Roman"/>
          <w:sz w:val="24"/>
          <w:szCs w:val="24"/>
        </w:rPr>
        <w:t xml:space="preserve">A zeneiskola számos elismerésben részesült: Magyar </w:t>
      </w:r>
      <w:r>
        <w:rPr>
          <w:rFonts w:ascii="Times New Roman" w:hAnsi="Times New Roman" w:cs="Times New Roman"/>
          <w:sz w:val="24"/>
          <w:szCs w:val="24"/>
        </w:rPr>
        <w:t xml:space="preserve">Művészetoktatásért Emlékplakett (2002), </w:t>
      </w:r>
      <w:r w:rsidRPr="00BF4785">
        <w:rPr>
          <w:rFonts w:ascii="Times New Roman" w:hAnsi="Times New Roman" w:cs="Times New Roman"/>
          <w:sz w:val="24"/>
          <w:szCs w:val="24"/>
        </w:rPr>
        <w:t>Oktatás</w:t>
      </w:r>
      <w:r>
        <w:rPr>
          <w:rFonts w:ascii="Times New Roman" w:hAnsi="Times New Roman" w:cs="Times New Roman"/>
          <w:sz w:val="24"/>
          <w:szCs w:val="24"/>
        </w:rPr>
        <w:t>-Nevelés Eredményességéért Díj (2004)</w:t>
      </w:r>
      <w:r w:rsidRPr="00BF4785">
        <w:rPr>
          <w:rFonts w:ascii="Times New Roman" w:hAnsi="Times New Roman" w:cs="Times New Roman"/>
          <w:sz w:val="24"/>
          <w:szCs w:val="24"/>
        </w:rPr>
        <w:t>, Kiváló Művészetoktatási Intézmény</w:t>
      </w:r>
      <w:r>
        <w:rPr>
          <w:rFonts w:ascii="Times New Roman" w:hAnsi="Times New Roman" w:cs="Times New Roman"/>
          <w:sz w:val="24"/>
          <w:szCs w:val="24"/>
        </w:rPr>
        <w:t xml:space="preserve"> </w:t>
      </w:r>
    </w:p>
    <w:p w14:paraId="3FFAF652" w14:textId="77777777" w:rsidR="00400DA4" w:rsidRPr="00103C20" w:rsidRDefault="00400DA4" w:rsidP="00400DA4">
      <w:pPr>
        <w:spacing w:after="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 xml:space="preserve">(2007) </w:t>
      </w:r>
      <w:r>
        <w:rPr>
          <w:rFonts w:ascii="Times New Roman" w:eastAsia="Calibri" w:hAnsi="Times New Roman" w:cs="Times New Roman"/>
          <w:bCs/>
          <w:sz w:val="24"/>
          <w:szCs w:val="24"/>
        </w:rPr>
        <w:t xml:space="preserve">Oktatási Minisztérium kitüntető oklevél, MZMSZ elismerő oklevél (2009) Akkreditált Tehetségpont, Előminősített Referencia Intézmény (2011) Magyar Alapfokú Művészetpedagógiai Értéktár cím, Kiváló Tehetségsegítő Partnerszervezet elismerés (2018), Kiválóan Akkreditált Tehetségpont (2019). Az </w:t>
      </w:r>
      <w:r>
        <w:rPr>
          <w:rFonts w:ascii="Times New Roman" w:hAnsi="Times New Roman" w:cs="Times New Roman"/>
          <w:sz w:val="24"/>
          <w:szCs w:val="24"/>
        </w:rPr>
        <w:t xml:space="preserve">intézmény </w:t>
      </w:r>
      <w:r w:rsidRPr="009348E3">
        <w:rPr>
          <w:rFonts w:ascii="Times New Roman" w:hAnsi="Times New Roman" w:cs="Times New Roman"/>
          <w:sz w:val="24"/>
          <w:szCs w:val="24"/>
        </w:rPr>
        <w:t xml:space="preserve">fennállása </w:t>
      </w:r>
      <w:r>
        <w:rPr>
          <w:rFonts w:ascii="Times New Roman" w:hAnsi="Times New Roman" w:cs="Times New Roman"/>
          <w:sz w:val="24"/>
          <w:szCs w:val="24"/>
        </w:rPr>
        <w:t xml:space="preserve">alatt az iskola dolgozói, tanárai és tanulói arra törekedtek, </w:t>
      </w:r>
      <w:r w:rsidRPr="009348E3">
        <w:rPr>
          <w:rFonts w:ascii="Times New Roman" w:hAnsi="Times New Roman" w:cs="Times New Roman"/>
          <w:sz w:val="24"/>
          <w:szCs w:val="24"/>
        </w:rPr>
        <w:t>hogy</w:t>
      </w:r>
      <w:r>
        <w:rPr>
          <w:rFonts w:ascii="Times New Roman" w:hAnsi="Times New Roman" w:cs="Times New Roman"/>
          <w:sz w:val="24"/>
          <w:szCs w:val="24"/>
        </w:rPr>
        <w:t xml:space="preserve"> programjaikkal és hangszeres-zenei jelenlétükkel biztosítsák Nyíregyháza városban az általános zenei kultúra meglétét.    </w:t>
      </w:r>
    </w:p>
    <w:p w14:paraId="19C86C0D" w14:textId="77777777" w:rsidR="00400DA4" w:rsidRPr="00D04869" w:rsidRDefault="00400DA4" w:rsidP="00400DA4">
      <w:pPr>
        <w:pStyle w:val="NormlWeb"/>
        <w:spacing w:line="360" w:lineRule="auto"/>
        <w:jc w:val="both"/>
        <w:rPr>
          <w:rFonts w:asciiTheme="minorHAnsi" w:hAnsiTheme="minorHAnsi" w:cstheme="minorHAnsi"/>
          <w:b/>
          <w:bCs/>
        </w:rPr>
      </w:pPr>
      <w:r w:rsidRPr="00D04869">
        <w:rPr>
          <w:rFonts w:asciiTheme="minorHAnsi" w:hAnsiTheme="minorHAnsi" w:cstheme="minorHAnsi"/>
          <w:b/>
          <w:bCs/>
        </w:rPr>
        <w:t>50. Váci Mihály irodalmi munkássága</w:t>
      </w:r>
    </w:p>
    <w:p w14:paraId="38E5F468" w14:textId="053FF38D" w:rsidR="00400DA4" w:rsidRDefault="00400DA4" w:rsidP="00400DA4">
      <w:pPr>
        <w:spacing w:line="360" w:lineRule="auto"/>
        <w:jc w:val="both"/>
        <w:rPr>
          <w:sz w:val="24"/>
          <w:szCs w:val="24"/>
        </w:rPr>
      </w:pPr>
      <w:r w:rsidRPr="00567DBF">
        <w:rPr>
          <w:rFonts w:cstheme="minorHAnsi"/>
          <w:sz w:val="24"/>
          <w:szCs w:val="24"/>
        </w:rPr>
        <w:t xml:space="preserve">Váci Mihály nyíregyházi születésű, Kossuth- és kétszeres József Attila –díjas költő, műfordító. Első versei Illyés Gyula támogatásával jelentek meg 1955-ben, az Új Hang című folyóiratban. Érdemeit döntően az 1960-as 1970-es években ismerték el. </w:t>
      </w:r>
      <w:r w:rsidRPr="00567DBF">
        <w:rPr>
          <w:rFonts w:eastAsia="Times New Roman" w:cstheme="minorHAnsi"/>
          <w:sz w:val="24"/>
          <w:szCs w:val="24"/>
          <w:lang w:eastAsia="hu-HU"/>
        </w:rPr>
        <w:t xml:space="preserve">1962-ben József Attila-díjat kapott Mindenütt otthon című kötetéért, 1965-ben pedig Kossuth-díjjal tüntették ki. </w:t>
      </w:r>
      <w:r w:rsidRPr="00567DBF">
        <w:rPr>
          <w:rFonts w:cstheme="minorHAnsi"/>
          <w:sz w:val="24"/>
          <w:szCs w:val="24"/>
        </w:rPr>
        <w:t xml:space="preserve">Az életnek talán nincs olyan történése, amelyre ne reagált volna műveiben. Az ő világát az akácok, jegenyék által szegélyezett poros dűlőutak, a bokortanyák népének sorsával való azonosulás jelenti. Mindig kiállt a hátrányos helyzetűek, a szegények, gyengék, elesettek, és kiemelten a magyar ifjúság érdekeiért.  Váci versei az iskolai ünnepségek, szavalóversenyek nélkülözhetetlen elemévé váltak. Váci Mihály irodalmi munkássága nagyon sokszínű volt, műveiben sokszor volt kritikus, de mindig ügyelt a választékos kifejezésmódra, fontosnak tartotta a jó ízlésre nevelést. </w:t>
      </w:r>
      <w:r w:rsidRPr="00567DBF">
        <w:rPr>
          <w:rFonts w:eastAsia="Times New Roman" w:cstheme="minorHAnsi"/>
          <w:sz w:val="24"/>
          <w:szCs w:val="24"/>
          <w:lang w:eastAsia="hu-HU"/>
        </w:rPr>
        <w:t xml:space="preserve">Nyíregyházán végezte a tanítóképzőt, majd tanyasi iskolákban tanított, a II. világháború után kollégiumi igazgató volt. </w:t>
      </w:r>
      <w:r w:rsidRPr="00567DBF">
        <w:rPr>
          <w:sz w:val="24"/>
          <w:szCs w:val="24"/>
        </w:rPr>
        <w:t xml:space="preserve">1963-tól egészen az 1970-ben bekövetkezett </w:t>
      </w:r>
      <w:r w:rsidRPr="00567DBF">
        <w:rPr>
          <w:sz w:val="24"/>
          <w:szCs w:val="24"/>
        </w:rPr>
        <w:lastRenderedPageBreak/>
        <w:t xml:space="preserve">haláláig országgyűlési képviselőként dolgozott. Sokszor járt külföldön, és ezek az utazások befolyásolták a gondolkodását és a költészetét. A költő 1970-ben halt meg Vietnamban, de Budapesten nyugszik a Farkasréti temetőben.  Váci Mihály Nyíregyháza kulturális életének fontos szereplője, a magas színvonalú irodalmi nevelés része. Városunkban több Váci-emlékhely található: egész alakos szobra áll a Bessenyei téren, utca, több közintézmény is viseli a nevét, életének fontosabb állomásait emléktáblák jelzik. </w:t>
      </w:r>
    </w:p>
    <w:p w14:paraId="016F17A8" w14:textId="58DE64A2" w:rsidR="00B540FF" w:rsidRPr="00B540FF" w:rsidRDefault="00B540FF" w:rsidP="00400DA4">
      <w:pPr>
        <w:spacing w:line="360" w:lineRule="auto"/>
        <w:jc w:val="both"/>
        <w:rPr>
          <w:b/>
          <w:bCs/>
          <w:sz w:val="24"/>
          <w:szCs w:val="24"/>
        </w:rPr>
      </w:pPr>
      <w:r w:rsidRPr="00B540FF">
        <w:rPr>
          <w:b/>
          <w:bCs/>
          <w:sz w:val="24"/>
          <w:szCs w:val="24"/>
        </w:rPr>
        <w:t>51. Szesztay László mérnöki tevékenysége</w:t>
      </w:r>
    </w:p>
    <w:p w14:paraId="3818399A" w14:textId="1D5BCE39" w:rsidR="00400DA4" w:rsidRDefault="00B540FF" w:rsidP="00E75F31">
      <w:pPr>
        <w:spacing w:before="28" w:after="28" w:line="360" w:lineRule="auto"/>
        <w:jc w:val="both"/>
        <w:rPr>
          <w:rFonts w:cstheme="minorHAnsi"/>
          <w:sz w:val="24"/>
          <w:szCs w:val="24"/>
        </w:rPr>
      </w:pPr>
      <w:r w:rsidRPr="00B540FF">
        <w:rPr>
          <w:rFonts w:cstheme="minorHAnsi"/>
          <w:sz w:val="24"/>
          <w:szCs w:val="24"/>
        </w:rPr>
        <w:t xml:space="preserve">Szesztay László 1870-ben született Nagykállóban, de Nyíregyházán nőtt fel. </w:t>
      </w:r>
      <w:r>
        <w:rPr>
          <w:rFonts w:cstheme="minorHAnsi"/>
          <w:sz w:val="24"/>
          <w:szCs w:val="24"/>
        </w:rPr>
        <w:t xml:space="preserve">A budapesti Királyi József Műegyetemen kultúrmérnöki diplomát szerzett. </w:t>
      </w:r>
      <w:r w:rsidRPr="00B540FF">
        <w:rPr>
          <w:rFonts w:cstheme="minorHAnsi"/>
          <w:sz w:val="24"/>
          <w:szCs w:val="24"/>
        </w:rPr>
        <w:t>Már gimnazista korában elköteleződött a vasút iránt, részt vett a Szabolcs vármegyei HÉV Nyíregyháza-Mátészalka vonalának kitűzési, építési és kisajátítási munkálataiban. Hosszú éveken át a Nyíregyházavidéki Kisvasútak Rt. műszaki igazgatói feladatait is ellátta.</w:t>
      </w:r>
      <w:r w:rsidR="00AF3FD4">
        <w:rPr>
          <w:rFonts w:cstheme="minorHAnsi"/>
          <w:sz w:val="24"/>
          <w:szCs w:val="24"/>
        </w:rPr>
        <w:t xml:space="preserve"> </w:t>
      </w:r>
      <w:r w:rsidRPr="00B540FF">
        <w:rPr>
          <w:rFonts w:cstheme="minorHAnsi"/>
          <w:sz w:val="24"/>
          <w:szCs w:val="24"/>
        </w:rPr>
        <w:t>1903-1910 között Nyíregyháza több településrendezési feladattal bízta meg, melyeket ő sikeresen elvégzett. Szesztay László mérnöki tevékenysége kiterjedt a királyi Magyarország területére. Hírnevet keskeny nyomközű vasutak tervezésével, az építkezések irányításával majd a vasútvállalatok vezetésével szerzett. Rendszeresen kérték fel szakmai előadások tartására, mely anyagok később nyomtatásban is megjelentek. Kiemelkedő volt a városfelmérési és tervezési munkássága.</w:t>
      </w:r>
      <w:r w:rsidR="00AF3FD4">
        <w:rPr>
          <w:rFonts w:cstheme="minorHAnsi"/>
          <w:sz w:val="24"/>
          <w:szCs w:val="24"/>
        </w:rPr>
        <w:t xml:space="preserve"> 1929-ben megszervezte a Kossuthos Öregdiákok Egyletét, melynek elnöki tisztét is elvállalta.</w:t>
      </w:r>
      <w:r w:rsidR="00F801E5">
        <w:rPr>
          <w:rFonts w:cstheme="minorHAnsi"/>
          <w:sz w:val="24"/>
          <w:szCs w:val="24"/>
        </w:rPr>
        <w:t xml:space="preserve"> </w:t>
      </w:r>
      <w:r w:rsidR="00E1628D">
        <w:rPr>
          <w:rFonts w:cstheme="minorHAnsi"/>
          <w:sz w:val="24"/>
          <w:szCs w:val="24"/>
        </w:rPr>
        <w:t xml:space="preserve">Nyíregyházához kötődik a Nyíregyháza-Dombrád kisvasút – és később a Búj -Balsa leágazás – nyomvonalának megtervezése, az építkezés és a járműbeszerzések levezénylése, valamint a tulajdonos és üzemeltető részvénytársaság műszaki irányítása. Szesztay László nevéhez fűződik Nyíregyháza főterének megtervezése, valamint a város határában fekvő nagyobb területek felmérése és parcellázása. </w:t>
      </w:r>
    </w:p>
    <w:p w14:paraId="6A5E665A" w14:textId="77777777" w:rsidR="00AD00DC" w:rsidRDefault="00AD00DC" w:rsidP="00E75F31">
      <w:pPr>
        <w:spacing w:before="28" w:after="28" w:line="360" w:lineRule="auto"/>
        <w:jc w:val="both"/>
        <w:rPr>
          <w:rFonts w:cstheme="minorHAnsi"/>
          <w:b/>
          <w:bCs/>
          <w:sz w:val="24"/>
          <w:szCs w:val="24"/>
        </w:rPr>
      </w:pPr>
    </w:p>
    <w:p w14:paraId="315EE586" w14:textId="2E413228" w:rsidR="00C40572" w:rsidRDefault="00C40572" w:rsidP="00AD00DC">
      <w:pPr>
        <w:spacing w:before="28" w:after="28" w:line="240" w:lineRule="auto"/>
        <w:jc w:val="both"/>
        <w:rPr>
          <w:rFonts w:cstheme="minorHAnsi"/>
          <w:b/>
          <w:bCs/>
          <w:sz w:val="24"/>
          <w:szCs w:val="24"/>
        </w:rPr>
      </w:pPr>
      <w:r w:rsidRPr="00C40572">
        <w:rPr>
          <w:rFonts w:cstheme="minorHAnsi"/>
          <w:b/>
          <w:bCs/>
          <w:sz w:val="24"/>
          <w:szCs w:val="24"/>
        </w:rPr>
        <w:t>52. „A szabolcsi dohány”</w:t>
      </w:r>
    </w:p>
    <w:p w14:paraId="162DE85F" w14:textId="77777777" w:rsidR="00AD00DC" w:rsidRDefault="00AD00DC" w:rsidP="00AD00DC">
      <w:pPr>
        <w:spacing w:before="28" w:after="28" w:line="240" w:lineRule="auto"/>
        <w:jc w:val="both"/>
        <w:rPr>
          <w:rFonts w:cstheme="minorHAnsi"/>
          <w:b/>
          <w:bCs/>
          <w:sz w:val="24"/>
          <w:szCs w:val="24"/>
        </w:rPr>
      </w:pPr>
    </w:p>
    <w:p w14:paraId="51298434" w14:textId="7346C92E" w:rsidR="00C40572" w:rsidRDefault="00C40572" w:rsidP="00C40572">
      <w:pPr>
        <w:spacing w:before="28" w:after="28" w:line="360" w:lineRule="auto"/>
        <w:jc w:val="both"/>
        <w:rPr>
          <w:rFonts w:eastAsia="Times New Roman" w:cstheme="minorHAnsi"/>
          <w:sz w:val="24"/>
          <w:szCs w:val="24"/>
          <w:lang w:eastAsia="hu-HU"/>
        </w:rPr>
      </w:pPr>
      <w:r w:rsidRPr="00C40572">
        <w:rPr>
          <w:rFonts w:eastAsia="Times New Roman" w:cstheme="minorHAnsi"/>
          <w:sz w:val="24"/>
          <w:szCs w:val="24"/>
          <w:lang w:eastAsia="hu-HU" w:bidi="hu-HU"/>
        </w:rPr>
        <w:t>A kiegyezést követően a Magyar Királyi Dohányjövedék a pénzügyminiszter közvetlen irányítása alá került. A tudatos termesztésre irányuló törekvések egyre szebb eredményeket hoztak, elsősorban a szabolcsi területeken, illetve a Szabolcsból elszármazott</w:t>
      </w:r>
      <w:r w:rsidRPr="00C40572">
        <w:rPr>
          <w:rFonts w:eastAsia="Times New Roman" w:cstheme="minorHAnsi"/>
          <w:sz w:val="24"/>
          <w:szCs w:val="24"/>
          <w:lang w:val="en-US" w:eastAsia="hu-HU"/>
        </w:rPr>
        <w:t xml:space="preserve"> </w:t>
      </w:r>
      <w:r w:rsidRPr="00C40572">
        <w:rPr>
          <w:rFonts w:eastAsia="Times New Roman" w:cstheme="minorHAnsi"/>
          <w:sz w:val="24"/>
          <w:szCs w:val="24"/>
          <w:lang w:eastAsia="hu-HU"/>
        </w:rPr>
        <w:t>uradalmi feles kertészek munkájának jóvoltából, szinte az egész országban, amely</w:t>
      </w:r>
      <w:r w:rsidRPr="00C40572">
        <w:rPr>
          <w:rFonts w:eastAsia="Times New Roman" w:cstheme="minorHAnsi"/>
          <w:sz w:val="24"/>
          <w:szCs w:val="24"/>
          <w:lang w:eastAsia="hu-HU" w:bidi="hu-HU"/>
        </w:rPr>
        <w:t xml:space="preserve"> folyamatos kereslet- és termelésnövekedést eredményezett.</w:t>
      </w:r>
      <w:r>
        <w:rPr>
          <w:rFonts w:eastAsia="Times New Roman" w:cstheme="minorHAnsi"/>
          <w:sz w:val="24"/>
          <w:szCs w:val="24"/>
          <w:lang w:eastAsia="hu-HU" w:bidi="hu-HU"/>
        </w:rPr>
        <w:t xml:space="preserve"> </w:t>
      </w:r>
      <w:r w:rsidRPr="00C40572">
        <w:rPr>
          <w:rFonts w:eastAsia="Times New Roman" w:cstheme="minorHAnsi"/>
          <w:sz w:val="24"/>
          <w:szCs w:val="24"/>
          <w:lang w:eastAsia="hu-HU" w:bidi="hu-HU"/>
        </w:rPr>
        <w:t xml:space="preserve">Ez a kultúra nagyon sok munkát és ezzel együtt megélhetést biztosított Szabolcs-Szatmár-Bereg megyében élő embereknek, az etnikai </w:t>
      </w:r>
      <w:r w:rsidRPr="00C40572">
        <w:rPr>
          <w:rFonts w:eastAsia="Times New Roman" w:cstheme="minorHAnsi"/>
          <w:sz w:val="24"/>
          <w:szCs w:val="24"/>
          <w:lang w:eastAsia="hu-HU" w:bidi="hu-HU"/>
        </w:rPr>
        <w:lastRenderedPageBreak/>
        <w:t>kisebbséghez tartozóknak, a termesztésen túl is, hiszen számtalan helyen épült ki bázisa a dohányágazatnak, ahol több ezer embert foglalkoztattak.</w:t>
      </w:r>
      <w:r>
        <w:rPr>
          <w:rFonts w:eastAsia="Times New Roman" w:cstheme="minorHAnsi"/>
          <w:sz w:val="24"/>
          <w:szCs w:val="24"/>
          <w:lang w:eastAsia="hu-HU" w:bidi="hu-HU"/>
        </w:rPr>
        <w:t xml:space="preserve"> </w:t>
      </w:r>
      <w:r w:rsidRPr="00C40572">
        <w:rPr>
          <w:rFonts w:eastAsia="Times New Roman" w:cstheme="minorHAnsi"/>
          <w:sz w:val="24"/>
          <w:szCs w:val="24"/>
          <w:lang w:eastAsia="hu-HU"/>
        </w:rPr>
        <w:t>A megtermelt dohányt Szabolcs-Szatmár-Bereg megyében kezdetben 13 helyen lévő szárítótelepen és dohánybeváltó üzemben szárították meg és vásárolták fel, majd a Nyíregyházi Dohányfermentáló vállalatnál dolgozták fel. A dohányfermentáló 1890-től 2016-ig működött, mely a régió egyik kiemelkedő foglalkoztatója volt.</w:t>
      </w:r>
      <w:r>
        <w:rPr>
          <w:rFonts w:eastAsia="Times New Roman" w:cstheme="minorHAnsi"/>
          <w:sz w:val="24"/>
          <w:szCs w:val="24"/>
          <w:lang w:eastAsia="hu-HU" w:bidi="hu-HU"/>
        </w:rPr>
        <w:t xml:space="preserve"> </w:t>
      </w:r>
      <w:r w:rsidRPr="00C40572">
        <w:rPr>
          <w:rFonts w:eastAsia="Times New Roman" w:cstheme="minorHAnsi"/>
          <w:sz w:val="24"/>
          <w:szCs w:val="24"/>
          <w:lang w:eastAsia="hu-HU"/>
        </w:rPr>
        <w:t xml:space="preserve">Napjainkban a dohánytermesztés </w:t>
      </w:r>
      <w:r w:rsidRPr="00C40572">
        <w:rPr>
          <w:rFonts w:eastAsia="Times New Roman" w:cstheme="minorHAnsi"/>
          <w:sz w:val="24"/>
          <w:szCs w:val="24"/>
          <w:lang w:eastAsia="hu-HU" w:bidi="hu-HU"/>
        </w:rPr>
        <w:t xml:space="preserve">Szabolcs-Szatmár-Bereg megye területére húzódott vissza olyan mértékben, hogy ma már a hazai dohányterületek 85-90%-a ebben a megyében található meg. Mi dohánytermelők büszkék vagyunk arra, hogy olyan emberek irányították ágazatunkat többek között, mint Wekerle Sándor, Hadik János gróf, Szapáry Gyula gróf, hogy olyan személyek képviselték az érdekeinket, mint </w:t>
      </w:r>
      <w:proofErr w:type="spellStart"/>
      <w:r w:rsidRPr="00C40572">
        <w:rPr>
          <w:rFonts w:eastAsia="Times New Roman" w:cstheme="minorHAnsi"/>
          <w:sz w:val="24"/>
          <w:szCs w:val="24"/>
          <w:lang w:eastAsia="hu-HU"/>
        </w:rPr>
        <w:t>Keglevich</w:t>
      </w:r>
      <w:proofErr w:type="spellEnd"/>
      <w:r w:rsidRPr="00C40572">
        <w:rPr>
          <w:rFonts w:eastAsia="Times New Roman" w:cstheme="minorHAnsi"/>
          <w:sz w:val="24"/>
          <w:szCs w:val="24"/>
          <w:lang w:eastAsia="hu-HU"/>
        </w:rPr>
        <w:t xml:space="preserve"> Gábor gróf</w:t>
      </w:r>
      <w:r w:rsidRPr="00C40572">
        <w:rPr>
          <w:rFonts w:eastAsia="Times New Roman" w:cstheme="minorHAnsi"/>
          <w:sz w:val="24"/>
          <w:szCs w:val="24"/>
          <w:lang w:val="en-US" w:eastAsia="hu-HU"/>
        </w:rPr>
        <w:t xml:space="preserve"> vagy </w:t>
      </w:r>
      <w:r w:rsidRPr="00C40572">
        <w:rPr>
          <w:rFonts w:eastAsia="Times New Roman" w:cstheme="minorHAnsi"/>
          <w:sz w:val="24"/>
          <w:szCs w:val="24"/>
          <w:lang w:eastAsia="hu-HU"/>
        </w:rPr>
        <w:t xml:space="preserve">Bethlen Pál gróf dr. </w:t>
      </w:r>
      <w:proofErr w:type="spellStart"/>
      <w:r w:rsidRPr="00C40572">
        <w:rPr>
          <w:rFonts w:eastAsia="Times New Roman" w:cstheme="minorHAnsi"/>
          <w:sz w:val="24"/>
          <w:szCs w:val="24"/>
          <w:lang w:val="en-US" w:eastAsia="hu-HU"/>
        </w:rPr>
        <w:t>és</w:t>
      </w:r>
      <w:proofErr w:type="spellEnd"/>
      <w:r w:rsidRPr="00C40572">
        <w:rPr>
          <w:rFonts w:eastAsia="Times New Roman" w:cstheme="minorHAnsi"/>
          <w:sz w:val="24"/>
          <w:szCs w:val="24"/>
          <w:lang w:val="en-US" w:eastAsia="hu-HU"/>
        </w:rPr>
        <w:t xml:space="preserve"> </w:t>
      </w:r>
      <w:proofErr w:type="spellStart"/>
      <w:r w:rsidRPr="00C40572">
        <w:rPr>
          <w:rFonts w:eastAsia="Times New Roman" w:cstheme="minorHAnsi"/>
          <w:sz w:val="24"/>
          <w:szCs w:val="24"/>
          <w:lang w:val="en-US" w:eastAsia="hu-HU"/>
        </w:rPr>
        <w:t>hogy</w:t>
      </w:r>
      <w:proofErr w:type="spellEnd"/>
      <w:r w:rsidRPr="00C40572">
        <w:rPr>
          <w:rFonts w:eastAsia="Times New Roman" w:cstheme="minorHAnsi"/>
          <w:sz w:val="24"/>
          <w:szCs w:val="24"/>
          <w:lang w:val="en-US" w:eastAsia="hu-HU"/>
        </w:rPr>
        <w:t xml:space="preserve"> </w:t>
      </w:r>
      <w:r w:rsidRPr="00C40572">
        <w:rPr>
          <w:rFonts w:eastAsia="Times New Roman" w:cstheme="minorHAnsi"/>
          <w:sz w:val="24"/>
          <w:szCs w:val="24"/>
          <w:lang w:eastAsia="hu-HU" w:bidi="hu-HU"/>
        </w:rPr>
        <w:t xml:space="preserve">Nyírlugos </w:t>
      </w:r>
      <w:r w:rsidRPr="00C40572">
        <w:rPr>
          <w:rFonts w:eastAsia="Times New Roman" w:cstheme="minorHAnsi"/>
          <w:i/>
          <w:iCs/>
          <w:sz w:val="24"/>
          <w:szCs w:val="24"/>
          <w:lang w:eastAsia="hu-HU"/>
        </w:rPr>
        <w:t>szülötte</w:t>
      </w:r>
      <w:r w:rsidRPr="00C40572">
        <w:rPr>
          <w:rFonts w:eastAsia="Times New Roman" w:cstheme="minorHAnsi"/>
          <w:i/>
          <w:iCs/>
          <w:sz w:val="24"/>
          <w:szCs w:val="24"/>
          <w:lang w:eastAsia="hu-HU" w:bidi="hu-HU"/>
        </w:rPr>
        <w:t xml:space="preserve"> </w:t>
      </w:r>
      <w:proofErr w:type="spellStart"/>
      <w:r w:rsidRPr="00C40572">
        <w:rPr>
          <w:rFonts w:eastAsia="Times New Roman" w:cstheme="minorHAnsi"/>
          <w:sz w:val="24"/>
          <w:szCs w:val="24"/>
          <w:lang w:eastAsia="hu-HU" w:bidi="hu-HU"/>
        </w:rPr>
        <w:t>Kosutány</w:t>
      </w:r>
      <w:proofErr w:type="spellEnd"/>
      <w:r w:rsidRPr="00C40572">
        <w:rPr>
          <w:rFonts w:eastAsia="Times New Roman" w:cstheme="minorHAnsi"/>
          <w:sz w:val="24"/>
          <w:szCs w:val="24"/>
          <w:lang w:eastAsia="hu-HU" w:bidi="hu-HU"/>
        </w:rPr>
        <w:t xml:space="preserve"> Tamás </w:t>
      </w:r>
      <w:r w:rsidRPr="00C40572">
        <w:rPr>
          <w:rFonts w:eastAsia="Times New Roman" w:cstheme="minorHAnsi"/>
          <w:sz w:val="24"/>
          <w:szCs w:val="24"/>
          <w:lang w:eastAsia="hu-HU"/>
        </w:rPr>
        <w:t xml:space="preserve">a dohány </w:t>
      </w:r>
      <w:proofErr w:type="spellStart"/>
      <w:r w:rsidRPr="00C40572">
        <w:rPr>
          <w:rFonts w:eastAsia="Times New Roman" w:cstheme="minorHAnsi"/>
          <w:sz w:val="24"/>
          <w:szCs w:val="24"/>
          <w:lang w:eastAsia="hu-HU"/>
        </w:rPr>
        <w:t>beltartalmi</w:t>
      </w:r>
      <w:proofErr w:type="spellEnd"/>
      <w:r w:rsidRPr="00C40572">
        <w:rPr>
          <w:rFonts w:eastAsia="Times New Roman" w:cstheme="minorHAnsi"/>
          <w:sz w:val="24"/>
          <w:szCs w:val="24"/>
          <w:lang w:eastAsia="hu-HU"/>
        </w:rPr>
        <w:t xml:space="preserve"> vizsgálatait dolgozta ki, hogy</w:t>
      </w:r>
      <w:r w:rsidRPr="00C40572">
        <w:rPr>
          <w:rFonts w:eastAsia="Times New Roman" w:cstheme="minorHAnsi"/>
          <w:sz w:val="24"/>
          <w:szCs w:val="24"/>
          <w:lang w:eastAsia="hu-HU" w:bidi="hu-HU"/>
        </w:rPr>
        <w:t xml:space="preserve"> </w:t>
      </w:r>
      <w:r w:rsidRPr="00C40572">
        <w:rPr>
          <w:rFonts w:eastAsia="Times New Roman" w:cstheme="minorHAnsi"/>
          <w:sz w:val="24"/>
          <w:szCs w:val="24"/>
          <w:lang w:eastAsia="hu-HU"/>
        </w:rPr>
        <w:t>a tiszavasvári születésű Dessewffy Aurél gróf, a termelői érdekeket képviselte éveken keresztül.</w:t>
      </w:r>
      <w:r>
        <w:rPr>
          <w:rFonts w:eastAsia="Times New Roman" w:cstheme="minorHAnsi"/>
          <w:sz w:val="24"/>
          <w:szCs w:val="24"/>
          <w:lang w:eastAsia="hu-HU" w:bidi="hu-HU"/>
        </w:rPr>
        <w:t xml:space="preserve"> </w:t>
      </w:r>
      <w:r w:rsidRPr="00C40572">
        <w:rPr>
          <w:rFonts w:eastAsia="Times New Roman" w:cstheme="minorHAnsi"/>
          <w:sz w:val="24"/>
          <w:szCs w:val="24"/>
          <w:lang w:eastAsia="hu-HU"/>
        </w:rPr>
        <w:t xml:space="preserve">Büszkék vagyunk arra, hogy kortásai lehettünk számos olyan személynek – mint </w:t>
      </w:r>
      <w:proofErr w:type="spellStart"/>
      <w:r w:rsidRPr="00C40572">
        <w:rPr>
          <w:rFonts w:eastAsia="Times New Roman" w:cstheme="minorHAnsi"/>
          <w:sz w:val="24"/>
          <w:szCs w:val="24"/>
          <w:lang w:eastAsia="hu-HU"/>
        </w:rPr>
        <w:t>Dr</w:t>
      </w:r>
      <w:proofErr w:type="spellEnd"/>
      <w:r w:rsidRPr="00C40572">
        <w:rPr>
          <w:rFonts w:eastAsia="Times New Roman" w:cstheme="minorHAnsi"/>
          <w:sz w:val="24"/>
          <w:szCs w:val="24"/>
          <w:lang w:eastAsia="hu-HU"/>
        </w:rPr>
        <w:t xml:space="preserve"> Borsos János, Paszternák József, Dr. Domán László, Dr. Némethi László, </w:t>
      </w:r>
      <w:proofErr w:type="spellStart"/>
      <w:r w:rsidRPr="00C40572">
        <w:rPr>
          <w:rFonts w:eastAsia="Times New Roman" w:cstheme="minorHAnsi"/>
          <w:sz w:val="24"/>
          <w:szCs w:val="24"/>
          <w:lang w:eastAsia="hu-HU"/>
        </w:rPr>
        <w:t>Riskó</w:t>
      </w:r>
      <w:proofErr w:type="spellEnd"/>
      <w:r w:rsidRPr="00C40572">
        <w:rPr>
          <w:rFonts w:eastAsia="Times New Roman" w:cstheme="minorHAnsi"/>
          <w:sz w:val="24"/>
          <w:szCs w:val="24"/>
          <w:lang w:eastAsia="hu-HU"/>
        </w:rPr>
        <w:t xml:space="preserve"> György, </w:t>
      </w:r>
      <w:proofErr w:type="spellStart"/>
      <w:r w:rsidRPr="00C40572">
        <w:rPr>
          <w:rFonts w:eastAsia="Times New Roman" w:cstheme="minorHAnsi"/>
          <w:sz w:val="24"/>
          <w:szCs w:val="24"/>
          <w:lang w:val="en-US" w:eastAsia="hu-HU"/>
        </w:rPr>
        <w:t>Bordács</w:t>
      </w:r>
      <w:proofErr w:type="spellEnd"/>
      <w:r w:rsidRPr="00C40572">
        <w:rPr>
          <w:rFonts w:eastAsia="Times New Roman" w:cstheme="minorHAnsi"/>
          <w:sz w:val="24"/>
          <w:szCs w:val="24"/>
          <w:lang w:val="en-US" w:eastAsia="hu-HU"/>
        </w:rPr>
        <w:t xml:space="preserve"> </w:t>
      </w:r>
      <w:proofErr w:type="spellStart"/>
      <w:r w:rsidRPr="00C40572">
        <w:rPr>
          <w:rFonts w:eastAsia="Times New Roman" w:cstheme="minorHAnsi"/>
          <w:sz w:val="24"/>
          <w:szCs w:val="24"/>
          <w:lang w:val="en-US" w:eastAsia="hu-HU"/>
        </w:rPr>
        <w:t>István</w:t>
      </w:r>
      <w:proofErr w:type="spellEnd"/>
      <w:r w:rsidRPr="00C40572">
        <w:rPr>
          <w:rFonts w:eastAsia="Times New Roman" w:cstheme="minorHAnsi"/>
          <w:sz w:val="24"/>
          <w:szCs w:val="24"/>
          <w:lang w:val="en-US" w:eastAsia="hu-HU"/>
        </w:rPr>
        <w:t xml:space="preserve">, id </w:t>
      </w:r>
      <w:proofErr w:type="spellStart"/>
      <w:r w:rsidRPr="00C40572">
        <w:rPr>
          <w:rFonts w:eastAsia="Times New Roman" w:cstheme="minorHAnsi"/>
          <w:sz w:val="24"/>
          <w:szCs w:val="24"/>
          <w:lang w:val="en-US" w:eastAsia="hu-HU"/>
        </w:rPr>
        <w:t>Grasselli</w:t>
      </w:r>
      <w:proofErr w:type="spellEnd"/>
      <w:r w:rsidRPr="00C40572">
        <w:rPr>
          <w:rFonts w:eastAsia="Times New Roman" w:cstheme="minorHAnsi"/>
          <w:sz w:val="24"/>
          <w:szCs w:val="24"/>
          <w:lang w:val="en-US" w:eastAsia="hu-HU"/>
        </w:rPr>
        <w:t xml:space="preserve"> </w:t>
      </w:r>
      <w:proofErr w:type="spellStart"/>
      <w:r w:rsidRPr="00C40572">
        <w:rPr>
          <w:rFonts w:eastAsia="Times New Roman" w:cstheme="minorHAnsi"/>
          <w:sz w:val="24"/>
          <w:szCs w:val="24"/>
          <w:lang w:val="en-US" w:eastAsia="hu-HU"/>
        </w:rPr>
        <w:t>Miklós</w:t>
      </w:r>
      <w:proofErr w:type="spellEnd"/>
      <w:r w:rsidRPr="00C40572">
        <w:rPr>
          <w:rFonts w:eastAsia="Times New Roman" w:cstheme="minorHAnsi"/>
          <w:sz w:val="24"/>
          <w:szCs w:val="24"/>
          <w:lang w:val="en-US" w:eastAsia="hu-HU"/>
        </w:rPr>
        <w:t xml:space="preserve">, </w:t>
      </w:r>
      <w:proofErr w:type="spellStart"/>
      <w:r w:rsidRPr="00C40572">
        <w:rPr>
          <w:rFonts w:eastAsia="Times New Roman" w:cstheme="minorHAnsi"/>
          <w:sz w:val="24"/>
          <w:szCs w:val="24"/>
          <w:lang w:val="en-US" w:eastAsia="hu-HU"/>
        </w:rPr>
        <w:t>Veszelovszky</w:t>
      </w:r>
      <w:proofErr w:type="spellEnd"/>
      <w:r w:rsidRPr="00C40572">
        <w:rPr>
          <w:rFonts w:eastAsia="Times New Roman" w:cstheme="minorHAnsi"/>
          <w:sz w:val="24"/>
          <w:szCs w:val="24"/>
          <w:lang w:val="en-US" w:eastAsia="hu-HU"/>
        </w:rPr>
        <w:t xml:space="preserve"> </w:t>
      </w:r>
      <w:proofErr w:type="spellStart"/>
      <w:r w:rsidRPr="00C40572">
        <w:rPr>
          <w:rFonts w:eastAsia="Times New Roman" w:cstheme="minorHAnsi"/>
          <w:sz w:val="24"/>
          <w:szCs w:val="24"/>
          <w:lang w:val="en-US" w:eastAsia="hu-HU"/>
        </w:rPr>
        <w:t>László</w:t>
      </w:r>
      <w:proofErr w:type="spellEnd"/>
      <w:r w:rsidRPr="00C40572">
        <w:rPr>
          <w:rFonts w:eastAsia="Times New Roman" w:cstheme="minorHAnsi"/>
          <w:sz w:val="24"/>
          <w:szCs w:val="24"/>
          <w:lang w:val="en-US" w:eastAsia="hu-HU"/>
        </w:rPr>
        <w:t xml:space="preserve"> </w:t>
      </w:r>
      <w:r w:rsidRPr="00C40572">
        <w:rPr>
          <w:rFonts w:eastAsia="Times New Roman" w:cstheme="minorHAnsi"/>
          <w:sz w:val="24"/>
          <w:szCs w:val="24"/>
          <w:lang w:eastAsia="hu-HU"/>
        </w:rPr>
        <w:t>és sorolhatnánk – akik tudásukkal, munkájukkal segítettek minket az „értékteremtésben”.</w:t>
      </w:r>
    </w:p>
    <w:p w14:paraId="7DA0E4AA" w14:textId="207150CF" w:rsidR="006A7D57" w:rsidRDefault="006A7D57" w:rsidP="00C40572">
      <w:pPr>
        <w:spacing w:before="28" w:after="28" w:line="360" w:lineRule="auto"/>
        <w:jc w:val="both"/>
        <w:rPr>
          <w:rFonts w:eastAsia="Times New Roman" w:cstheme="minorHAnsi"/>
          <w:sz w:val="24"/>
          <w:szCs w:val="24"/>
          <w:lang w:eastAsia="hu-HU"/>
        </w:rPr>
      </w:pPr>
    </w:p>
    <w:p w14:paraId="4D34742C" w14:textId="77777777" w:rsidR="00012B17" w:rsidRDefault="00012B17" w:rsidP="00012B17">
      <w:pPr>
        <w:spacing w:before="28" w:after="28" w:line="360" w:lineRule="auto"/>
        <w:jc w:val="both"/>
        <w:rPr>
          <w:rFonts w:eastAsia="Times New Roman" w:cstheme="minorHAnsi"/>
          <w:b/>
          <w:bCs/>
          <w:sz w:val="24"/>
          <w:szCs w:val="24"/>
          <w:lang w:eastAsia="hu-HU"/>
        </w:rPr>
      </w:pPr>
      <w:r w:rsidRPr="006A7D57">
        <w:rPr>
          <w:rFonts w:eastAsia="Times New Roman" w:cstheme="minorHAnsi"/>
          <w:b/>
          <w:bCs/>
          <w:sz w:val="24"/>
          <w:szCs w:val="24"/>
          <w:lang w:eastAsia="hu-HU"/>
        </w:rPr>
        <w:t>53. Nyíregyháza Rádióállomás rádió és TV gyűjteménye</w:t>
      </w:r>
    </w:p>
    <w:p w14:paraId="3C5A9933" w14:textId="1799273D" w:rsidR="00E1625E" w:rsidRDefault="00E1625E" w:rsidP="00E1625E">
      <w:pPr>
        <w:spacing w:after="0" w:line="360" w:lineRule="auto"/>
        <w:jc w:val="both"/>
        <w:rPr>
          <w:rFonts w:eastAsia="Times New Roman" w:cstheme="minorHAnsi"/>
          <w:sz w:val="24"/>
          <w:szCs w:val="24"/>
          <w:lang w:eastAsia="hu-HU"/>
        </w:rPr>
      </w:pPr>
      <w:r w:rsidRPr="00E1625E">
        <w:rPr>
          <w:rFonts w:eastAsia="Times New Roman" w:cstheme="minorHAnsi"/>
          <w:sz w:val="24"/>
          <w:szCs w:val="24"/>
          <w:lang w:eastAsia="hu-HU"/>
        </w:rPr>
        <w:t xml:space="preserve">Az adóállomást 1952. május 01-jén avatták fel. 1952. december 16-án az ország első vidéki stúdiója megkezdte munkáját. 1992-től Zentai Mihály lett a rádióállomás vezetője, aki igyekezett összegyűjteni sok írott és tárgyi emléket, ami a rádiózás történetét dolgozza fel. Ezt követően régi készülékeket, könyveket, folyóiratokat sikerült megszereznie és felkutatta az ország gyűjtőit. A kiállítási anyagok egyre bővültek, ma közel 300 rádió és 200 TV található a gyűjteményben. Egy egyszerű szemlélő számára sokszor elképzelhetetlen, hogy egy faládába korábban, hogy tudtak rádiószerkezetet építeni. Ezek a készülékek kisipari üzemekben készültek, ahol az asztalosok előbb a dobozokat állították össze, majd az elektromos részleg beépítette magát a rádiót. A gyűjteményben olyan készülékek találhatóak, melyek többsége még ma is működik. Igazi kincseket rejt a borbányai rádióállomás: adóberendezés 1952-ből, a magyar rádiógyártás utolsó darabja egy „Pacsirta" az 50-es évek végéből, Terta rádió a 60-as évekből, valamint a gyűjtemény legrégebbi darabjai a fa dobozos-kristálydetektoros „LÁDA" rádiók az 1920-as évekből. Országos szinten is egyedi a borbányai kiállítási anyag, így Nyíregyháza méltán lehet büszke erre a gyűjteményre. A Rádióállomás rádió és TV gyűjteménye igazi kuriózumnak számít, melyet rendszeresen látogatnak az érdeklődők a </w:t>
      </w:r>
      <w:r w:rsidRPr="00E1625E">
        <w:rPr>
          <w:rFonts w:eastAsia="Times New Roman" w:cstheme="minorHAnsi"/>
          <w:sz w:val="24"/>
          <w:szCs w:val="24"/>
          <w:lang w:eastAsia="hu-HU"/>
        </w:rPr>
        <w:lastRenderedPageBreak/>
        <w:t>rádióállomás területén. Ezeket az emlékeket nem csak megőrizni kell, hanem meg kell mutatni a felnövekvő generációnak.</w:t>
      </w:r>
    </w:p>
    <w:p w14:paraId="698306FB" w14:textId="62AFB162" w:rsidR="00572479" w:rsidRDefault="00572479" w:rsidP="00E1625E">
      <w:pPr>
        <w:spacing w:after="0" w:line="360" w:lineRule="auto"/>
        <w:jc w:val="both"/>
        <w:rPr>
          <w:rFonts w:eastAsia="Times New Roman" w:cstheme="minorHAnsi"/>
          <w:sz w:val="24"/>
          <w:szCs w:val="24"/>
          <w:lang w:eastAsia="hu-HU"/>
        </w:rPr>
      </w:pPr>
    </w:p>
    <w:p w14:paraId="0934F384" w14:textId="4E63C607" w:rsidR="00572479" w:rsidRPr="00572479" w:rsidRDefault="00572479" w:rsidP="00E1625E">
      <w:pPr>
        <w:spacing w:after="0" w:line="360" w:lineRule="auto"/>
        <w:jc w:val="both"/>
        <w:rPr>
          <w:rFonts w:eastAsia="Times New Roman" w:cstheme="minorHAnsi"/>
          <w:b/>
          <w:bCs/>
          <w:sz w:val="24"/>
          <w:szCs w:val="24"/>
          <w:lang w:eastAsia="hu-HU"/>
        </w:rPr>
      </w:pPr>
      <w:r w:rsidRPr="00572479">
        <w:rPr>
          <w:rFonts w:eastAsia="Times New Roman" w:cstheme="minorHAnsi"/>
          <w:b/>
          <w:bCs/>
          <w:sz w:val="24"/>
          <w:szCs w:val="24"/>
          <w:lang w:eastAsia="hu-HU"/>
        </w:rPr>
        <w:t>54. A Magyar Rádió Nyíregyházi Stúdiójának anyaga</w:t>
      </w:r>
    </w:p>
    <w:p w14:paraId="23F8F340" w14:textId="77777777" w:rsidR="00D45F7A" w:rsidRPr="00D45F7A" w:rsidRDefault="00D45F7A" w:rsidP="00D45F7A">
      <w:pPr>
        <w:spacing w:after="160" w:line="360" w:lineRule="auto"/>
        <w:jc w:val="both"/>
        <w:rPr>
          <w:sz w:val="24"/>
          <w:szCs w:val="24"/>
        </w:rPr>
      </w:pPr>
      <w:r w:rsidRPr="00D45F7A">
        <w:rPr>
          <w:sz w:val="24"/>
          <w:szCs w:val="24"/>
        </w:rPr>
        <w:t>Magyarországon a vidéki városok közül elsőként Nyíregyházán 1952-ben kezdődött el a rádiós műsorszórás. A Magyar Rádió Nyíregyházi Stúdiója az évtizedek során sok önálló műsorral gazdagította a hírközlést és a kultúraközvetítést. A kezdeti 57 perces adások terjedelme fokozatosan nőtt, így a stúdió 2002-ben már napi hat és fél órában sugárzott tájékoztató és művelődésterjesztő műsorokat. A Nyíregyházi Stúdió 1956-ban ugyanazt a szerepet töltötte be Nyíregyházán, mint Budapesten a Kossuth Rádió. 2007. június 30-án megszűnt a Nyíregyházi Rádió működése. A stúdió Nyíregyházán, a Szent István 42. sz. alatti patinás épületben működött, mely épület a Krúdy családhoz -így többek között nagy írónkhoz Krúdy Gyulához- is köthető. A Nyíregyházi Stúdió egykori tárgyi eszközeiből néhány darab a Jósa András Múzeumba került, 5168 hangfelvétel pedig digitalizált formában a Nyíregyházi Móricz Zsigmond Megyei és Városi Könyvtár Szabolcs-Szatmár Bereg Megyei Digitális Helyismereti Gyűjteményében „A Magyar Rádió Nyíregyházi Stúdiójának archívuma” nevű hangtárban kapott helyet. A felvételek, műsorok számos, ma már nem élő személy (riporterek és riportalanyok) hangját őrzik, ugyanakkor képet adnak a korábbi évtizedek mindennapjairól, törekvéseiről és egyben fontos adatokat, információkat is biztosítanak az érdeklődők és a kutatók számára.</w:t>
      </w:r>
    </w:p>
    <w:p w14:paraId="7AB41922" w14:textId="77777777" w:rsidR="00E1625E" w:rsidRPr="00E1625E" w:rsidRDefault="00E1625E" w:rsidP="00E1625E">
      <w:pPr>
        <w:spacing w:after="0" w:line="240" w:lineRule="auto"/>
        <w:rPr>
          <w:rFonts w:ascii="Times New Roman" w:eastAsia="Times New Roman" w:hAnsi="Times New Roman" w:cs="Times New Roman"/>
          <w:sz w:val="24"/>
          <w:szCs w:val="24"/>
          <w:lang w:eastAsia="hu-HU"/>
        </w:rPr>
      </w:pPr>
    </w:p>
    <w:p w14:paraId="2AD742F3" w14:textId="4A6F6A3E" w:rsidR="00E1625E" w:rsidRDefault="00E34568" w:rsidP="00E75F31">
      <w:pPr>
        <w:spacing w:before="28" w:after="28" w:line="360" w:lineRule="auto"/>
        <w:jc w:val="both"/>
        <w:rPr>
          <w:rFonts w:eastAsia="Times New Roman" w:cstheme="minorHAnsi"/>
          <w:b/>
          <w:bCs/>
          <w:sz w:val="24"/>
          <w:szCs w:val="24"/>
          <w:lang w:eastAsia="hu-HU" w:bidi="hu-HU"/>
        </w:rPr>
      </w:pPr>
      <w:r w:rsidRPr="0075404F">
        <w:rPr>
          <w:rFonts w:eastAsia="Times New Roman" w:cstheme="minorHAnsi"/>
          <w:b/>
          <w:bCs/>
          <w:sz w:val="24"/>
          <w:szCs w:val="24"/>
          <w:lang w:eastAsia="hu-HU" w:bidi="hu-HU"/>
        </w:rPr>
        <w:t>55. A Kállay Gyűjtemény épülete és a Kállay család emlékei</w:t>
      </w:r>
    </w:p>
    <w:p w14:paraId="46C879F6" w14:textId="6D25008F" w:rsidR="0075404F" w:rsidRDefault="00FD281D" w:rsidP="00FD281D">
      <w:pPr>
        <w:pStyle w:val="msoaccenttext2"/>
        <w:widowControl w:val="0"/>
        <w:spacing w:line="360" w:lineRule="auto"/>
        <w:jc w:val="both"/>
        <w:rPr>
          <w:rFonts w:asciiTheme="minorHAnsi" w:hAnsiTheme="minorHAnsi" w:cstheme="minorHAnsi"/>
          <w:sz w:val="24"/>
          <w:szCs w:val="24"/>
          <w:shd w:val="clear" w:color="auto" w:fill="FFFFFF"/>
        </w:rPr>
      </w:pPr>
      <w:r w:rsidRPr="00F4333A">
        <w:rPr>
          <w:rFonts w:asciiTheme="minorHAnsi" w:hAnsiTheme="minorHAnsi" w:cstheme="minorHAnsi"/>
          <w:sz w:val="24"/>
          <w:szCs w:val="24"/>
          <w:shd w:val="clear" w:color="auto" w:fill="FFFFFF"/>
        </w:rPr>
        <w:t xml:space="preserve">A Kállay Gyűjtemény 1993. március 10-én nyitotta meg kapuit Nyíregyházán, a Széchenyi utca 1. szám alatt, a Nyírvíz Palota második emeleti lakásában. A gyűjteményt dr. Kállay Kristóf (1916-2006), dr. Kállay Miklós (1887-1967) magyar királyi miniszterelnök elsőszülött fia, a Szuverén Máltai Lovagrend szentszéki nagykövete alapította, római emigrációban létrejött magángyűjteményéből, amelyet 1989-90-ben szülővárosának adományozott. A gyűjtemény tizenhatezer kötetes könyvtárral és kortörténeti fotókkal büszkélkedhet, s az intézményben megtalálhatók a Kállay-leszármazottak személyes tárgyai, Kállay Miklós (1887-1967) miniszterelnök levelezése, Ilosvay Ferenc (1914-1990) vadászíró kéziratai és báró altorjai Apor Gábor (1889-1969) rendjelgyűjteménye is. </w:t>
      </w:r>
      <w:r w:rsidRPr="00F4333A">
        <w:rPr>
          <w:rFonts w:asciiTheme="minorHAnsi" w:hAnsiTheme="minorHAnsi" w:cstheme="minorHAnsi"/>
          <w:sz w:val="24"/>
          <w:szCs w:val="24"/>
        </w:rPr>
        <w:t xml:space="preserve">A Kállay Gyűjtemény szerves részét képezi a tizenhatezer kötetet tartalmazó könyvtár, amelyet báró altorjai Apor Gábor (1889-1969), őrgróf </w:t>
      </w:r>
      <w:proofErr w:type="spellStart"/>
      <w:r w:rsidRPr="00F4333A">
        <w:rPr>
          <w:rFonts w:asciiTheme="minorHAnsi" w:hAnsiTheme="minorHAnsi" w:cstheme="minorHAnsi"/>
          <w:sz w:val="24"/>
          <w:szCs w:val="24"/>
        </w:rPr>
        <w:t>Pallavicini</w:t>
      </w:r>
      <w:proofErr w:type="spellEnd"/>
      <w:r w:rsidRPr="00F4333A">
        <w:rPr>
          <w:rFonts w:asciiTheme="minorHAnsi" w:hAnsiTheme="minorHAnsi" w:cstheme="minorHAnsi"/>
          <w:sz w:val="24"/>
          <w:szCs w:val="24"/>
        </w:rPr>
        <w:t xml:space="preserve"> Hubert (1921-1998), dr. Kállay Miklós (1887-1967) miniszterelnök, dr. Kállay </w:t>
      </w:r>
      <w:r w:rsidRPr="00F4333A">
        <w:rPr>
          <w:rFonts w:asciiTheme="minorHAnsi" w:hAnsiTheme="minorHAnsi" w:cstheme="minorHAnsi"/>
          <w:sz w:val="24"/>
          <w:szCs w:val="24"/>
        </w:rPr>
        <w:lastRenderedPageBreak/>
        <w:t xml:space="preserve">Kristóf (1916-2006), Kállay András (1919-1995) és Ilosvay Ferenc (1914-1990) vadászíró magánykönyvtárai alapoztak meg. </w:t>
      </w:r>
      <w:r w:rsidRPr="00F4333A">
        <w:rPr>
          <w:rFonts w:asciiTheme="minorHAnsi" w:hAnsiTheme="minorHAnsi" w:cstheme="minorHAnsi"/>
          <w:sz w:val="24"/>
          <w:szCs w:val="24"/>
          <w:shd w:val="clear" w:color="auto" w:fill="FFFFFF"/>
        </w:rPr>
        <w:t>A Kállay Gyűjtemény az eltelt évek alatt az adományozók körének bővülésével, a folyamatosan újabb és újabb adományokkal, több algyűjteménnyel rendelkező múzeumi egységgé fejlődött, 2007. november 9-én pedig muzeális intézménnyé vált. 2020. július 21. óta megújult és látványos kiállításokkal várja a múzeumbarátokat és érdeklődőket a Bessenyei tér 15. szám alatt lévő Kállay-házban – ott, ahol az utolsó magyar királyi miniszterelnök, dr. Kállay Miklós elsőszülött fia, dr. Kállay Kristóf gyűjteményalapító született.</w:t>
      </w:r>
    </w:p>
    <w:p w14:paraId="59294A61" w14:textId="77777777" w:rsidR="00FD281D" w:rsidRPr="00FD281D" w:rsidRDefault="00FD281D" w:rsidP="00FD281D">
      <w:pPr>
        <w:pStyle w:val="msoaccenttext2"/>
        <w:widowControl w:val="0"/>
        <w:spacing w:line="360" w:lineRule="auto"/>
        <w:jc w:val="both"/>
        <w:rPr>
          <w:rFonts w:asciiTheme="minorHAnsi" w:hAnsiTheme="minorHAnsi" w:cstheme="minorHAnsi"/>
          <w:sz w:val="24"/>
          <w:szCs w:val="24"/>
        </w:rPr>
      </w:pPr>
    </w:p>
    <w:p w14:paraId="38B122F0" w14:textId="155D05F9" w:rsidR="0075404F" w:rsidRPr="0075404F" w:rsidRDefault="0075404F" w:rsidP="00E75F31">
      <w:pPr>
        <w:spacing w:before="28" w:after="28" w:line="360" w:lineRule="auto"/>
        <w:jc w:val="both"/>
        <w:rPr>
          <w:rFonts w:eastAsia="Times New Roman" w:cstheme="minorHAnsi"/>
          <w:b/>
          <w:bCs/>
          <w:sz w:val="24"/>
          <w:szCs w:val="24"/>
          <w:lang w:eastAsia="hu-HU" w:bidi="hu-HU"/>
        </w:rPr>
      </w:pPr>
      <w:r>
        <w:rPr>
          <w:rFonts w:eastAsia="Times New Roman" w:cstheme="minorHAnsi"/>
          <w:b/>
          <w:bCs/>
          <w:sz w:val="24"/>
          <w:szCs w:val="24"/>
          <w:lang w:eastAsia="hu-HU" w:bidi="hu-HU"/>
        </w:rPr>
        <w:t>56. Kulcsár Róbert magángyűjtő 1848-1849-es szabadságharc tárgygyűjteménye</w:t>
      </w:r>
    </w:p>
    <w:p w14:paraId="6A67F5F6" w14:textId="77777777" w:rsidR="00546776" w:rsidRDefault="00546776" w:rsidP="00546776">
      <w:pPr>
        <w:pStyle w:val="Standard"/>
        <w:spacing w:line="360" w:lineRule="auto"/>
        <w:jc w:val="both"/>
        <w:rPr>
          <w:rFonts w:ascii="Calibri" w:hAnsi="Calibri"/>
        </w:rPr>
      </w:pPr>
      <w:r>
        <w:rPr>
          <w:rFonts w:ascii="Calibri" w:eastAsia="Times New Roman" w:hAnsi="Calibri"/>
        </w:rPr>
        <w:t>A „Kulcsár Róbert magángyűjtő 1848-1849-es szabadságharc tárgygyűjteménye” kulturális örökségként történő felvételét az tette indokolttá, hogy az azóta eltelt, több mint 170 „viharos” év alatt ezek a katonai és polgári tárgyi emlékek szinte teljesen eltűntek. Nagy részüket megsemmisítették, külföldre vitték, vagy az idő folyamán elpusztultak. A gyűjtemény ritka és magas kvalitású tárgyakat is tartalmaz.</w:t>
      </w:r>
    </w:p>
    <w:p w14:paraId="777D7081" w14:textId="491D58F6" w:rsidR="00546776" w:rsidRDefault="00546776" w:rsidP="00546776">
      <w:pPr>
        <w:pStyle w:val="Standard"/>
        <w:spacing w:line="360" w:lineRule="auto"/>
        <w:jc w:val="both"/>
        <w:rPr>
          <w:rFonts w:ascii="Calibri" w:hAnsi="Calibri"/>
        </w:rPr>
      </w:pPr>
      <w:r>
        <w:rPr>
          <w:rFonts w:ascii="Calibri" w:eastAsia="Times New Roman" w:hAnsi="Calibri"/>
          <w:bCs/>
        </w:rPr>
        <w:t>A fegyverletételt követően a honvédsereg fegyvereit elkobozták. Az értékesebb daraboknak nyoma veszett, míg a többit megsemmisítették. A megtorlás időszakában halállal büntették a fegyverrejtegetőket.</w:t>
      </w:r>
      <w:r>
        <w:rPr>
          <w:rFonts w:ascii="Calibri" w:hAnsi="Calibri"/>
        </w:rPr>
        <w:t xml:space="preserve"> </w:t>
      </w:r>
      <w:r>
        <w:rPr>
          <w:rFonts w:ascii="Calibri" w:eastAsia="Times New Roman" w:hAnsi="Calibri"/>
          <w:bCs/>
        </w:rPr>
        <w:t>A magángyűjtemény létrehozásának az volt a célja, hogy a magyarországi és a nemzetközi régiség piacon, aukciókon fellelhető, a 48-as szabadságharccal kapcsolatos tárgyi emlékeket összegyűjtse, összefogja és azt Nyíregyháza lakosságának bemutassa. A gyűjtemény különlegességét az adja, hogy nem csak katonai, hanem civil vonatkozású tárgyakat is tartalmaz. Ezen felül olyan extra kivitelű fegyvereket és felszerelési tárgyakat is tartalmaz, melyeket egyértelműen a 48-as honvédsereg magas rangú tisztjei, illetve nagybírtokos arisztokraták viseltek, birtokoltak. Ilyen például a gyűjtemény részét képező széles, madonnás pengés jurátus szablya, nemesi díszszablya, 1827M maratott pengés törzs és főtiszti szablya, de megtalálhatunk benne vésett gyerekfokost, altiszti tölténytáskát és katonai főtiszti díszfokost is.</w:t>
      </w:r>
    </w:p>
    <w:p w14:paraId="410EAE2D" w14:textId="77777777" w:rsidR="006B217B" w:rsidRDefault="006B217B" w:rsidP="006B217B">
      <w:pPr>
        <w:widowControl w:val="0"/>
        <w:tabs>
          <w:tab w:val="left" w:pos="284"/>
        </w:tabs>
        <w:autoSpaceDE w:val="0"/>
        <w:autoSpaceDN w:val="0"/>
        <w:adjustRightInd w:val="0"/>
        <w:spacing w:after="0" w:line="360" w:lineRule="auto"/>
        <w:jc w:val="both"/>
        <w:rPr>
          <w:rFonts w:eastAsiaTheme="minorEastAsia" w:cstheme="minorHAnsi"/>
          <w:color w:val="000000"/>
          <w:sz w:val="24"/>
          <w:szCs w:val="24"/>
          <w:lang w:eastAsia="hu-HU"/>
        </w:rPr>
      </w:pPr>
    </w:p>
    <w:p w14:paraId="2EA96168" w14:textId="4431AEE0" w:rsidR="006B217B" w:rsidRPr="006B217B" w:rsidRDefault="006B217B" w:rsidP="006B217B">
      <w:pPr>
        <w:widowControl w:val="0"/>
        <w:tabs>
          <w:tab w:val="left" w:pos="284"/>
        </w:tabs>
        <w:autoSpaceDE w:val="0"/>
        <w:autoSpaceDN w:val="0"/>
        <w:adjustRightInd w:val="0"/>
        <w:spacing w:after="0" w:line="360" w:lineRule="auto"/>
        <w:jc w:val="both"/>
        <w:rPr>
          <w:rFonts w:eastAsiaTheme="minorEastAsia" w:cstheme="minorHAnsi"/>
          <w:b/>
          <w:bCs/>
          <w:color w:val="000000"/>
          <w:sz w:val="24"/>
          <w:szCs w:val="24"/>
          <w:lang w:eastAsia="hu-HU"/>
        </w:rPr>
      </w:pPr>
      <w:r w:rsidRPr="006B217B">
        <w:rPr>
          <w:rFonts w:eastAsiaTheme="minorEastAsia" w:cstheme="minorHAnsi"/>
          <w:b/>
          <w:bCs/>
          <w:color w:val="000000"/>
          <w:sz w:val="24"/>
          <w:szCs w:val="24"/>
          <w:lang w:eastAsia="hu-HU"/>
        </w:rPr>
        <w:t>57. Az északkeleti nyelvjárási régió (Felső-Tisza vidéke) nyelvjárása</w:t>
      </w:r>
    </w:p>
    <w:p w14:paraId="13B08BFB" w14:textId="7E76CD28" w:rsidR="006B217B" w:rsidRPr="00BD781E" w:rsidRDefault="006B217B" w:rsidP="006B217B">
      <w:pPr>
        <w:widowControl w:val="0"/>
        <w:tabs>
          <w:tab w:val="left" w:pos="284"/>
        </w:tabs>
        <w:autoSpaceDE w:val="0"/>
        <w:autoSpaceDN w:val="0"/>
        <w:adjustRightInd w:val="0"/>
        <w:spacing w:after="0" w:line="360" w:lineRule="auto"/>
        <w:jc w:val="both"/>
        <w:rPr>
          <w:rFonts w:eastAsiaTheme="minorEastAsia" w:cstheme="minorHAnsi"/>
          <w:color w:val="000000"/>
          <w:sz w:val="24"/>
          <w:szCs w:val="24"/>
          <w:lang w:eastAsia="hu-HU"/>
        </w:rPr>
      </w:pPr>
      <w:r w:rsidRPr="00BD781E">
        <w:rPr>
          <w:rFonts w:eastAsiaTheme="minorEastAsia" w:cstheme="minorHAnsi"/>
          <w:color w:val="000000"/>
          <w:sz w:val="24"/>
          <w:szCs w:val="24"/>
          <w:lang w:eastAsia="hu-HU"/>
        </w:rPr>
        <w:t xml:space="preserve">Az északkeleti nyelvjárási régió szabolcs-szatmári és </w:t>
      </w:r>
      <w:proofErr w:type="spellStart"/>
      <w:r w:rsidRPr="00BD781E">
        <w:rPr>
          <w:rFonts w:eastAsiaTheme="minorEastAsia" w:cstheme="minorHAnsi"/>
          <w:color w:val="000000"/>
          <w:sz w:val="24"/>
          <w:szCs w:val="24"/>
          <w:lang w:eastAsia="hu-HU"/>
        </w:rPr>
        <w:t>bereg-ugocsai</w:t>
      </w:r>
      <w:proofErr w:type="spellEnd"/>
      <w:r w:rsidRPr="00BD781E">
        <w:rPr>
          <w:rFonts w:eastAsiaTheme="minorEastAsia" w:cstheme="minorHAnsi"/>
          <w:color w:val="000000"/>
          <w:sz w:val="24"/>
          <w:szCs w:val="24"/>
          <w:lang w:eastAsia="hu-HU"/>
        </w:rPr>
        <w:t xml:space="preserve"> nyelvjáráscsoportja, egyike a 10 nagy magyar (önmagukban is összetett) nyelvjárásterületnek. A nyelvi egységek nagy tájként a Felső-Tisza-vidékhez közigazgatásilag a régi Bereg, Szatmár, Ugocsa vármegyékhez, a mai Szabolcs-Szatmár-Bereg megye északi, északkeleti részéhez tartoznak. A nyelvjárási </w:t>
      </w:r>
      <w:r w:rsidRPr="00BD781E">
        <w:rPr>
          <w:rFonts w:eastAsiaTheme="minorEastAsia" w:cstheme="minorHAnsi"/>
          <w:color w:val="000000"/>
          <w:sz w:val="24"/>
          <w:szCs w:val="24"/>
          <w:lang w:eastAsia="hu-HU"/>
        </w:rPr>
        <w:lastRenderedPageBreak/>
        <w:t xml:space="preserve">régió mindmáig kiemelt jelentőségét az adja, hogy a 19. század elején kialakuló magyar irodalmi és köznyelv több nyelvjárás ötvöződéséből alakult ki, de elsősorban az északkeleti nyelvjárástípuson alapul. Ez összefüggött azzal, hogy a régió nyelve mentes volt a nagy eltéréseket mutató más nyelvjárási jellemzőktől, másrészt a terület kiemelkedő történelmi, kulturális, irodalmi szereppel és jelentőséggel bírt (elég csak Bessenyei György, Kazinczy Ferenc, Kölcsey Ferenc munkásságára utalni). A nyelvjárásokat feldolgozó munkák mindegyike részletesen jellemzi az északkeleti nyelvjárási régiót és annak nyelvcsoportjait. Ezek közül is kiemelkedik Csűry Bálint Szamosháti szótár-a I-II. (Budapest, 1935-36) és a Magyar Nyelvjárások Atlasza I-VI., ebben 22 megyénkbeli kutatóponttal. A múlt század 90-es éveiben a Bessenyei György Tanárképző Főiskola (ma Nyíregyházi Egyetem) Magyar nyelvészeti Tanszékén P. Lakatos Ilona főiskolai tanár vezetésével a nyelvatlasz kutatópontjai közül 8 megyei településen végeztek nyelvjárási szöveggyűjtést és a nyelvjárás akkori állapotát vizsgáló kérdőíves gyűjtést. </w:t>
      </w:r>
      <w:r>
        <w:rPr>
          <w:rFonts w:eastAsiaTheme="minorEastAsia" w:cstheme="minorHAnsi"/>
          <w:color w:val="000000"/>
          <w:sz w:val="24"/>
          <w:szCs w:val="24"/>
          <w:lang w:eastAsia="hu-HU"/>
        </w:rPr>
        <w:t>A</w:t>
      </w:r>
      <w:r w:rsidRPr="00BD781E">
        <w:rPr>
          <w:rFonts w:eastAsiaTheme="minorEastAsia" w:cstheme="minorHAnsi"/>
          <w:color w:val="000000"/>
          <w:sz w:val="24"/>
          <w:szCs w:val="24"/>
          <w:lang w:eastAsia="hu-HU"/>
        </w:rPr>
        <w:t xml:space="preserve"> nyelvjárásunkat jellemző sajátosságok nagy többsége ma is él, természetesen erős szociokulturális rétegződést mutatva. </w:t>
      </w:r>
    </w:p>
    <w:p w14:paraId="3AC0857E" w14:textId="77777777" w:rsidR="001E6B47" w:rsidRDefault="001E6B47" w:rsidP="001E6B47">
      <w:pPr>
        <w:spacing w:after="0"/>
        <w:ind w:left="284" w:hanging="284"/>
        <w:jc w:val="both"/>
        <w:rPr>
          <w:rFonts w:cstheme="minorHAnsi"/>
          <w:b/>
          <w:bCs/>
          <w:sz w:val="24"/>
          <w:szCs w:val="24"/>
        </w:rPr>
      </w:pPr>
    </w:p>
    <w:p w14:paraId="6498FB23" w14:textId="1DC57259" w:rsidR="001E6B47" w:rsidRPr="001E6B47" w:rsidRDefault="001E6B47" w:rsidP="001E6B47">
      <w:pPr>
        <w:spacing w:after="0"/>
        <w:ind w:left="284" w:hanging="284"/>
        <w:jc w:val="both"/>
        <w:rPr>
          <w:rFonts w:eastAsia="Times New Roman" w:cstheme="minorHAnsi"/>
          <w:b/>
          <w:bCs/>
          <w:sz w:val="24"/>
          <w:szCs w:val="24"/>
          <w:lang w:eastAsia="hu-HU"/>
        </w:rPr>
      </w:pPr>
      <w:r w:rsidRPr="001E6B47">
        <w:rPr>
          <w:rFonts w:cstheme="minorHAnsi"/>
          <w:b/>
          <w:bCs/>
          <w:sz w:val="24"/>
          <w:szCs w:val="24"/>
        </w:rPr>
        <w:t xml:space="preserve">58. </w:t>
      </w:r>
      <w:r w:rsidRPr="001E6B47">
        <w:rPr>
          <w:rFonts w:eastAsia="Times New Roman" w:cstheme="minorHAnsi"/>
          <w:b/>
          <w:bCs/>
          <w:sz w:val="24"/>
          <w:szCs w:val="24"/>
          <w:lang w:eastAsia="hu-HU"/>
        </w:rPr>
        <w:t>Nyíregyházi népzenetanár-képzés</w:t>
      </w:r>
    </w:p>
    <w:p w14:paraId="36380285" w14:textId="77777777" w:rsidR="001E6B47" w:rsidRDefault="001E6B47" w:rsidP="001E6B47">
      <w:pPr>
        <w:spacing w:after="0"/>
        <w:jc w:val="both"/>
        <w:rPr>
          <w:rFonts w:ascii="Times New Roman" w:eastAsia="Times New Roman" w:hAnsi="Times New Roman" w:cs="Times New Roman"/>
          <w:sz w:val="24"/>
          <w:szCs w:val="24"/>
          <w:lang w:eastAsia="hu-HU"/>
        </w:rPr>
      </w:pPr>
    </w:p>
    <w:p w14:paraId="6F4AF87C" w14:textId="6AA4254E" w:rsidR="001E6B47" w:rsidRPr="001E6B47" w:rsidRDefault="001E6B47" w:rsidP="001E6B47">
      <w:pPr>
        <w:spacing w:after="0" w:line="360" w:lineRule="auto"/>
        <w:jc w:val="both"/>
        <w:rPr>
          <w:rFonts w:eastAsia="Times New Roman" w:cstheme="minorHAnsi"/>
          <w:sz w:val="24"/>
          <w:szCs w:val="24"/>
          <w:lang w:eastAsia="hu-HU"/>
        </w:rPr>
      </w:pPr>
      <w:r w:rsidRPr="001E6B47">
        <w:rPr>
          <w:rFonts w:eastAsia="Times New Roman" w:cstheme="minorHAnsi"/>
          <w:sz w:val="24"/>
          <w:szCs w:val="24"/>
          <w:lang w:eastAsia="hu-HU"/>
        </w:rPr>
        <w:t xml:space="preserve">A magyarországi felsőoktatás történetében mérföldkőnek tekinthető a Nyíregyházi Egyetem jogelőd intézménye, a Bessenyei György Tanárképző Főiskola 1991-es kezdeményezése: a népzenei képzés felsőfokra emelése. A Művelődési és Közoktatási Minisztérium ekkor hagyta jóvá az </w:t>
      </w:r>
      <w:r w:rsidRPr="001E6B47">
        <w:rPr>
          <w:rFonts w:eastAsia="Times New Roman" w:cstheme="minorHAnsi"/>
          <w:i/>
          <w:sz w:val="24"/>
          <w:szCs w:val="24"/>
          <w:lang w:eastAsia="hu-HU"/>
        </w:rPr>
        <w:t>ének-zene, népzene szak</w:t>
      </w:r>
      <w:r w:rsidRPr="001E6B47">
        <w:rPr>
          <w:rFonts w:eastAsia="Times New Roman" w:cstheme="minorHAnsi"/>
          <w:sz w:val="24"/>
          <w:szCs w:val="24"/>
          <w:lang w:eastAsia="hu-HU"/>
        </w:rPr>
        <w:t xml:space="preserve"> létesítését és elindulását Nyíregyházán. </w:t>
      </w:r>
    </w:p>
    <w:p w14:paraId="2A2B9B1E" w14:textId="77777777" w:rsidR="001E6B47" w:rsidRPr="001E6B47" w:rsidRDefault="001E6B47" w:rsidP="001E6B47">
      <w:pPr>
        <w:spacing w:after="0" w:line="360" w:lineRule="auto"/>
        <w:jc w:val="both"/>
        <w:rPr>
          <w:rFonts w:eastAsia="Times New Roman" w:cstheme="minorHAnsi"/>
          <w:sz w:val="24"/>
          <w:szCs w:val="24"/>
          <w:lang w:eastAsia="hu-HU"/>
        </w:rPr>
      </w:pPr>
      <w:r w:rsidRPr="001E6B47">
        <w:rPr>
          <w:rFonts w:eastAsia="Times New Roman" w:cstheme="minorHAnsi"/>
          <w:sz w:val="24"/>
          <w:szCs w:val="24"/>
          <w:lang w:eastAsia="hu-HU"/>
        </w:rPr>
        <w:t>1991 szeptemberében 9 hallgató kezdte meg tanulmányait nappali munkarendben, majd indítási engedélyt kapott a</w:t>
      </w:r>
      <w:r w:rsidRPr="001E6B47">
        <w:rPr>
          <w:rFonts w:eastAsia="Times New Roman" w:cstheme="minorHAnsi"/>
          <w:i/>
          <w:sz w:val="24"/>
          <w:szCs w:val="24"/>
          <w:lang w:eastAsia="hu-HU"/>
        </w:rPr>
        <w:t xml:space="preserve"> </w:t>
      </w:r>
      <w:r w:rsidRPr="001E6B47">
        <w:rPr>
          <w:rFonts w:eastAsia="Times New Roman" w:cstheme="minorHAnsi"/>
          <w:iCs/>
          <w:sz w:val="24"/>
          <w:szCs w:val="24"/>
          <w:lang w:eastAsia="hu-HU"/>
        </w:rPr>
        <w:t>képzés</w:t>
      </w:r>
      <w:r w:rsidRPr="001E6B47">
        <w:rPr>
          <w:rFonts w:eastAsia="Times New Roman" w:cstheme="minorHAnsi"/>
          <w:i/>
          <w:sz w:val="24"/>
          <w:szCs w:val="24"/>
          <w:lang w:eastAsia="hu-HU"/>
        </w:rPr>
        <w:t xml:space="preserve"> levelező munkarend szerinti </w:t>
      </w:r>
      <w:r w:rsidRPr="001E6B47">
        <w:rPr>
          <w:rFonts w:eastAsia="Times New Roman" w:cstheme="minorHAnsi"/>
          <w:sz w:val="24"/>
          <w:szCs w:val="24"/>
          <w:lang w:eastAsia="hu-HU"/>
        </w:rPr>
        <w:t xml:space="preserve">bevezetése is. A hallgatók között volt a Csík Zenekar több tagja, Pál István Szalonna, </w:t>
      </w:r>
      <w:proofErr w:type="spellStart"/>
      <w:r w:rsidRPr="001E6B47">
        <w:rPr>
          <w:rFonts w:eastAsia="Times New Roman" w:cstheme="minorHAnsi"/>
          <w:sz w:val="24"/>
          <w:szCs w:val="24"/>
          <w:lang w:eastAsia="hu-HU"/>
        </w:rPr>
        <w:t>Vavrinecz</w:t>
      </w:r>
      <w:proofErr w:type="spellEnd"/>
      <w:r w:rsidRPr="001E6B47">
        <w:rPr>
          <w:rFonts w:eastAsia="Times New Roman" w:cstheme="minorHAnsi"/>
          <w:sz w:val="24"/>
          <w:szCs w:val="24"/>
          <w:lang w:eastAsia="hu-HU"/>
        </w:rPr>
        <w:t xml:space="preserve"> András és a jelenlegi oktatói kar több tanára is.</w:t>
      </w:r>
    </w:p>
    <w:p w14:paraId="4B070C03" w14:textId="0B214D7D" w:rsidR="00E34568" w:rsidRDefault="001E6B47" w:rsidP="001E6B47">
      <w:pPr>
        <w:spacing w:before="28" w:after="28" w:line="360" w:lineRule="auto"/>
        <w:jc w:val="both"/>
        <w:rPr>
          <w:rFonts w:eastAsiaTheme="minorEastAsia" w:cstheme="minorHAnsi"/>
          <w:sz w:val="24"/>
          <w:szCs w:val="24"/>
          <w:lang w:eastAsia="hu-HU"/>
        </w:rPr>
      </w:pPr>
      <w:r w:rsidRPr="001E6B47">
        <w:rPr>
          <w:rFonts w:eastAsiaTheme="minorEastAsia" w:cstheme="minorHAnsi"/>
          <w:sz w:val="24"/>
          <w:szCs w:val="24"/>
          <w:lang w:eastAsia="hu-HU"/>
        </w:rPr>
        <w:t xml:space="preserve">A bolognai folyamat változásainak következményeként, néhány évig, átmenetileg szünetelt a Bessenyei György Tanárképző Főiskola által alapított népzenetanár-képzés Nyíregyházán. Az osztatlan tanárképzésre történő átalakulás után azonban, 2015-től új struktúrával, új elnevezéssel és tartalommal, az országban egyedülálló módon indult újra a Nyíregyházi Egyetemen a </w:t>
      </w:r>
      <w:r w:rsidRPr="001E6B47">
        <w:rPr>
          <w:rFonts w:eastAsiaTheme="minorEastAsia" w:cstheme="minorHAnsi"/>
          <w:b/>
          <w:bCs/>
          <w:i/>
          <w:iCs/>
          <w:sz w:val="24"/>
          <w:szCs w:val="24"/>
          <w:lang w:eastAsia="hu-HU"/>
        </w:rPr>
        <w:t>népzene- és népikultúra-tanár</w:t>
      </w:r>
      <w:r w:rsidRPr="001E6B47">
        <w:rPr>
          <w:rFonts w:eastAsiaTheme="minorEastAsia" w:cstheme="minorHAnsi"/>
          <w:sz w:val="24"/>
          <w:szCs w:val="24"/>
          <w:lang w:eastAsia="hu-HU"/>
        </w:rPr>
        <w:t xml:space="preserve"> szak. A képzőhelyhez köthető a képzési és kimeneti követelmények, valamint a képzési program megalkotása. A népzenei tartalmak néprajzi beágyazottsága egyedi profilt kölcsönöz a képzési folyamat egészének, ami hatást gyakorol a képzésben résztvevők szakmai szemléletére. A végzett hallgatók az újonnan </w:t>
      </w:r>
      <w:r w:rsidRPr="001E6B47">
        <w:rPr>
          <w:rFonts w:eastAsiaTheme="minorEastAsia" w:cstheme="minorHAnsi"/>
          <w:sz w:val="24"/>
          <w:szCs w:val="24"/>
          <w:lang w:eastAsia="hu-HU"/>
        </w:rPr>
        <w:lastRenderedPageBreak/>
        <w:t>kialakított szellemiség szerint adják tovább a népi hangszerek és népi ének autentikus művészeti értékekre épülő ismereteit a megye és ország alapfokú oktatási intézményeiben</w:t>
      </w:r>
      <w:r w:rsidR="004B0851">
        <w:rPr>
          <w:rFonts w:eastAsiaTheme="minorEastAsia" w:cstheme="minorHAnsi"/>
          <w:sz w:val="24"/>
          <w:szCs w:val="24"/>
          <w:lang w:eastAsia="hu-HU"/>
        </w:rPr>
        <w:t>.</w:t>
      </w:r>
    </w:p>
    <w:p w14:paraId="67E433B7" w14:textId="77777777" w:rsidR="005542C9" w:rsidRDefault="005542C9" w:rsidP="001E6B47">
      <w:pPr>
        <w:spacing w:before="28" w:after="28" w:line="360" w:lineRule="auto"/>
        <w:jc w:val="both"/>
        <w:rPr>
          <w:rFonts w:eastAsiaTheme="minorEastAsia" w:cstheme="minorHAnsi"/>
          <w:b/>
          <w:bCs/>
          <w:sz w:val="24"/>
          <w:szCs w:val="24"/>
          <w:lang w:eastAsia="hu-HU"/>
        </w:rPr>
      </w:pPr>
    </w:p>
    <w:p w14:paraId="17A660D8" w14:textId="54E4C847" w:rsidR="005542C9" w:rsidRPr="005542C9" w:rsidRDefault="005542C9" w:rsidP="001E6B47">
      <w:pPr>
        <w:spacing w:before="28" w:after="28" w:line="360" w:lineRule="auto"/>
        <w:jc w:val="both"/>
        <w:rPr>
          <w:rFonts w:eastAsiaTheme="minorEastAsia" w:cstheme="minorHAnsi"/>
          <w:b/>
          <w:bCs/>
          <w:sz w:val="24"/>
          <w:szCs w:val="24"/>
          <w:lang w:eastAsia="hu-HU"/>
        </w:rPr>
      </w:pPr>
      <w:r w:rsidRPr="005542C9">
        <w:rPr>
          <w:rFonts w:eastAsiaTheme="minorEastAsia" w:cstheme="minorHAnsi"/>
          <w:b/>
          <w:bCs/>
          <w:sz w:val="24"/>
          <w:szCs w:val="24"/>
          <w:lang w:eastAsia="hu-HU"/>
        </w:rPr>
        <w:t>59. Sitku Ernő kiemelkedő sporttevékenysége</w:t>
      </w:r>
    </w:p>
    <w:p w14:paraId="11527684" w14:textId="3613FEF8" w:rsidR="005542C9" w:rsidRDefault="005542C9" w:rsidP="005542C9">
      <w:pPr>
        <w:pStyle w:val="NormlWeb"/>
        <w:spacing w:line="360" w:lineRule="auto"/>
        <w:jc w:val="both"/>
        <w:rPr>
          <w:rFonts w:asciiTheme="minorHAnsi" w:hAnsiTheme="minorHAnsi" w:cstheme="minorHAnsi"/>
          <w:color w:val="000000"/>
        </w:rPr>
      </w:pPr>
      <w:r w:rsidRPr="004B2BEB">
        <w:rPr>
          <w:rFonts w:asciiTheme="minorHAnsi" w:hAnsiTheme="minorHAnsi" w:cstheme="minorHAnsi"/>
          <w:color w:val="000000"/>
        </w:rPr>
        <w:t>Sitku Ernő igen későn, a nagykállói gimnáziumban ismerkedett meg a kosárlabdázással. Szorgalmának és tehetségének köszönhetően már 16 évesen bekerült a Nyíregyházi Tanárképző Főiskola SE férfi csapatába, majd ezt követően játszott a Budapest Honvédban, a Debrecenben, Pakson és Szolnokon is. 1997-ben az Év játékosának választották, s tagja volt annak az együttesnek, amely 1999-ben, 30 év után ismét Európa-bajnokságon szerepelhetett. Összesen négyszer lett bajnok, kétszer pedig kupagyőztes. Bekerül</w:t>
      </w:r>
      <w:r w:rsidR="00483504">
        <w:rPr>
          <w:rFonts w:asciiTheme="minorHAnsi" w:hAnsiTheme="minorHAnsi" w:cstheme="minorHAnsi"/>
          <w:color w:val="000000"/>
        </w:rPr>
        <w:t>t a Magyar Kosárlabdázás 100 ha</w:t>
      </w:r>
      <w:bookmarkStart w:id="0" w:name="_GoBack"/>
      <w:bookmarkEnd w:id="0"/>
      <w:r w:rsidRPr="004B2BEB">
        <w:rPr>
          <w:rFonts w:asciiTheme="minorHAnsi" w:hAnsiTheme="minorHAnsi" w:cstheme="minorHAnsi"/>
          <w:color w:val="000000"/>
        </w:rPr>
        <w:t>lhatatlan játékosa közé. A válogatott mezt 149-szer ölthette magára.</w:t>
      </w:r>
      <w:r>
        <w:rPr>
          <w:rFonts w:asciiTheme="minorHAnsi" w:hAnsiTheme="minorHAnsi" w:cstheme="minorHAnsi"/>
          <w:color w:val="000000"/>
        </w:rPr>
        <w:t xml:space="preserve"> </w:t>
      </w:r>
      <w:r w:rsidRPr="004B2BEB">
        <w:rPr>
          <w:rFonts w:asciiTheme="minorHAnsi" w:hAnsiTheme="minorHAnsi" w:cstheme="minorHAnsi"/>
          <w:color w:val="000000"/>
        </w:rPr>
        <w:t xml:space="preserve">2006-ban szerződött haza a MARSO Carmo Suzuki NYKK NBI A osztályú együtteséhez.   Az együttes vezéregyéniségeként és csapatkapitányként közel 190 NBI A osztályú mérkőzésen szerepelt. Ezeken a meccseken 3059 pontot szerzett, mellyel minden idők legeredményesebb nyíregyházi játékosa lett. 2012-2013-ban kezdődött el edzői pályafutása, s már az első szezonban az Országos Junior Bajnokság (U18) harmadik helyééig vezette a Nyírsuli csapatát. Majd sportvezetőként is utolérték a feladatok: előbb a Nyíregyházi Sportcentrum élsport igazgatója lett, majd d a Nyíregyháza Blue Sharks szakmai igazgatójaként dolgozott. 2016-tól a felnőtt csapatot működtető Nyíregyházi Élsport Nonprofit Kft.  ügyvezetője volt egészen haláláig.  Szeretett sportágát, a kosárlabdát országos szinten a Magyar Kosárlabdázók Országos Szövetségének elnökségi tagjaként szolgálta 2015-től, emellett a Szabolcs-Szatmár-Bereg Megyei Kosárlabda Szövetség elnökeként és a Nyíregyházi Városi Diáksport elnökeként is lelkiismeretesen dolgozott az utánpótlásért, a fiatal tehetségékért. </w:t>
      </w:r>
    </w:p>
    <w:p w14:paraId="6B52EF39" w14:textId="38A0F136" w:rsidR="005542C9" w:rsidRPr="004B2BEB" w:rsidRDefault="005542C9" w:rsidP="005542C9">
      <w:pPr>
        <w:pStyle w:val="NormlWeb"/>
        <w:spacing w:line="360" w:lineRule="auto"/>
        <w:jc w:val="both"/>
        <w:rPr>
          <w:rFonts w:asciiTheme="minorHAnsi" w:hAnsiTheme="minorHAnsi" w:cstheme="minorHAnsi"/>
          <w:color w:val="000000"/>
        </w:rPr>
      </w:pPr>
      <w:r w:rsidRPr="004B2BEB">
        <w:rPr>
          <w:rFonts w:asciiTheme="minorHAnsi" w:hAnsiTheme="minorHAnsi" w:cstheme="minorHAnsi"/>
          <w:color w:val="000000"/>
        </w:rPr>
        <w:t>A 2020. májusában tragikus hirtelenséggel elhunyt sportoló, sportvezető a mai napig a kosárlabda élet meghatározó személyisége. Halálának első évfordulójára emlékművet emelt a Nyíregyházi Sportcentrum a Continental Aréna parkjában és minden év szeptemberében a róla elnevezett kosárlabda tornával emlékeznek meg a kiváló sport szakemberről</w:t>
      </w:r>
      <w:r>
        <w:rPr>
          <w:rFonts w:asciiTheme="minorHAnsi" w:hAnsiTheme="minorHAnsi" w:cstheme="minorHAnsi"/>
          <w:color w:val="000000"/>
        </w:rPr>
        <w:t>.</w:t>
      </w:r>
    </w:p>
    <w:p w14:paraId="35B0D362" w14:textId="77777777" w:rsidR="005542C9" w:rsidRPr="001E6B47" w:rsidRDefault="005542C9" w:rsidP="001E6B47">
      <w:pPr>
        <w:spacing w:before="28" w:after="28" w:line="360" w:lineRule="auto"/>
        <w:jc w:val="both"/>
        <w:rPr>
          <w:rFonts w:eastAsia="Times New Roman" w:cstheme="minorHAnsi"/>
          <w:sz w:val="24"/>
          <w:szCs w:val="24"/>
          <w:lang w:eastAsia="hu-HU" w:bidi="hu-HU"/>
        </w:rPr>
      </w:pPr>
    </w:p>
    <w:sectPr w:rsidR="005542C9" w:rsidRPr="001E6B47" w:rsidSect="007661C1">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67F59"/>
    <w:multiLevelType w:val="hybridMultilevel"/>
    <w:tmpl w:val="F97CBE2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5A239F0"/>
    <w:multiLevelType w:val="hybridMultilevel"/>
    <w:tmpl w:val="62D4FBC0"/>
    <w:lvl w:ilvl="0" w:tplc="040E000F">
      <w:start w:val="4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8AC5343"/>
    <w:multiLevelType w:val="hybridMultilevel"/>
    <w:tmpl w:val="94F042F2"/>
    <w:lvl w:ilvl="0" w:tplc="82AA5C26">
      <w:start w:val="17"/>
      <w:numFmt w:val="decimal"/>
      <w:lvlText w:val="%1."/>
      <w:lvlJc w:val="left"/>
      <w:pPr>
        <w:ind w:left="720" w:hanging="360"/>
      </w:pPr>
      <w:rPr>
        <w:rFonts w:eastAsia="Times New Roman"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E641D48"/>
    <w:multiLevelType w:val="hybridMultilevel"/>
    <w:tmpl w:val="A6569986"/>
    <w:lvl w:ilvl="0" w:tplc="040E000F">
      <w:start w:val="4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11825C6"/>
    <w:multiLevelType w:val="hybridMultilevel"/>
    <w:tmpl w:val="F8B252DA"/>
    <w:lvl w:ilvl="0" w:tplc="8DBE50B8">
      <w:start w:val="15"/>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5" w15:restartNumberingAfterBreak="0">
    <w:nsid w:val="649612C6"/>
    <w:multiLevelType w:val="multilevel"/>
    <w:tmpl w:val="D9D8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4A6"/>
    <w:rsid w:val="00012B17"/>
    <w:rsid w:val="00096E31"/>
    <w:rsid w:val="000E03B4"/>
    <w:rsid w:val="000E2879"/>
    <w:rsid w:val="001E6B47"/>
    <w:rsid w:val="00220B6A"/>
    <w:rsid w:val="00270416"/>
    <w:rsid w:val="002A412A"/>
    <w:rsid w:val="002A4367"/>
    <w:rsid w:val="0036653B"/>
    <w:rsid w:val="003D7B82"/>
    <w:rsid w:val="00400DA4"/>
    <w:rsid w:val="00417F3F"/>
    <w:rsid w:val="004568E7"/>
    <w:rsid w:val="004709D7"/>
    <w:rsid w:val="004776B7"/>
    <w:rsid w:val="00480E73"/>
    <w:rsid w:val="00483504"/>
    <w:rsid w:val="004B0851"/>
    <w:rsid w:val="00522426"/>
    <w:rsid w:val="00546776"/>
    <w:rsid w:val="005542C9"/>
    <w:rsid w:val="00572479"/>
    <w:rsid w:val="005839F9"/>
    <w:rsid w:val="005A1045"/>
    <w:rsid w:val="00600B8A"/>
    <w:rsid w:val="006564D9"/>
    <w:rsid w:val="00695414"/>
    <w:rsid w:val="006A1826"/>
    <w:rsid w:val="006A7D57"/>
    <w:rsid w:val="006B217B"/>
    <w:rsid w:val="006E17D8"/>
    <w:rsid w:val="0075404F"/>
    <w:rsid w:val="007661C1"/>
    <w:rsid w:val="00786887"/>
    <w:rsid w:val="00872DDD"/>
    <w:rsid w:val="008734A6"/>
    <w:rsid w:val="008B444F"/>
    <w:rsid w:val="00905120"/>
    <w:rsid w:val="00A0134A"/>
    <w:rsid w:val="00A36304"/>
    <w:rsid w:val="00A422E8"/>
    <w:rsid w:val="00A751DE"/>
    <w:rsid w:val="00A90A3E"/>
    <w:rsid w:val="00AD00DC"/>
    <w:rsid w:val="00AF3FD4"/>
    <w:rsid w:val="00B540FF"/>
    <w:rsid w:val="00B705F3"/>
    <w:rsid w:val="00B73488"/>
    <w:rsid w:val="00C40572"/>
    <w:rsid w:val="00D04869"/>
    <w:rsid w:val="00D34397"/>
    <w:rsid w:val="00D45F7A"/>
    <w:rsid w:val="00DF7C9A"/>
    <w:rsid w:val="00E1625E"/>
    <w:rsid w:val="00E1628D"/>
    <w:rsid w:val="00E34568"/>
    <w:rsid w:val="00E42093"/>
    <w:rsid w:val="00E5174E"/>
    <w:rsid w:val="00E75F31"/>
    <w:rsid w:val="00EC10CA"/>
    <w:rsid w:val="00F079F2"/>
    <w:rsid w:val="00F311E2"/>
    <w:rsid w:val="00F801E5"/>
    <w:rsid w:val="00FD28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6F98B0C"/>
  <w15:chartTrackingRefBased/>
  <w15:docId w15:val="{F230CF05-5C66-4918-A712-7BD2B464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6653B"/>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6E1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36653B"/>
    <w:pPr>
      <w:ind w:left="720"/>
      <w:contextualSpacing/>
    </w:pPr>
  </w:style>
  <w:style w:type="paragraph" w:styleId="NormlWeb">
    <w:name w:val="Normal (Web)"/>
    <w:basedOn w:val="Norml"/>
    <w:uiPriority w:val="99"/>
    <w:unhideWhenUsed/>
    <w:rsid w:val="0036653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incstrkz">
    <w:name w:val="No Spacing"/>
    <w:uiPriority w:val="1"/>
    <w:qFormat/>
    <w:rsid w:val="0036653B"/>
    <w:pPr>
      <w:spacing w:after="0" w:line="240" w:lineRule="auto"/>
    </w:pPr>
    <w:rPr>
      <w:rFonts w:ascii="Calibri" w:eastAsia="Calibri" w:hAnsi="Calibri" w:cs="Times New Roman"/>
    </w:rPr>
  </w:style>
  <w:style w:type="character" w:styleId="Kiemels2">
    <w:name w:val="Strong"/>
    <w:basedOn w:val="Bekezdsalapbettpusa"/>
    <w:uiPriority w:val="22"/>
    <w:qFormat/>
    <w:rsid w:val="0036653B"/>
    <w:rPr>
      <w:b/>
      <w:bCs/>
    </w:rPr>
  </w:style>
  <w:style w:type="character" w:styleId="Hiperhivatkozs">
    <w:name w:val="Hyperlink"/>
    <w:basedOn w:val="Bekezdsalapbettpusa"/>
    <w:uiPriority w:val="99"/>
    <w:semiHidden/>
    <w:unhideWhenUsed/>
    <w:rsid w:val="0036653B"/>
    <w:rPr>
      <w:color w:val="0000FF"/>
      <w:u w:val="single"/>
    </w:rPr>
  </w:style>
  <w:style w:type="paragraph" w:customStyle="1" w:styleId="Default">
    <w:name w:val="Default"/>
    <w:rsid w:val="0036653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Bekezdsalapbettpusa"/>
    <w:rsid w:val="0036653B"/>
  </w:style>
  <w:style w:type="character" w:customStyle="1" w:styleId="tortenetbelso">
    <w:name w:val="tortenet_belso"/>
    <w:basedOn w:val="Bekezdsalapbettpusa"/>
    <w:rsid w:val="0036653B"/>
  </w:style>
  <w:style w:type="paragraph" w:customStyle="1" w:styleId="Standard">
    <w:name w:val="Standard"/>
    <w:rsid w:val="00546776"/>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msoaccenttext2">
    <w:name w:val="msoaccenttext2"/>
    <w:rsid w:val="00FD281D"/>
    <w:pPr>
      <w:spacing w:after="0" w:line="264" w:lineRule="auto"/>
    </w:pPr>
    <w:rPr>
      <w:rFonts w:ascii="Book Antiqua" w:eastAsia="Times New Roman" w:hAnsi="Book Antiqua" w:cs="Times New Roman"/>
      <w:color w:val="000000"/>
      <w:kern w:val="28"/>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01680">
      <w:bodyDiv w:val="1"/>
      <w:marLeft w:val="0"/>
      <w:marRight w:val="0"/>
      <w:marTop w:val="0"/>
      <w:marBottom w:val="0"/>
      <w:divBdr>
        <w:top w:val="none" w:sz="0" w:space="0" w:color="auto"/>
        <w:left w:val="none" w:sz="0" w:space="0" w:color="auto"/>
        <w:bottom w:val="none" w:sz="0" w:space="0" w:color="auto"/>
        <w:right w:val="none" w:sz="0" w:space="0" w:color="auto"/>
      </w:divBdr>
      <w:divsChild>
        <w:div w:id="1344362262">
          <w:marLeft w:val="0"/>
          <w:marRight w:val="0"/>
          <w:marTop w:val="0"/>
          <w:marBottom w:val="0"/>
          <w:divBdr>
            <w:top w:val="none" w:sz="0" w:space="0" w:color="auto"/>
            <w:left w:val="none" w:sz="0" w:space="0" w:color="auto"/>
            <w:bottom w:val="none" w:sz="0" w:space="0" w:color="auto"/>
            <w:right w:val="none" w:sz="0" w:space="0" w:color="auto"/>
          </w:divBdr>
        </w:div>
        <w:div w:id="101195318">
          <w:marLeft w:val="0"/>
          <w:marRight w:val="0"/>
          <w:marTop w:val="0"/>
          <w:marBottom w:val="0"/>
          <w:divBdr>
            <w:top w:val="none" w:sz="0" w:space="0" w:color="auto"/>
            <w:left w:val="none" w:sz="0" w:space="0" w:color="auto"/>
            <w:bottom w:val="none" w:sz="0" w:space="0" w:color="auto"/>
            <w:right w:val="none" w:sz="0" w:space="0" w:color="auto"/>
          </w:divBdr>
        </w:div>
        <w:div w:id="546140071">
          <w:marLeft w:val="0"/>
          <w:marRight w:val="0"/>
          <w:marTop w:val="0"/>
          <w:marBottom w:val="0"/>
          <w:divBdr>
            <w:top w:val="none" w:sz="0" w:space="0" w:color="auto"/>
            <w:left w:val="none" w:sz="0" w:space="0" w:color="auto"/>
            <w:bottom w:val="none" w:sz="0" w:space="0" w:color="auto"/>
            <w:right w:val="none" w:sz="0" w:space="0" w:color="auto"/>
          </w:divBdr>
        </w:div>
      </w:divsChild>
    </w:div>
    <w:div w:id="724254780">
      <w:bodyDiv w:val="1"/>
      <w:marLeft w:val="0"/>
      <w:marRight w:val="0"/>
      <w:marTop w:val="0"/>
      <w:marBottom w:val="0"/>
      <w:divBdr>
        <w:top w:val="none" w:sz="0" w:space="0" w:color="auto"/>
        <w:left w:val="none" w:sz="0" w:space="0" w:color="auto"/>
        <w:bottom w:val="none" w:sz="0" w:space="0" w:color="auto"/>
        <w:right w:val="none" w:sz="0" w:space="0" w:color="auto"/>
      </w:divBdr>
      <w:divsChild>
        <w:div w:id="1383940127">
          <w:marLeft w:val="0"/>
          <w:marRight w:val="0"/>
          <w:marTop w:val="0"/>
          <w:marBottom w:val="0"/>
          <w:divBdr>
            <w:top w:val="none" w:sz="0" w:space="0" w:color="auto"/>
            <w:left w:val="none" w:sz="0" w:space="0" w:color="auto"/>
            <w:bottom w:val="none" w:sz="0" w:space="0" w:color="auto"/>
            <w:right w:val="none" w:sz="0" w:space="0" w:color="auto"/>
          </w:divBdr>
        </w:div>
        <w:div w:id="740296332">
          <w:marLeft w:val="0"/>
          <w:marRight w:val="0"/>
          <w:marTop w:val="0"/>
          <w:marBottom w:val="0"/>
          <w:divBdr>
            <w:top w:val="none" w:sz="0" w:space="0" w:color="auto"/>
            <w:left w:val="none" w:sz="0" w:space="0" w:color="auto"/>
            <w:bottom w:val="none" w:sz="0" w:space="0" w:color="auto"/>
            <w:right w:val="none" w:sz="0" w:space="0" w:color="auto"/>
          </w:divBdr>
          <w:divsChild>
            <w:div w:id="1957105089">
              <w:marLeft w:val="0"/>
              <w:marRight w:val="0"/>
              <w:marTop w:val="0"/>
              <w:marBottom w:val="0"/>
              <w:divBdr>
                <w:top w:val="none" w:sz="0" w:space="0" w:color="auto"/>
                <w:left w:val="none" w:sz="0" w:space="0" w:color="auto"/>
                <w:bottom w:val="none" w:sz="0" w:space="0" w:color="auto"/>
                <w:right w:val="none" w:sz="0" w:space="0" w:color="auto"/>
              </w:divBdr>
              <w:divsChild>
                <w:div w:id="726563031">
                  <w:marLeft w:val="0"/>
                  <w:marRight w:val="0"/>
                  <w:marTop w:val="0"/>
                  <w:marBottom w:val="0"/>
                  <w:divBdr>
                    <w:top w:val="none" w:sz="0" w:space="0" w:color="auto"/>
                    <w:left w:val="none" w:sz="0" w:space="0" w:color="auto"/>
                    <w:bottom w:val="none" w:sz="0" w:space="0" w:color="auto"/>
                    <w:right w:val="none" w:sz="0" w:space="0" w:color="auto"/>
                  </w:divBdr>
                  <w:divsChild>
                    <w:div w:id="187415149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33746497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5887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wikipedia.org/wiki/1911" TargetMode="External"/><Relationship Id="rId18" Type="http://schemas.openxmlformats.org/officeDocument/2006/relationships/hyperlink" Target="https://hu.wikipedia.org/wiki/1914" TargetMode="External"/><Relationship Id="rId26" Type="http://schemas.openxmlformats.org/officeDocument/2006/relationships/hyperlink" Target="https://hu.wikipedia.org/wiki/P%C3%A1l_Gyula_(fest%C5%91)" TargetMode="External"/><Relationship Id="rId3" Type="http://schemas.openxmlformats.org/officeDocument/2006/relationships/settings" Target="settings.xml"/><Relationship Id="rId21" Type="http://schemas.openxmlformats.org/officeDocument/2006/relationships/hyperlink" Target="https://hu.wikipedia.org/wiki/Magyar_%C3%96r%C3%B6ks%C3%A9g_d%C3%ADj" TargetMode="External"/><Relationship Id="rId34" Type="http://schemas.openxmlformats.org/officeDocument/2006/relationships/hyperlink" Target="https://hu.wikipedia.org/wiki/Szlov%C3%A1kia" TargetMode="External"/><Relationship Id="rId7" Type="http://schemas.openxmlformats.org/officeDocument/2006/relationships/hyperlink" Target="https://hu.wikipedia.org/wiki/N%C5%91gy%C3%B3gy%C3%A1szat" TargetMode="External"/><Relationship Id="rId12" Type="http://schemas.openxmlformats.org/officeDocument/2006/relationships/hyperlink" Target="https://hu.wikipedia.org/wiki/Karinthy_Frigyes" TargetMode="External"/><Relationship Id="rId17" Type="http://schemas.openxmlformats.org/officeDocument/2006/relationships/hyperlink" Target="https://hu.wikipedia.org/wiki/V%C3%ADztorony" TargetMode="External"/><Relationship Id="rId25" Type="http://schemas.openxmlformats.org/officeDocument/2006/relationships/hyperlink" Target="https://hu.wikipedia.org/wiki/Szeged" TargetMode="External"/><Relationship Id="rId33" Type="http://schemas.openxmlformats.org/officeDocument/2006/relationships/hyperlink" Target="https://hu.wikipedia.org/wiki/Ausztria" TargetMode="External"/><Relationship Id="rId2" Type="http://schemas.openxmlformats.org/officeDocument/2006/relationships/styles" Target="styles.xml"/><Relationship Id="rId16" Type="http://schemas.openxmlformats.org/officeDocument/2006/relationships/hyperlink" Target="https://hu.wikipedia.org/wiki/M%C5%B1eml%C3%A9k" TargetMode="External"/><Relationship Id="rId20" Type="http://schemas.openxmlformats.org/officeDocument/2006/relationships/hyperlink" Target="https://hu.wikipedia.org/wiki/H%C3%A9v%C3%ADz" TargetMode="External"/><Relationship Id="rId29" Type="http://schemas.openxmlformats.org/officeDocument/2006/relationships/hyperlink" Target="https://hu.wikipedia.org/wiki/Szlov%C3%A1kia" TargetMode="External"/><Relationship Id="rId1" Type="http://schemas.openxmlformats.org/officeDocument/2006/relationships/numbering" Target="numbering.xml"/><Relationship Id="rId6" Type="http://schemas.openxmlformats.org/officeDocument/2006/relationships/hyperlink" Target="https://hu.wikipedia.org/wiki/Gy%C3%B3gyv%C3%ADz" TargetMode="External"/><Relationship Id="rId11" Type="http://schemas.openxmlformats.org/officeDocument/2006/relationships/hyperlink" Target="https://hu.wikipedia.org/wiki/Kr%C3%BAdy_Gyula" TargetMode="External"/><Relationship Id="rId24" Type="http://schemas.openxmlformats.org/officeDocument/2006/relationships/hyperlink" Target="https://hu.wikipedia.org/wiki/Zeneszerz%C5%91" TargetMode="External"/><Relationship Id="rId32" Type="http://schemas.openxmlformats.org/officeDocument/2006/relationships/hyperlink" Target="https://hu.wikipedia.org/wiki/Magyarorsz%C3%A1g" TargetMode="External"/><Relationship Id="rId5" Type="http://schemas.openxmlformats.org/officeDocument/2006/relationships/hyperlink" Target="https://hu.wikipedia.org/wiki/Hekt%C3%A1r" TargetMode="External"/><Relationship Id="rId15" Type="http://schemas.openxmlformats.org/officeDocument/2006/relationships/hyperlink" Target="https://hu.wikipedia.org/w/index.php?title=Terasz&amp;action=edit&amp;redlink=1" TargetMode="External"/><Relationship Id="rId23" Type="http://schemas.openxmlformats.org/officeDocument/2006/relationships/hyperlink" Target="https://hu.wikipedia.org/wiki/Kossuth-d%C3%ADj" TargetMode="External"/><Relationship Id="rId28" Type="http://schemas.openxmlformats.org/officeDocument/2006/relationships/hyperlink" Target="https://hu.wikipedia.org/wiki/Krutilla_J%C3%B3zsef" TargetMode="External"/><Relationship Id="rId36" Type="http://schemas.openxmlformats.org/officeDocument/2006/relationships/theme" Target="theme/theme1.xml"/><Relationship Id="rId10" Type="http://schemas.openxmlformats.org/officeDocument/2006/relationships/hyperlink" Target="https://hu.wikipedia.org/wiki/Blaha_Lujza" TargetMode="External"/><Relationship Id="rId19" Type="http://schemas.openxmlformats.org/officeDocument/2006/relationships/hyperlink" Target="https://hu.wikipedia.org/wiki/1950-es_%C3%A9vek" TargetMode="External"/><Relationship Id="rId31" Type="http://schemas.openxmlformats.org/officeDocument/2006/relationships/hyperlink" Target="https://hu.wikipedia.org/wiki/M%C5%B1eml%C3%A9kv%C3%A9delem" TargetMode="External"/><Relationship Id="rId4" Type="http://schemas.openxmlformats.org/officeDocument/2006/relationships/webSettings" Target="webSettings.xml"/><Relationship Id="rId9" Type="http://schemas.openxmlformats.org/officeDocument/2006/relationships/hyperlink" Target="https://hu.wikipedia.org/wiki/1866" TargetMode="External"/><Relationship Id="rId14" Type="http://schemas.openxmlformats.org/officeDocument/2006/relationships/hyperlink" Target="https://hu.wikipedia.org/w/index.php?title=Kr%C3%BAdy_Sz%C3%A1ll%C3%B3&amp;action=edit&amp;redlink=1" TargetMode="External"/><Relationship Id="rId22" Type="http://schemas.openxmlformats.org/officeDocument/2006/relationships/hyperlink" Target="https://hu.wikipedia.org/wiki/Magyar_Filmgy%C3%A1rt%C3%B3_V%C3%A1llalat" TargetMode="External"/><Relationship Id="rId27" Type="http://schemas.openxmlformats.org/officeDocument/2006/relationships/hyperlink" Target="https://hu.wikipedia.org/wiki/N%C3%A9meth_L%C3%A1szl%C3%B3n%C3%A9_Michna_%C3%89va" TargetMode="External"/><Relationship Id="rId30" Type="http://schemas.openxmlformats.org/officeDocument/2006/relationships/hyperlink" Target="https://hu.wikipedia.org/wiki/Ausztria" TargetMode="External"/><Relationship Id="rId35" Type="http://schemas.openxmlformats.org/officeDocument/2006/relationships/fontTable" Target="fontTable.xml"/><Relationship Id="rId8" Type="http://schemas.openxmlformats.org/officeDocument/2006/relationships/hyperlink" Target="https://hu.wikipedia.org/wiki/1794"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12087</Words>
  <Characters>83403</Characters>
  <Application>Microsoft Office Word</Application>
  <DocSecurity>0</DocSecurity>
  <Lines>695</Lines>
  <Paragraphs>190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Krisztina Augusztinyi</dc:creator>
  <cp:keywords/>
  <dc:description/>
  <cp:lastModifiedBy>Farkas Fanni</cp:lastModifiedBy>
  <cp:revision>3</cp:revision>
  <dcterms:created xsi:type="dcterms:W3CDTF">2023-03-13T07:47:00Z</dcterms:created>
  <dcterms:modified xsi:type="dcterms:W3CDTF">2023-03-24T14:25:00Z</dcterms:modified>
</cp:coreProperties>
</file>