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4D" w:rsidRPr="005542C9" w:rsidRDefault="001C304D" w:rsidP="001C304D">
      <w:pPr>
        <w:spacing w:before="28" w:after="28" w:line="360" w:lineRule="auto"/>
        <w:jc w:val="both"/>
        <w:rPr>
          <w:rFonts w:eastAsiaTheme="minorEastAsia" w:cstheme="minorHAnsi"/>
          <w:b/>
          <w:bCs/>
          <w:sz w:val="24"/>
          <w:szCs w:val="24"/>
          <w:lang w:eastAsia="hu-HU"/>
        </w:rPr>
      </w:pPr>
      <w:r w:rsidRPr="005542C9">
        <w:rPr>
          <w:rFonts w:eastAsiaTheme="minorEastAsia" w:cstheme="minorHAnsi"/>
          <w:b/>
          <w:bCs/>
          <w:sz w:val="24"/>
          <w:szCs w:val="24"/>
          <w:lang w:eastAsia="hu-HU"/>
        </w:rPr>
        <w:t xml:space="preserve">59. </w:t>
      </w:r>
      <w:proofErr w:type="spellStart"/>
      <w:r w:rsidRPr="005542C9">
        <w:rPr>
          <w:rFonts w:eastAsiaTheme="minorEastAsia" w:cstheme="minorHAnsi"/>
          <w:b/>
          <w:bCs/>
          <w:sz w:val="24"/>
          <w:szCs w:val="24"/>
          <w:lang w:eastAsia="hu-HU"/>
        </w:rPr>
        <w:t>Sitku</w:t>
      </w:r>
      <w:proofErr w:type="spellEnd"/>
      <w:r w:rsidRPr="005542C9">
        <w:rPr>
          <w:rFonts w:eastAsiaTheme="minorEastAsia" w:cstheme="minorHAnsi"/>
          <w:b/>
          <w:bCs/>
          <w:sz w:val="24"/>
          <w:szCs w:val="24"/>
          <w:lang w:eastAsia="hu-HU"/>
        </w:rPr>
        <w:t xml:space="preserve"> Ernő kiemelkedő sporttevékenysége</w:t>
      </w:r>
    </w:p>
    <w:p w:rsidR="001C304D" w:rsidRDefault="001C304D" w:rsidP="001C304D">
      <w:pPr>
        <w:pStyle w:val="NormlWeb"/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spellStart"/>
      <w:r w:rsidRPr="004B2BEB">
        <w:rPr>
          <w:rFonts w:asciiTheme="minorHAnsi" w:hAnsiTheme="minorHAnsi" w:cstheme="minorHAnsi"/>
          <w:color w:val="000000"/>
        </w:rPr>
        <w:t>Sitku</w:t>
      </w:r>
      <w:proofErr w:type="spellEnd"/>
      <w:r w:rsidRPr="004B2BEB">
        <w:rPr>
          <w:rFonts w:asciiTheme="minorHAnsi" w:hAnsiTheme="minorHAnsi" w:cstheme="minorHAnsi"/>
          <w:color w:val="000000"/>
        </w:rPr>
        <w:t xml:space="preserve"> Ernő igen későn, a nagykállói gimnáziumban ismerkedett meg a kosárlabdázással. Szorgalmának és tehetségének köszönhetően már 16 évesen bekerült a Nyíregyházi Tanárképző Főiskola SE férfi csapatába, majd ezt követően játszott a Budapest Honvédban, a Debrecenben, Pakson és Szolnokon is. 1997-ben az Év játékosának választották, s tagja volt annak az együttesnek, amely 1999-ben, 30 év után ismét Európa-bajnokságon szerepelhetett. Összesen négyszer lett bajnok, kétszer pedig kupagyőztes. Bekerül</w:t>
      </w:r>
      <w:r>
        <w:rPr>
          <w:rFonts w:asciiTheme="minorHAnsi" w:hAnsiTheme="minorHAnsi" w:cstheme="minorHAnsi"/>
          <w:color w:val="000000"/>
        </w:rPr>
        <w:t>t a Magyar Kosárlabdázás 100 ha</w:t>
      </w:r>
      <w:r w:rsidRPr="004B2BEB">
        <w:rPr>
          <w:rFonts w:asciiTheme="minorHAnsi" w:hAnsiTheme="minorHAnsi" w:cstheme="minorHAnsi"/>
          <w:color w:val="000000"/>
        </w:rPr>
        <w:t>lhatatlan játékosa közé. A válogatott mezt 149-szer ölthette magára.</w:t>
      </w:r>
      <w:r>
        <w:rPr>
          <w:rFonts w:asciiTheme="minorHAnsi" w:hAnsiTheme="minorHAnsi" w:cstheme="minorHAnsi"/>
          <w:color w:val="000000"/>
        </w:rPr>
        <w:t xml:space="preserve"> </w:t>
      </w:r>
      <w:r w:rsidRPr="004B2BEB">
        <w:rPr>
          <w:rFonts w:asciiTheme="minorHAnsi" w:hAnsiTheme="minorHAnsi" w:cstheme="minorHAnsi"/>
          <w:color w:val="000000"/>
        </w:rPr>
        <w:t xml:space="preserve">2006-ban szerződött haza a MARSO </w:t>
      </w:r>
      <w:proofErr w:type="spellStart"/>
      <w:r w:rsidRPr="004B2BEB">
        <w:rPr>
          <w:rFonts w:asciiTheme="minorHAnsi" w:hAnsiTheme="minorHAnsi" w:cstheme="minorHAnsi"/>
          <w:color w:val="000000"/>
        </w:rPr>
        <w:t>Carmo</w:t>
      </w:r>
      <w:proofErr w:type="spellEnd"/>
      <w:r w:rsidRPr="004B2BEB">
        <w:rPr>
          <w:rFonts w:asciiTheme="minorHAnsi" w:hAnsiTheme="minorHAnsi" w:cstheme="minorHAnsi"/>
          <w:color w:val="000000"/>
        </w:rPr>
        <w:t xml:space="preserve"> Suzuki NYKK NBI </w:t>
      </w:r>
      <w:proofErr w:type="gramStart"/>
      <w:r w:rsidRPr="004B2BEB">
        <w:rPr>
          <w:rFonts w:asciiTheme="minorHAnsi" w:hAnsiTheme="minorHAnsi" w:cstheme="minorHAnsi"/>
          <w:color w:val="000000"/>
        </w:rPr>
        <w:t>A</w:t>
      </w:r>
      <w:proofErr w:type="gramEnd"/>
      <w:r w:rsidRPr="004B2BEB">
        <w:rPr>
          <w:rFonts w:asciiTheme="minorHAnsi" w:hAnsiTheme="minorHAnsi" w:cstheme="minorHAnsi"/>
          <w:color w:val="000000"/>
        </w:rPr>
        <w:t xml:space="preserve"> osztályú együtteséhez.   Az együttes vezéregyéniségeként és csapatkapitányként közel 190 NBI </w:t>
      </w:r>
      <w:proofErr w:type="gramStart"/>
      <w:r w:rsidRPr="004B2BEB">
        <w:rPr>
          <w:rFonts w:asciiTheme="minorHAnsi" w:hAnsiTheme="minorHAnsi" w:cstheme="minorHAnsi"/>
          <w:color w:val="000000"/>
        </w:rPr>
        <w:t>A</w:t>
      </w:r>
      <w:proofErr w:type="gramEnd"/>
      <w:r w:rsidRPr="004B2BEB">
        <w:rPr>
          <w:rFonts w:asciiTheme="minorHAnsi" w:hAnsiTheme="minorHAnsi" w:cstheme="minorHAnsi"/>
          <w:color w:val="000000"/>
        </w:rPr>
        <w:t xml:space="preserve"> osztályú mérkőzésen szerepelt. Ezeken a </w:t>
      </w:r>
      <w:proofErr w:type="gramStart"/>
      <w:r w:rsidRPr="004B2BEB">
        <w:rPr>
          <w:rFonts w:asciiTheme="minorHAnsi" w:hAnsiTheme="minorHAnsi" w:cstheme="minorHAnsi"/>
          <w:color w:val="000000"/>
        </w:rPr>
        <w:t>meccseken</w:t>
      </w:r>
      <w:proofErr w:type="gramEnd"/>
      <w:r w:rsidRPr="004B2BEB">
        <w:rPr>
          <w:rFonts w:asciiTheme="minorHAnsi" w:hAnsiTheme="minorHAnsi" w:cstheme="minorHAnsi"/>
          <w:color w:val="000000"/>
        </w:rPr>
        <w:t xml:space="preserve"> 3059 pontot szerzett, mellyel minden idők legeredményesebb nyíregyházi játékosa lett. 2012-2013-ban kezdődött el edzői pályafutása, s már az első </w:t>
      </w:r>
      <w:proofErr w:type="gramStart"/>
      <w:r w:rsidRPr="004B2BEB">
        <w:rPr>
          <w:rFonts w:asciiTheme="minorHAnsi" w:hAnsiTheme="minorHAnsi" w:cstheme="minorHAnsi"/>
          <w:color w:val="000000"/>
        </w:rPr>
        <w:t>szezonban</w:t>
      </w:r>
      <w:proofErr w:type="gramEnd"/>
      <w:r w:rsidRPr="004B2BEB">
        <w:rPr>
          <w:rFonts w:asciiTheme="minorHAnsi" w:hAnsiTheme="minorHAnsi" w:cstheme="minorHAnsi"/>
          <w:color w:val="000000"/>
        </w:rPr>
        <w:t xml:space="preserve"> az Országos Junior Bajnokság (U18) harmadik helyééig vezette a Nyírsuli csapatát. Majd sportvezetőként is utolérték a feladatok: előbb a Nyíregyházi Sportcentrum élsport igazgatója lett, majd d a Nyíregyháza </w:t>
      </w:r>
      <w:proofErr w:type="spellStart"/>
      <w:r w:rsidRPr="004B2BEB">
        <w:rPr>
          <w:rFonts w:asciiTheme="minorHAnsi" w:hAnsiTheme="minorHAnsi" w:cstheme="minorHAnsi"/>
          <w:color w:val="000000"/>
        </w:rPr>
        <w:t>Blue</w:t>
      </w:r>
      <w:proofErr w:type="spellEnd"/>
      <w:r w:rsidRPr="004B2BE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2BEB">
        <w:rPr>
          <w:rFonts w:asciiTheme="minorHAnsi" w:hAnsiTheme="minorHAnsi" w:cstheme="minorHAnsi"/>
          <w:color w:val="000000"/>
        </w:rPr>
        <w:t>Sharks</w:t>
      </w:r>
      <w:proofErr w:type="spellEnd"/>
      <w:r w:rsidRPr="004B2BEB">
        <w:rPr>
          <w:rFonts w:asciiTheme="minorHAnsi" w:hAnsiTheme="minorHAnsi" w:cstheme="minorHAnsi"/>
          <w:color w:val="000000"/>
        </w:rPr>
        <w:t xml:space="preserve"> szakmai igazgatójaként dolgozott. 2016-tól a felnőtt csapatot működtető Nyíregyházi Élsport Nonprofit Kft.  ügyvezetője volt egészen haláláig.  Szeretett sportágát, a kosárlabdát országos szinten a Magyar Kosárlabdázók Országos Szövetségének elnökségi tagjaként szolgálta 2015-től, emellett a Szabolcs-Szatmár-Bereg Megyei Kosárlabda Szövetség elnökeként és a Nyíregyházi Városi Diáksport elnökeként is lelkiismeretesen dolgozott az utánpótlásért, a fiatal tehetségékért. </w:t>
      </w:r>
    </w:p>
    <w:p w:rsidR="001C304D" w:rsidRPr="004B2BEB" w:rsidRDefault="001C304D" w:rsidP="001C304D">
      <w:pPr>
        <w:pStyle w:val="Norm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B2BEB">
        <w:rPr>
          <w:rFonts w:asciiTheme="minorHAnsi" w:hAnsiTheme="minorHAnsi" w:cstheme="minorHAnsi"/>
          <w:color w:val="000000"/>
        </w:rPr>
        <w:t xml:space="preserve">A </w:t>
      </w:r>
      <w:proofErr w:type="gramStart"/>
      <w:r w:rsidRPr="004B2BEB">
        <w:rPr>
          <w:rFonts w:asciiTheme="minorHAnsi" w:hAnsiTheme="minorHAnsi" w:cstheme="minorHAnsi"/>
          <w:color w:val="000000"/>
        </w:rPr>
        <w:t>2020. májusában</w:t>
      </w:r>
      <w:proofErr w:type="gramEnd"/>
      <w:r w:rsidRPr="004B2BEB">
        <w:rPr>
          <w:rFonts w:asciiTheme="minorHAnsi" w:hAnsiTheme="minorHAnsi" w:cstheme="minorHAnsi"/>
          <w:color w:val="000000"/>
        </w:rPr>
        <w:t xml:space="preserve"> tragikus hirtelenséggel elhunyt sportoló, sportvezető a mai napig a kosárlabda élet meghatározó személyisége. Halálának első évfordulójára emlékművet emelt a Nyíregyházi Sportcentrum a </w:t>
      </w:r>
      <w:proofErr w:type="spellStart"/>
      <w:r w:rsidRPr="004B2BEB">
        <w:rPr>
          <w:rFonts w:asciiTheme="minorHAnsi" w:hAnsiTheme="minorHAnsi" w:cstheme="minorHAnsi"/>
          <w:color w:val="000000"/>
        </w:rPr>
        <w:t>Continental</w:t>
      </w:r>
      <w:proofErr w:type="spellEnd"/>
      <w:r w:rsidRPr="004B2BEB">
        <w:rPr>
          <w:rFonts w:asciiTheme="minorHAnsi" w:hAnsiTheme="minorHAnsi" w:cstheme="minorHAnsi"/>
          <w:color w:val="000000"/>
        </w:rPr>
        <w:t xml:space="preserve"> Aréna parkjában és minden év szeptemberében a róla elnevezett kosárlabda tornával emlékeznek meg a kiváló sport szakemberről</w:t>
      </w:r>
      <w:r>
        <w:rPr>
          <w:rFonts w:asciiTheme="minorHAnsi" w:hAnsiTheme="minorHAnsi" w:cstheme="minorHAnsi"/>
          <w:color w:val="000000"/>
        </w:rPr>
        <w:t>.</w:t>
      </w:r>
    </w:p>
    <w:p w:rsidR="00BE245B" w:rsidRDefault="001C304D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4D"/>
    <w:rsid w:val="001C304D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CD3D2-4244-4A3C-8698-80DAAF4A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304D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C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2023-03-24T14:25:00Z</dcterms:created>
  <dcterms:modified xsi:type="dcterms:W3CDTF">2023-03-24T14:25:00Z</dcterms:modified>
</cp:coreProperties>
</file>