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Kosztolányi-Kann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Musika Leánykar, a Cantemus Vegyeskar is. A Cantemus sok nemzetközi elismerés tulajdonosa, Nyíregyháza egyik büszkesége. </w:t>
      </w:r>
      <w:r w:rsidRPr="008344DA">
        <w:rPr>
          <w:sz w:val="24"/>
          <w:szCs w:val="24"/>
        </w:rPr>
        <w:t xml:space="preserve">Az iskola nagy létszámú növendékeiből több kórus is szerveződött. A Nyitnikék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írnévre szert tett Pro Musica Leánykar, 1988-ban a Banc</w:t>
      </w:r>
      <w:smartTag w:uri="urn:schemas-microsoft-com:office:smarttags" w:element="PersonName">
        <w:r w:rsidRPr="008344DA">
          <w:rPr>
            <w:sz w:val="24"/>
            <w:szCs w:val="24"/>
          </w:rPr>
          <w:t>h</w:t>
        </w:r>
      </w:smartTag>
      <w:r w:rsidRPr="008344DA">
        <w:rPr>
          <w:sz w:val="24"/>
          <w:szCs w:val="24"/>
        </w:rPr>
        <w:t xml:space="preserve">ieri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Doráti Antal, Seiji Ozawa,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Guiseppe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Prima-díjas, Pro Urbe-díjas, háromszoros Ki mit tud? győztes társulat, amely rendszeres résztvevője hazai és külföldi szakmai fesztiváloknak. Legutóbb 2013 júliusában szereztek bronzérmet az Isztambul melletti Büyükcekmece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Demarcsek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hyperlink r:id="rId20" w:tooltip="Hévíz" w:history="1">
        <w:r w:rsidRPr="004709D7">
          <w:rPr>
            <w:rStyle w:val="Hiperhivatkozs"/>
            <w:rFonts w:cstheme="minorHAnsi"/>
            <w:color w:val="auto"/>
            <w:sz w:val="24"/>
            <w:szCs w:val="24"/>
            <w:u w:val="none"/>
          </w:rPr>
          <w:t>hévíz</w:t>
        </w:r>
      </w:hyperlink>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napos programot, szórakozást, kikapcsolódást nyújt csoportok és családok számára is. Ilyen pl. a majomerdő, ahol órákat eltölthetünk, miközben a madagaszkári makik jópofa játékain derülünk, de kellemes időtöltés az Ócenárium üvegalagútjában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1957 őszén Dalanics György népművelő megalakított egy tánccsoportot, mely</w:t>
      </w:r>
      <w:r w:rsidRPr="00291FFE">
        <w:rPr>
          <w:rStyle w:val="Kiemels2"/>
          <w:rFonts w:cstheme="minorHAnsi"/>
          <w:sz w:val="24"/>
          <w:szCs w:val="24"/>
        </w:rPr>
        <w:t xml:space="preserve"> a kitartó, szorgalmas munka eredményeként együttessé nőtte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tagolódású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A hátsó házban vályogból készült berakott spór állt. Jellemző konyhai tűzhely a szobai kemence szája előtti oldalpadka a sarokban ráépített kör alaprajzú füstházzal, amelyet Nyíregyházán kutkának neveztek. A füsttelenítést a szabadkémény mellett a félszabadkémények és kamin-kémények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kötet. A Krúdy-próza legfőbb sajátosságát a stílusban kell látnunk, már első monográfusa, Perkátai László megállapította, hogy Krúdy legnagyobb alkotása és „írói egyéniségének legmélyebb megnyilatkozása” a stílusa. Ezt a szakirodalomban gyakran metaforikusan „gordonkahang”-nak nevez</w:t>
      </w:r>
      <w:r>
        <w:rPr>
          <w:rFonts w:cstheme="minorHAnsi"/>
          <w:sz w:val="24"/>
          <w:szCs w:val="24"/>
        </w:rPr>
        <w:t xml:space="preserve">te. </w:t>
      </w:r>
      <w:r w:rsidRPr="00BA10EA">
        <w:rPr>
          <w:rFonts w:cstheme="minorHAnsi"/>
          <w:sz w:val="24"/>
          <w:szCs w:val="24"/>
        </w:rPr>
        <w:t xml:space="preserve">Emellett legalább felsorolásszerűen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poétikai-narratológiai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Néhány jelentősebb műve: Nyíri csend (elbeszélések, 1903), A podolini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tiszaeszlári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A Munkácsy Mihály-díjas festőművész, Érdemes Művész, a magyar neokonstruktivizmus kiemelkedő mestere Nyíregyházán született 1943-ban..</w:t>
      </w:r>
      <w:r>
        <w:rPr>
          <w:rFonts w:cstheme="minorHAnsi"/>
          <w:sz w:val="24"/>
          <w:szCs w:val="24"/>
        </w:rPr>
        <w:t xml:space="preserve"> </w:t>
      </w:r>
      <w:r w:rsidRPr="007C163B">
        <w:rPr>
          <w:rFonts w:cstheme="minorHAnsi"/>
          <w:sz w:val="24"/>
          <w:szCs w:val="24"/>
        </w:rPr>
        <w:t>A leningrádi Kalinyin Műegyetem Kohómérnöki Karán szerzett diplomát 1968-ban. Két év múlva már a Képzőművészeti Főiskolán Fónyi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Cité des Arts-ban a Pollock-Krasner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megrendezett Dance World Cup-on, a hivatalos Tánc Világkupán három kategóriában is – folk, show, step – megszerezte a világbajnoki címet. A rangos versenyen a 4 for Dance a Dance World Cup legtöbb díját nyerő együttes különdíját is megkapta.</w:t>
      </w:r>
      <w:r>
        <w:rPr>
          <w:sz w:val="24"/>
          <w:szCs w:val="24"/>
        </w:rPr>
        <w:t xml:space="preserve"> </w:t>
      </w:r>
      <w:r w:rsidRPr="00213468">
        <w:rPr>
          <w:sz w:val="24"/>
          <w:szCs w:val="24"/>
        </w:rPr>
        <w:t>A BBC egyik legnagyobb show-jának sztárvendégeként a Tonight is thenight-ban szerepeltek</w:t>
      </w:r>
      <w:r>
        <w:rPr>
          <w:sz w:val="24"/>
          <w:szCs w:val="24"/>
        </w:rPr>
        <w:t xml:space="preserve">. </w:t>
      </w:r>
      <w:r w:rsidRPr="00213468">
        <w:rPr>
          <w:sz w:val="24"/>
          <w:szCs w:val="24"/>
        </w:rPr>
        <w:t>2011 februárjában az együttes az Európai Unió soros elnöke tisztét betöltő Magyarországot képviselve Pekingben, a Chaoyang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edinburghi Fringe-re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Ho Si Minh, Kairó, Moszkva, Phoenix, San Diego, Havanna, Monaco neves színpadain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Bárány Frigyes művészeti tevékenysége</w:t>
      </w:r>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Kacsuka kapitány szerepében. Az akkor még ismeretlen, fiatal színész Béres Ilona, Gobbi Hilda, Krencsey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Számos kiemelkedő alakítás fűződik a nevéhez, így a Móricz-klasszikusok. Repertoárjában megtalálható a világirodalom óriásainak több jelentős műve, a magyar írók mellett Shakespeare-től Csehovig számos karaktert keltett életre. A könnyedebb, zenés műfajokban is megismerhette a közönség, például a Hyppolit, a lakáj címszerepében vagy a My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r w:rsidRPr="00922599">
        <w:rPr>
          <w:rFonts w:eastAsia="Times New Roman" w:cs="Times New Roman"/>
          <w:b/>
          <w:sz w:val="24"/>
          <w:szCs w:val="24"/>
          <w:lang w:val="en-US" w:eastAsia="hu-HU"/>
        </w:rPr>
        <w:t>Hősök temetője</w:t>
      </w:r>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coarctatio aortae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A nevezetes műtét után fél évvel dr. Kudász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Pericarditis constrictiva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Aortaisthmus-stenosis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lastRenderedPageBreak/>
        <w:t>Elektív (előre eltervezett) műtét egy mitralis stenosisos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A nyíregyházi huszár</w:t>
      </w:r>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Mikecz Kálmán huszár ezredes vezette 1941-ben nyikolajevi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A kutatómunkából a gyakorlati muzeológia területére került, pedig akkor már megjelent az Új Magyar Népköltési Gyűjteményben a háromkötetes Ámi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Dollinger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Beosztottait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–at,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fondban 17 iratfolyóméter terjedelemben a levéltár őrzi. A dokumentumok Nyíregyháza testületeinek, hivatalnokainak, köztük főbírájának tevékenysége során keletkeztek, és a 19. század végén kerültek a város levéltárába. A 18. századi iratanyag egy részének nyelve ócseh. </w:t>
      </w:r>
      <w:r w:rsidRPr="005305BB">
        <w:rPr>
          <w:rFonts w:eastAsia="Times New Roman" w:cstheme="minorHAnsi"/>
          <w:sz w:val="24"/>
          <w:szCs w:val="24"/>
          <w:lang w:eastAsia="hu-HU"/>
        </w:rPr>
        <w:t xml:space="preserve">Az iratanyag rendkívül értékes korabeli forrásanyaga a város 1753. évi újjátelepítését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betelepítéstől az 1786. évi mezővárosi címen, az 1803-ban és 1824-ben kivívott, földesúri terhektől való megváltakozáson át az 1837-ben elnyert privilégiált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r>
        <w:rPr>
          <w:rFonts w:eastAsia="Times New Roman" w:cstheme="minorHAnsi"/>
          <w:sz w:val="24"/>
          <w:szCs w:val="24"/>
          <w:lang w:eastAsia="hu-HU"/>
        </w:rPr>
        <w:t xml:space="preserve">  </w:t>
      </w:r>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földesuraitól, a Dessewffyektől és a Károlyiaktól,</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privilégiált mezővárosi címet(és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r w:rsidRPr="00443CE6">
        <w:rPr>
          <w:rFonts w:eastAsia="Calibri" w:cstheme="minorHAnsi"/>
          <w:sz w:val="24"/>
          <w:szCs w:val="24"/>
        </w:rPr>
        <w:t>Idrányi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máriapócsi bazilita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számon tartanak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Osztrogi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Piricsei Kódex. A gyűjtemény érdekessége még 11 kottás kézirat, irmológion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múzeumát</w:t>
      </w:r>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09EE5DD3"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w:t>
      </w:r>
      <w:r w:rsidR="00EC10CA">
        <w:rPr>
          <w:rFonts w:eastAsia="Times New Roman" w:cs="Times New Roman"/>
          <w:b/>
          <w:sz w:val="24"/>
          <w:szCs w:val="24"/>
          <w:lang w:eastAsia="hu-HU"/>
        </w:rPr>
        <w:t>-t</w:t>
      </w:r>
      <w:r w:rsidRPr="00922599">
        <w:rPr>
          <w:rFonts w:eastAsia="Times New Roman" w:cs="Times New Roman"/>
          <w:b/>
          <w:sz w:val="24"/>
          <w:szCs w:val="24"/>
          <w:lang w:eastAsia="hu-HU"/>
        </w:rPr>
        <w: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Kommer József tervei alapján. Felépítését Samassa József egri érsek finanszírozta, aki ötven éves papi munkájának emléket állítva kívánta megajándékozni a város híveit egy új és nagyobb templommal. A kelt-nyugati tájolású háromhajós, keresztházas, neoromán stílusú bazilikális szerkezetű társszékesegyház alaprajza római kereszt alakú. Belsejét főleg a koragótika elemei határozzák meg. A templom két legszembetűnőbb éke a főoltár és a fogadalmi üvegablak. A templom monumentális külseje, s belsejének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tagolású.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r w:rsidRPr="00883AF9">
        <w:rPr>
          <w:rFonts w:eastAsia="Times New Roman" w:cstheme="minorHAnsi"/>
          <w:sz w:val="24"/>
          <w:szCs w:val="24"/>
        </w:rPr>
        <w:t>”Reng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Vojtovics–Barzó építőipari cég végezte. A kéttornyú, eklektikus stílusú templomot 1897. október 10-én Firczák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Miklósy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66B02584"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1"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2"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cannesi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tehetsége</w:t>
      </w:r>
      <w:r w:rsidR="00F311E2">
        <w:rPr>
          <w:sz w:val="24"/>
          <w:szCs w:val="24"/>
        </w:rPr>
        <w:t>,</w:t>
      </w:r>
      <w:r w:rsidRPr="003F55C7">
        <w:rPr>
          <w:sz w:val="24"/>
          <w:szCs w:val="24"/>
        </w:rPr>
        <w:t xml:space="preserve"> </w:t>
      </w:r>
      <w:r>
        <w:rPr>
          <w:sz w:val="24"/>
          <w:szCs w:val="24"/>
        </w:rPr>
        <w:t>valamint</w:t>
      </w:r>
      <w:r w:rsidRPr="003F55C7">
        <w:rPr>
          <w:sz w:val="24"/>
          <w:szCs w:val="24"/>
        </w:rPr>
        <w:t xml:space="preserve"> elhivatottsága </w:t>
      </w:r>
      <w:r>
        <w:rPr>
          <w:sz w:val="24"/>
          <w:szCs w:val="24"/>
        </w:rPr>
        <w:t xml:space="preserve">által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„Hagyományok, becsület, elkötelezettség”-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1881-ben határozott úgy a városi tanács Nyíregyházán, hogy szervezett tűzoltóságot létesít, melynek megalakulását 1883. szeptember 23-án jelentette be Krasznay Gábor polgármester. Az 1884. március 9-én tartott alakuló közgyűlésen mondták ki ténylegesen a Nyíregyházi Önkéntes Tűzoltó Egylet működését 126 alapító, 16 pártoló és 66 működő taggal. A főparancsnok Sztárek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műtermi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lakótelepeinek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Kodály Társaság Szabolcs-Szatmár-Bereg Megyei Tagcsoportja 1985-ben alakult Tarcai Zoltán karnagy úr munkájának köszönhetően. 2009. december 26-án a Társaság vezetését Dr. Joób Árpád népzenekutató, a Nyíregyházi Főiskola ny. tanszékvezető tanára 2016. évben pedig Szabó Dénes igazgató, Kossuth-díjas karnagy, a Nemzet Művésze vette át. Programjának meghirdetése után a társaság taglétszáma jelentősen megnövekedett, jelenleg már több mint 700 fő.  A több mint három évtizedes fennállás alatt sikerült az eredeti célkitűzéseket maradéktalanul megvalósítani: Kodály szellemi örökségéhez méltóan megőrizni, képviselni, továbbadni az értékes szellemi kultúrát. A különböző hivatású és foglalkozású tagok között példaértékű összetartozást jelent a kultúra iránti elkötelezettség. </w:t>
      </w:r>
      <w:r w:rsidRPr="00A208A8">
        <w:rPr>
          <w:bCs/>
          <w:sz w:val="24"/>
          <w:szCs w:val="24"/>
        </w:rPr>
        <w:t>Szokolay Sándor</w:t>
      </w:r>
      <w:r w:rsidRPr="00A208A8">
        <w:rPr>
          <w:sz w:val="24"/>
          <w:szCs w:val="24"/>
        </w:rPr>
        <w:t xml:space="preserve">  </w:t>
      </w:r>
      <w:hyperlink r:id="rId23" w:tooltip="Kossuth-díj" w:history="1">
        <w:r w:rsidRPr="00A208A8">
          <w:rPr>
            <w:sz w:val="24"/>
            <w:szCs w:val="24"/>
          </w:rPr>
          <w:t>Kossuth-díjas</w:t>
        </w:r>
      </w:hyperlink>
      <w:r w:rsidRPr="00A208A8">
        <w:rPr>
          <w:sz w:val="24"/>
          <w:szCs w:val="24"/>
        </w:rPr>
        <w:t xml:space="preserve"> magyar </w:t>
      </w:r>
      <w:hyperlink r:id="rId24"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szellemnek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András aki olimpikon is volt, Kiss Kálmán aki sokszoros kerületi bajnok lett, Szuhács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Sipkay-díj.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r w:rsidRPr="004B1B67">
        <w:rPr>
          <w:sz w:val="24"/>
          <w:szCs w:val="24"/>
          <w:lang w:val="en-US"/>
        </w:rPr>
        <w:t>Benczi Gyula a “Nyírség varázshegedűse” h</w:t>
      </w:r>
      <w:r>
        <w:rPr>
          <w:sz w:val="24"/>
          <w:szCs w:val="24"/>
          <w:lang w:val="en-US"/>
        </w:rPr>
        <w:t>í</w:t>
      </w:r>
      <w:r w:rsidRPr="004B1B67">
        <w:rPr>
          <w:sz w:val="24"/>
          <w:szCs w:val="24"/>
          <w:lang w:val="en-US"/>
        </w:rPr>
        <w:t>res cigányzenész családba született 1849-ben. Benczi Gyula “népzenész” és h</w:t>
      </w:r>
      <w:r>
        <w:rPr>
          <w:sz w:val="24"/>
          <w:szCs w:val="24"/>
          <w:lang w:val="en-US"/>
        </w:rPr>
        <w:t>í</w:t>
      </w:r>
      <w:r w:rsidRPr="004B1B67">
        <w:rPr>
          <w:sz w:val="24"/>
          <w:szCs w:val="24"/>
          <w:lang w:val="en-US"/>
        </w:rPr>
        <w:t>res ember volt, híresebb, mint sok követ vagy színész. Jókai Móréval vetekedett a híressége.  Benczi Gyula hűséges volt ahhoz a földhöz, amelyből fogantatott. Negyven esztendőn át helyi és országos híresség volt, de számos helyen ismerték külföldön is. Tizenhat legényből álló bandája az 1870-es években kezdett népszerű lenni, és a 80-as évek elejéig Nyíregyházán leggyakrabban az Európa Szálló termeiben játszott, ez ma az Európa-ház, ahol ezt emléktábla is jelzi. Benczi Gyula művészi tevékenységének főbb helyszínei Nyíregyházán: Széchenyi Szálló, Korona, Nagyvendéglő, Hárs Vendéglő, Vasúti Polgári Vendéglő, Pannónia Kávéház, Sóstó. Zenekarával általában hangversenyeket adtak (Weber, Rossini operanyitányok, hangszerszólók és improvizációk) átdolgozva, kotta nélkül. A város kulturális életében is maradandót alkotott, hiszen zenekarának játékával nyílt meg a színház 1894-ben és ők köszöntötték a milleniumi esztendőt is. A 80-as évek második felétől évente hosszabb turnékon vet</w:t>
      </w:r>
      <w:r>
        <w:rPr>
          <w:sz w:val="24"/>
          <w:szCs w:val="24"/>
          <w:lang w:val="en-US"/>
        </w:rPr>
        <w:t>t</w:t>
      </w:r>
      <w:r w:rsidRPr="004B1B67">
        <w:rPr>
          <w:sz w:val="24"/>
          <w:szCs w:val="24"/>
          <w:lang w:val="en-US"/>
        </w:rPr>
        <w:t xml:space="preserve"> részt külföldön (Berlin, Brüsszel, Párizs, Bordeaux, London, Stockholm). Később a cári udvarba is eljutottak, és a walesi herceg előtt is játszottak, de leszívesebben Nyíregyházán játszott a bandájával.</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r w:rsidRPr="00620ED6">
        <w:rPr>
          <w:b/>
          <w:sz w:val="24"/>
          <w:szCs w:val="24"/>
          <w:lang w:val="en-US"/>
        </w:rPr>
        <w:lastRenderedPageBreak/>
        <w:t>Nyíregyháza-Városi Református Templom</w:t>
      </w:r>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műemlékvédelem alatt álló Nyíregyháza-Városi Református Templom a Kálvin tér legszebb és legnagyobb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A Nyíregyházára látogató vendégek, túristák mint építészeti</w:t>
      </w:r>
      <w:r>
        <w:rPr>
          <w:sz w:val="24"/>
          <w:szCs w:val="24"/>
          <w:lang w:val="en-US"/>
        </w:rPr>
        <w:t xml:space="preserve"> alkotást csodálják. </w:t>
      </w:r>
      <w:r w:rsidRPr="001A41BE">
        <w:rPr>
          <w:sz w:val="24"/>
          <w:szCs w:val="24"/>
          <w:lang w:val="en-US"/>
        </w:rPr>
        <w:t>A templom terveit Melhouse János Nyíregyházán élő, Szászországból származó építész készítette 1870-ben.</w:t>
      </w:r>
      <w:r>
        <w:rPr>
          <w:sz w:val="24"/>
          <w:szCs w:val="24"/>
          <w:lang w:val="en-US"/>
        </w:rPr>
        <w:t xml:space="preserve"> </w:t>
      </w:r>
      <w:r w:rsidRPr="00C2199D">
        <w:rPr>
          <w:rFonts w:cstheme="minorHAnsi"/>
          <w:sz w:val="24"/>
          <w:szCs w:val="24"/>
        </w:rPr>
        <w:t xml:space="preserve">Az építéssel Szabó Márton és Styevanyik István helyi vállalkozókat bízták meg. </w:t>
      </w:r>
      <w:r>
        <w:rPr>
          <w:sz w:val="24"/>
          <w:szCs w:val="24"/>
          <w:lang w:val="en-US"/>
        </w:rPr>
        <w:t xml:space="preserve">Alapkövét 1873. május 12-én, </w:t>
      </w:r>
    </w:p>
    <w:p w14:paraId="3F68FD42" w14:textId="77777777" w:rsidR="0036653B" w:rsidRPr="001A41BE" w:rsidRDefault="0036653B" w:rsidP="0036653B">
      <w:pPr>
        <w:autoSpaceDE w:val="0"/>
        <w:autoSpaceDN w:val="0"/>
        <w:spacing w:after="0" w:line="360" w:lineRule="auto"/>
        <w:jc w:val="both"/>
        <w:rPr>
          <w:sz w:val="24"/>
          <w:szCs w:val="24"/>
          <w:lang w:val="en-US"/>
        </w:rPr>
      </w:pPr>
      <w:r>
        <w:rPr>
          <w:sz w:val="24"/>
          <w:szCs w:val="24"/>
          <w:lang w:val="en-US"/>
        </w:rPr>
        <w:t>áldozócsütörtök napján tették le. A templomot Révész Bálint püspök és Lukács Ödön lelkész szentelte fel 1883. július 03-án. A templom nagyszabású felújítására 2006 és 2009 között került sor. Ennek keretében Krupiczer Antal fafaragó művész új szószéket készített, Kulcsár Attila építész tervei szerint felújították a főbejárati kaput, valamint elvégezték a templom külső renoválását és belső festését. Nyíregyháza Megyei Jogú Város Önkormányzatának támogatásával a templom díszkivilágítást kapott. A város református felekezetű lakossága a lelkipásztorkkal együtt mindent megtesz a templom fennmaradásáért, állagmegőrzéséért.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A Nyíregyházi Spartacus Aranycsapata</w:t>
      </w:r>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„Szpari” mellé álltak. A szurkolók érzelmi és anyagi hozzáállása pedig legendás megnyilvánulásokat hozott felszínre. Például rendszeresen bevitték a Városi Stadionba a visszaváltható üvegeiket,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csapat.A 2003-2004-es szezonban az együttes megvédte a Magyar Kupa trófeáját, 2006-2007-ben újra duplázni tudott a csapat, a Kupaarany mellé óriási bravúrral megszerezte a bajnoki címet is. A csapat tagja volt a nemzetközi kupasoroztak legerősebbjének, a 2002-2003-as és a 2003-2004-es INDESIT European Champions League (Bajnokok Ligája) versenysorozatának, s így, a legjobb európai csapatok közt is megmutathatta magát. Más nemzetközi kupákban (CEV Cup, Top Team’s Cup, Challange Cup) induló európai sztárcsapatok ellen (Dinamo Moskva, Günes Sigorta Vakfibank Istambul, Telekom Wien, stb.) is tisztességgel helyt álltak a lányok. Bebizonyították, hogy a nemzetközi porondon is van keresnivalójuk, melyre ékes bizonyíték volt a 2009-es nemzetközi kupaszezon, amikor az azerbajdzsáni Azerrail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 xml:space="preserve">Az igazi nagy világsikert az 1991-es perthi-i (Ausztrália) felnőtt úszó-világbajnokság  jelentette,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5"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6"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7" w:tooltip="Németh Lászlóné Michna Éva" w:history="1">
        <w:r w:rsidRPr="004568E7">
          <w:rPr>
            <w:rStyle w:val="Hiperhivatkozs"/>
            <w:rFonts w:asciiTheme="minorHAnsi" w:hAnsiTheme="minorHAnsi" w:cstheme="minorHAnsi"/>
            <w:color w:val="auto"/>
            <w:u w:val="none"/>
          </w:rPr>
          <w:t>Németh Lászlóné Michna Éva</w:t>
        </w:r>
      </w:hyperlink>
      <w:r w:rsidRPr="004568E7">
        <w:rPr>
          <w:rFonts w:asciiTheme="minorHAnsi" w:hAnsiTheme="minorHAnsi" w:cstheme="minorHAnsi"/>
        </w:rPr>
        <w:t xml:space="preserve"> és </w:t>
      </w:r>
      <w:hyperlink r:id="rId28" w:tooltip="Krutilla József" w:history="1">
        <w:r w:rsidRPr="004568E7">
          <w:rPr>
            <w:rStyle w:val="Hiperhivatkozs"/>
            <w:rFonts w:asciiTheme="minorHAnsi" w:hAnsiTheme="minorHAnsi" w:cstheme="minorHAnsi"/>
            <w:color w:val="auto"/>
            <w:u w:val="none"/>
          </w:rPr>
          <w:t>Krutilla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Armenia, az Értékmentő, a Falu Város Régió, a Hajdú-Bihari Napló, Kelet-Magyarország, a Korzó, a Műemlékvédelem, a Műsorkalauz, a Nyírségi Gondolat, az Örökség, a Polonia Węgierska, a Szabolcs-Szatmár-Beregi Szemle és a Megyei Könyvtárak Lapja 1999-2017. évi számaiban, a </w:t>
      </w:r>
      <w:hyperlink r:id="rId29"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30"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1"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r w:rsidRPr="004568E7">
        <w:rPr>
          <w:rFonts w:asciiTheme="minorHAnsi" w:hAnsiTheme="minorHAnsi" w:cstheme="minorHAnsi"/>
          <w:iCs/>
        </w:rPr>
        <w:t>Forster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2"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3"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4"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 xml:space="preserve">igazságügyi miniszter 1888-ban utasította Wágner Gyula budapesti építészt a tervek elkészítésére. Az ő javaslatára az épület nyugati vonalát úgy építették fel, hogy az párhuzamos lett a városháza homlokzatával, leszűkítve ezzel az akkori „nagy-orosi” utcát. A munkálatokkal megbízott Barzó-Vojtovits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Várallyai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053FF38D" w:rsidR="00400DA4"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016F17A8" w14:textId="58DE64A2" w:rsidR="00B540FF" w:rsidRPr="00B540FF" w:rsidRDefault="00B540FF" w:rsidP="00400DA4">
      <w:pPr>
        <w:spacing w:line="360" w:lineRule="auto"/>
        <w:jc w:val="both"/>
        <w:rPr>
          <w:b/>
          <w:bCs/>
          <w:sz w:val="24"/>
          <w:szCs w:val="24"/>
        </w:rPr>
      </w:pPr>
      <w:r w:rsidRPr="00B540FF">
        <w:rPr>
          <w:b/>
          <w:bCs/>
          <w:sz w:val="24"/>
          <w:szCs w:val="24"/>
        </w:rPr>
        <w:t>51. Szesztay László mérnöki tevékenysége</w:t>
      </w:r>
    </w:p>
    <w:p w14:paraId="3818399A" w14:textId="1D5BCE39" w:rsidR="00400DA4" w:rsidRDefault="00B540FF" w:rsidP="00E75F31">
      <w:pPr>
        <w:spacing w:before="28" w:after="28" w:line="360" w:lineRule="auto"/>
        <w:jc w:val="both"/>
        <w:rPr>
          <w:rFonts w:cstheme="minorHAnsi"/>
          <w:sz w:val="24"/>
          <w:szCs w:val="24"/>
        </w:rPr>
      </w:pPr>
      <w:r w:rsidRPr="00B540FF">
        <w:rPr>
          <w:rFonts w:cstheme="minorHAnsi"/>
          <w:sz w:val="24"/>
          <w:szCs w:val="24"/>
        </w:rPr>
        <w:t xml:space="preserve">Szesztay László 1870-ben született Nagykállóban, de Nyíregyházán nőtt fel. </w:t>
      </w:r>
      <w:r>
        <w:rPr>
          <w:rFonts w:cstheme="minorHAnsi"/>
          <w:sz w:val="24"/>
          <w:szCs w:val="24"/>
        </w:rPr>
        <w:t xml:space="preserve">A budapesti Királyi József Műegyetemen kultúrmérnöki diplomát szerzett. </w:t>
      </w:r>
      <w:r w:rsidRPr="00B540FF">
        <w:rPr>
          <w:rFonts w:cstheme="minorHAnsi"/>
          <w:sz w:val="24"/>
          <w:szCs w:val="24"/>
        </w:rPr>
        <w:t>Már gimnazista korában elköteleződött a vasút iránt, részt vett a Szabolcs vármegyei HÉV Nyíregyháza-Mátészalka vonalának kitűzési, építési és kisajátítási munkálataiban. Hosszú éveken át a Nyíregyházavidéki Kisvasútak Rt. műszaki igazgatói feladatait is ellátta.</w:t>
      </w:r>
      <w:r w:rsidR="00AF3FD4">
        <w:rPr>
          <w:rFonts w:cstheme="minorHAnsi"/>
          <w:sz w:val="24"/>
          <w:szCs w:val="24"/>
        </w:rPr>
        <w:t xml:space="preserve"> </w:t>
      </w:r>
      <w:r w:rsidRPr="00B540FF">
        <w:rPr>
          <w:rFonts w:cstheme="minorHAnsi"/>
          <w:sz w:val="24"/>
          <w:szCs w:val="24"/>
        </w:rPr>
        <w:t>1903-1910 között Nyíregyháza több településrendezési feladattal bízta meg, melyeket ő sikeresen elvégzett. Szesztay László mérnöki tevékenysége kiterjedt a királyi Magyarország területére. Hírnevet keskeny nyomközű vasutak tervezésével, az építkezések irányításával majd a vasútvállalatok vezetésével szerzett. Rendszeresen kérték fel szakmai előadások tartására, mely anyagok később nyomtatásban is megjelentek. Kiemelkedő volt a városfelmérési és tervezési munkássága.</w:t>
      </w:r>
      <w:r w:rsidR="00AF3FD4">
        <w:rPr>
          <w:rFonts w:cstheme="minorHAnsi"/>
          <w:sz w:val="24"/>
          <w:szCs w:val="24"/>
        </w:rPr>
        <w:t xml:space="preserve"> 1929-ben megszervezte a Kossuthos Öregdiákok Egyletét, melynek elnöki tisztét is elvállalta.</w:t>
      </w:r>
      <w:r w:rsidR="00F801E5">
        <w:rPr>
          <w:rFonts w:cstheme="minorHAnsi"/>
          <w:sz w:val="24"/>
          <w:szCs w:val="24"/>
        </w:rPr>
        <w:t xml:space="preserve"> </w:t>
      </w:r>
      <w:r w:rsidR="00E1628D">
        <w:rPr>
          <w:rFonts w:cstheme="minorHAnsi"/>
          <w:sz w:val="24"/>
          <w:szCs w:val="24"/>
        </w:rPr>
        <w:t xml:space="preserve">Nyíregyházához kötődik a Nyíregyháza-Dombrád kisvasút – és később a Búj -Balsa leágazás – nyomvonalának megtervezése, az építkezés és a járműbeszerzések levezénylése, valamint a tulajdonos és üzemeltető részvénytársaság műszaki irányítása. Szesztay László nevéhez fűződik Nyíregyháza főterének megtervezése, valamint a város határában fekvő nagyobb területek felmérése és parcellázása. </w:t>
      </w:r>
    </w:p>
    <w:p w14:paraId="6A5E665A" w14:textId="77777777" w:rsidR="00AD00DC" w:rsidRDefault="00AD00DC" w:rsidP="00E75F31">
      <w:pPr>
        <w:spacing w:before="28" w:after="28" w:line="360" w:lineRule="auto"/>
        <w:jc w:val="both"/>
        <w:rPr>
          <w:rFonts w:cstheme="minorHAnsi"/>
          <w:b/>
          <w:bCs/>
          <w:sz w:val="24"/>
          <w:szCs w:val="24"/>
        </w:rPr>
      </w:pPr>
    </w:p>
    <w:p w14:paraId="315EE586" w14:textId="2E413228" w:rsidR="00C40572" w:rsidRDefault="00C40572" w:rsidP="00AD00DC">
      <w:pPr>
        <w:spacing w:before="28" w:after="28" w:line="240" w:lineRule="auto"/>
        <w:jc w:val="both"/>
        <w:rPr>
          <w:rFonts w:cstheme="minorHAnsi"/>
          <w:b/>
          <w:bCs/>
          <w:sz w:val="24"/>
          <w:szCs w:val="24"/>
        </w:rPr>
      </w:pPr>
      <w:r w:rsidRPr="00C40572">
        <w:rPr>
          <w:rFonts w:cstheme="minorHAnsi"/>
          <w:b/>
          <w:bCs/>
          <w:sz w:val="24"/>
          <w:szCs w:val="24"/>
        </w:rPr>
        <w:t>52. „A szabolcsi dohány”</w:t>
      </w:r>
    </w:p>
    <w:p w14:paraId="162DE85F" w14:textId="77777777" w:rsidR="00AD00DC" w:rsidRDefault="00AD00DC" w:rsidP="00AD00DC">
      <w:pPr>
        <w:spacing w:before="28" w:after="28" w:line="240" w:lineRule="auto"/>
        <w:jc w:val="both"/>
        <w:rPr>
          <w:rFonts w:cstheme="minorHAnsi"/>
          <w:b/>
          <w:bCs/>
          <w:sz w:val="24"/>
          <w:szCs w:val="24"/>
        </w:rPr>
      </w:pPr>
    </w:p>
    <w:p w14:paraId="51298434" w14:textId="0D1DABA4" w:rsidR="00C40572" w:rsidRPr="00C40572" w:rsidRDefault="00C40572" w:rsidP="00C40572">
      <w:pPr>
        <w:spacing w:before="28" w:after="28" w:line="360" w:lineRule="auto"/>
        <w:jc w:val="both"/>
        <w:rPr>
          <w:rFonts w:eastAsia="Times New Roman" w:cstheme="minorHAnsi"/>
          <w:sz w:val="24"/>
          <w:szCs w:val="24"/>
          <w:lang w:eastAsia="hu-HU" w:bidi="hu-HU"/>
        </w:rPr>
      </w:pPr>
      <w:r w:rsidRPr="00C40572">
        <w:rPr>
          <w:rFonts w:eastAsia="Times New Roman" w:cstheme="minorHAnsi"/>
          <w:sz w:val="24"/>
          <w:szCs w:val="24"/>
          <w:lang w:eastAsia="hu-HU" w:bidi="hu-HU"/>
        </w:rPr>
        <w:t>A kiegyezést követően a Magyar Királyi Dohányjövedék a pénzügyminiszter közvetlen irányítása alá került. A tudatos termesztésre irányuló törekvések egyre szebb eredményeket hoztak, elsősorban a szabolcsi területeken, illetve a Szabolcsból elszármazott</w:t>
      </w:r>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uradalmi feles kertészek munkájának jóvoltából, szinte az egész országban, amely</w:t>
      </w:r>
      <w:r w:rsidRPr="00C40572">
        <w:rPr>
          <w:rFonts w:eastAsia="Times New Roman" w:cstheme="minorHAnsi"/>
          <w:sz w:val="24"/>
          <w:szCs w:val="24"/>
          <w:lang w:eastAsia="hu-HU" w:bidi="hu-HU"/>
        </w:rPr>
        <w:t xml:space="preserve"> folyamatos kereslet- és termelésnövekedést eredményezett.</w:t>
      </w:r>
      <w:r>
        <w:rPr>
          <w:rFonts w:eastAsia="Times New Roman" w:cstheme="minorHAnsi"/>
          <w:sz w:val="24"/>
          <w:szCs w:val="24"/>
          <w:lang w:eastAsia="hu-HU" w:bidi="hu-HU"/>
        </w:rPr>
        <w:t xml:space="preserve"> </w:t>
      </w:r>
      <w:r w:rsidRPr="00C40572">
        <w:rPr>
          <w:rFonts w:eastAsia="Times New Roman" w:cstheme="minorHAnsi"/>
          <w:sz w:val="24"/>
          <w:szCs w:val="24"/>
          <w:lang w:eastAsia="hu-HU" w:bidi="hu-HU"/>
        </w:rPr>
        <w:t xml:space="preserve">Ez a kultúra nagyon sok munkát és ezzel együtt megélhetést biztosított Szabolcs-Szatmár-Bereg megyében élő embereknek, az etnikai </w:t>
      </w:r>
      <w:r w:rsidRPr="00C40572">
        <w:rPr>
          <w:rFonts w:eastAsia="Times New Roman" w:cstheme="minorHAnsi"/>
          <w:sz w:val="24"/>
          <w:szCs w:val="24"/>
          <w:lang w:eastAsia="hu-HU" w:bidi="hu-HU"/>
        </w:rPr>
        <w:lastRenderedPageBreak/>
        <w:t>kisebbséghez tartozóknak, a termesztésen túl is, hiszen számtalan helyen épült ki bázisa a dohányágazatnak, ahol több ezer embert foglalkoztattak.</w:t>
      </w:r>
      <w:r>
        <w:rPr>
          <w:rFonts w:eastAsia="Times New Roman" w:cstheme="minorHAnsi"/>
          <w:sz w:val="24"/>
          <w:szCs w:val="24"/>
          <w:lang w:eastAsia="hu-HU" w:bidi="hu-HU"/>
        </w:rPr>
        <w:t xml:space="preserve"> </w:t>
      </w:r>
      <w:r w:rsidRPr="00C40572">
        <w:rPr>
          <w:rFonts w:eastAsia="Times New Roman" w:cstheme="minorHAnsi"/>
          <w:sz w:val="24"/>
          <w:szCs w:val="24"/>
          <w:lang w:eastAsia="hu-HU"/>
        </w:rPr>
        <w:t>A megtermelt dohányt Szabolcs-Szatmár-Bereg megyében kezdetben 13 helyen lévő szárítótelepen és dohánybeváltó üzemben szárították meg és vásárolták fel, majd a Nyíregyházi Dohányfermentáló vállalatnál dolgozták fel. A dohányfermentáló 1890-től 2016-ig működött, mely a régió egyik kiemelkedő foglalkoztatója volt.</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Napjainkban a dohánytermesztés </w:t>
      </w:r>
      <w:r w:rsidRPr="00C40572">
        <w:rPr>
          <w:rFonts w:eastAsia="Times New Roman" w:cstheme="minorHAnsi"/>
          <w:sz w:val="24"/>
          <w:szCs w:val="24"/>
          <w:lang w:eastAsia="hu-HU" w:bidi="hu-HU"/>
        </w:rPr>
        <w:t xml:space="preserve">Szabolcs-Szatmár-Bereg megye területére húzódott vissza olyan mértékben, hogy ma már a hazai dohányterületek 85-90%-a ebben a megyében található meg. Mi dohánytermelők büszkék vagyunk arra, hogy olyan emberek irányították ágazatunkat többek között, mint Wekerle Sándor, Hadik János gróf, Szapáry Gyula gróf, hogy olyan személyek képviselték az érdekeinket, mint </w:t>
      </w:r>
      <w:r w:rsidRPr="00C40572">
        <w:rPr>
          <w:rFonts w:eastAsia="Times New Roman" w:cstheme="minorHAnsi"/>
          <w:sz w:val="24"/>
          <w:szCs w:val="24"/>
          <w:lang w:eastAsia="hu-HU"/>
        </w:rPr>
        <w:t>Keglevich Gábor gróf</w:t>
      </w:r>
      <w:r w:rsidRPr="00C40572">
        <w:rPr>
          <w:rFonts w:eastAsia="Times New Roman" w:cstheme="minorHAnsi"/>
          <w:sz w:val="24"/>
          <w:szCs w:val="24"/>
          <w:lang w:val="en-US" w:eastAsia="hu-HU"/>
        </w:rPr>
        <w:t xml:space="preserve"> vagy </w:t>
      </w:r>
      <w:r w:rsidRPr="00C40572">
        <w:rPr>
          <w:rFonts w:eastAsia="Times New Roman" w:cstheme="minorHAnsi"/>
          <w:sz w:val="24"/>
          <w:szCs w:val="24"/>
          <w:lang w:eastAsia="hu-HU"/>
        </w:rPr>
        <w:t xml:space="preserve">Bethlen Pál gróf dr. </w:t>
      </w:r>
      <w:r w:rsidRPr="00C40572">
        <w:rPr>
          <w:rFonts w:eastAsia="Times New Roman" w:cstheme="minorHAnsi"/>
          <w:sz w:val="24"/>
          <w:szCs w:val="24"/>
          <w:lang w:val="en-US" w:eastAsia="hu-HU"/>
        </w:rPr>
        <w:t xml:space="preserve">és hogy </w:t>
      </w:r>
      <w:r w:rsidRPr="00C40572">
        <w:rPr>
          <w:rFonts w:eastAsia="Times New Roman" w:cstheme="minorHAnsi"/>
          <w:sz w:val="24"/>
          <w:szCs w:val="24"/>
          <w:lang w:eastAsia="hu-HU" w:bidi="hu-HU"/>
        </w:rPr>
        <w:t xml:space="preserve">Nyírlugos </w:t>
      </w:r>
      <w:r w:rsidRPr="00C40572">
        <w:rPr>
          <w:rFonts w:eastAsia="Times New Roman" w:cstheme="minorHAnsi"/>
          <w:i/>
          <w:iCs/>
          <w:sz w:val="24"/>
          <w:szCs w:val="24"/>
          <w:lang w:eastAsia="hu-HU"/>
        </w:rPr>
        <w:t>szülötte</w:t>
      </w:r>
      <w:r w:rsidRPr="00C40572">
        <w:rPr>
          <w:rFonts w:eastAsia="Times New Roman" w:cstheme="minorHAnsi"/>
          <w:i/>
          <w:iCs/>
          <w:sz w:val="24"/>
          <w:szCs w:val="24"/>
          <w:lang w:eastAsia="hu-HU" w:bidi="hu-HU"/>
        </w:rPr>
        <w:t xml:space="preserve"> </w:t>
      </w:r>
      <w:r w:rsidRPr="00C40572">
        <w:rPr>
          <w:rFonts w:eastAsia="Times New Roman" w:cstheme="minorHAnsi"/>
          <w:sz w:val="24"/>
          <w:szCs w:val="24"/>
          <w:lang w:eastAsia="hu-HU" w:bidi="hu-HU"/>
        </w:rPr>
        <w:t xml:space="preserve">Kosutány Tamás </w:t>
      </w:r>
      <w:r w:rsidRPr="00C40572">
        <w:rPr>
          <w:rFonts w:eastAsia="Times New Roman" w:cstheme="minorHAnsi"/>
          <w:sz w:val="24"/>
          <w:szCs w:val="24"/>
          <w:lang w:eastAsia="hu-HU"/>
        </w:rPr>
        <w:t>a dohány beltartalmi vizsgálatait dolgozta ki, hogy</w:t>
      </w:r>
      <w:r w:rsidRPr="00C40572">
        <w:rPr>
          <w:rFonts w:eastAsia="Times New Roman" w:cstheme="minorHAnsi"/>
          <w:sz w:val="24"/>
          <w:szCs w:val="24"/>
          <w:lang w:eastAsia="hu-HU" w:bidi="hu-HU"/>
        </w:rPr>
        <w:t xml:space="preserve"> </w:t>
      </w:r>
      <w:r w:rsidRPr="00C40572">
        <w:rPr>
          <w:rFonts w:eastAsia="Times New Roman" w:cstheme="minorHAnsi"/>
          <w:sz w:val="24"/>
          <w:szCs w:val="24"/>
          <w:lang w:eastAsia="hu-HU"/>
        </w:rPr>
        <w:t>a tiszavasvári születésű Dessewffy Aurél gróf, a termelői érdekeket képviselte éveken keresztül.</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Büszkék vagyunk arra, hogy kortásai lehettünk számos olyan személynek – mint Dr Borsos János, Paszternák József, Dr. Domán László, Dr. Némethi László, Riskó György, </w:t>
      </w:r>
      <w:r w:rsidRPr="00C40572">
        <w:rPr>
          <w:rFonts w:eastAsia="Times New Roman" w:cstheme="minorHAnsi"/>
          <w:sz w:val="24"/>
          <w:szCs w:val="24"/>
          <w:lang w:val="en-US" w:eastAsia="hu-HU"/>
        </w:rPr>
        <w:t xml:space="preserve">Bordács István, id Grasselli Miklós, Veszelovszky László </w:t>
      </w:r>
      <w:r w:rsidRPr="00C40572">
        <w:rPr>
          <w:rFonts w:eastAsia="Times New Roman" w:cstheme="minorHAnsi"/>
          <w:sz w:val="24"/>
          <w:szCs w:val="24"/>
          <w:lang w:eastAsia="hu-HU"/>
        </w:rPr>
        <w:t>és sorolhatnánk – akik tudásukkal, munkájukkal segítettek minket az „értékteremtésben”.</w:t>
      </w:r>
    </w:p>
    <w:p w14:paraId="40C1B0EF" w14:textId="77777777" w:rsidR="00C40572" w:rsidRPr="00C40572" w:rsidRDefault="00C40572" w:rsidP="00C40572">
      <w:pPr>
        <w:spacing w:before="28" w:after="28" w:line="360" w:lineRule="auto"/>
        <w:jc w:val="both"/>
        <w:rPr>
          <w:rFonts w:eastAsia="Times New Roman" w:cstheme="minorHAnsi"/>
          <w:b/>
          <w:bCs/>
          <w:sz w:val="24"/>
          <w:szCs w:val="24"/>
          <w:lang w:eastAsia="hu-HU"/>
        </w:rPr>
      </w:pPr>
    </w:p>
    <w:p w14:paraId="0631EC2D" w14:textId="77777777" w:rsidR="00C40572" w:rsidRPr="00C40572" w:rsidRDefault="00C40572" w:rsidP="00E75F31">
      <w:pPr>
        <w:spacing w:before="28" w:after="28" w:line="360" w:lineRule="auto"/>
        <w:jc w:val="both"/>
        <w:rPr>
          <w:rFonts w:eastAsia="Times New Roman" w:cstheme="minorHAnsi"/>
          <w:b/>
          <w:bCs/>
          <w:sz w:val="24"/>
          <w:szCs w:val="24"/>
          <w:lang w:eastAsia="hu-HU"/>
        </w:rPr>
      </w:pPr>
    </w:p>
    <w:sectPr w:rsidR="00C40572" w:rsidRPr="00C40572"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6"/>
    <w:rsid w:val="00096E31"/>
    <w:rsid w:val="000E03B4"/>
    <w:rsid w:val="00270416"/>
    <w:rsid w:val="002A412A"/>
    <w:rsid w:val="0036653B"/>
    <w:rsid w:val="00400DA4"/>
    <w:rsid w:val="00417F3F"/>
    <w:rsid w:val="004568E7"/>
    <w:rsid w:val="004709D7"/>
    <w:rsid w:val="00480E73"/>
    <w:rsid w:val="00522426"/>
    <w:rsid w:val="005839F9"/>
    <w:rsid w:val="005A1045"/>
    <w:rsid w:val="00600B8A"/>
    <w:rsid w:val="006564D9"/>
    <w:rsid w:val="00695414"/>
    <w:rsid w:val="006A1826"/>
    <w:rsid w:val="006E17D8"/>
    <w:rsid w:val="007661C1"/>
    <w:rsid w:val="00786887"/>
    <w:rsid w:val="008734A6"/>
    <w:rsid w:val="00905120"/>
    <w:rsid w:val="00A0134A"/>
    <w:rsid w:val="00A422E8"/>
    <w:rsid w:val="00A751DE"/>
    <w:rsid w:val="00A90A3E"/>
    <w:rsid w:val="00AD00DC"/>
    <w:rsid w:val="00AF3FD4"/>
    <w:rsid w:val="00B540FF"/>
    <w:rsid w:val="00B705F3"/>
    <w:rsid w:val="00C40572"/>
    <w:rsid w:val="00D04869"/>
    <w:rsid w:val="00D34397"/>
    <w:rsid w:val="00DF7C9A"/>
    <w:rsid w:val="00E1628D"/>
    <w:rsid w:val="00E42093"/>
    <w:rsid w:val="00E75F31"/>
    <w:rsid w:val="00EC10CA"/>
    <w:rsid w:val="00F311E2"/>
    <w:rsid w:val="00F801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P%C3%A1l_Gyula_(fest%C5%91)" TargetMode="External"/><Relationship Id="rId3" Type="http://schemas.openxmlformats.org/officeDocument/2006/relationships/settings" Target="settings.xml"/><Relationship Id="rId21" Type="http://schemas.openxmlformats.org/officeDocument/2006/relationships/hyperlink" Target="https://hu.wikipedia.org/wiki/Magyar_%C3%96r%C3%B6ks%C3%A9g_d%C3%ADj" TargetMode="External"/><Relationship Id="rId34" Type="http://schemas.openxmlformats.org/officeDocument/2006/relationships/hyperlink" Target="https://hu.wikipedia.org/wiki/Szlov%C3%A1kia" TargetMode="Externa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Szeged" TargetMode="External"/><Relationship Id="rId33" Type="http://schemas.openxmlformats.org/officeDocument/2006/relationships/hyperlink" Target="https://hu.wikipedia.org/wiki/Ausztr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H%C3%A9v%C3%ADz" TargetMode="External"/><Relationship Id="rId29" Type="http://schemas.openxmlformats.org/officeDocument/2006/relationships/hyperlink" Target="https://hu.wikipedia.org/wiki/Szlov%C3%A1k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Zeneszerz%C5%91" TargetMode="External"/><Relationship Id="rId32" Type="http://schemas.openxmlformats.org/officeDocument/2006/relationships/hyperlink" Target="https://hu.wikipedia.org/wiki/Magyarorsz%C3%A1g"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Kossuth-d%C3%ADj" TargetMode="External"/><Relationship Id="rId28" Type="http://schemas.openxmlformats.org/officeDocument/2006/relationships/hyperlink" Target="https://hu.wikipedia.org/wiki/Krutilla_J%C3%B3zsef" TargetMode="External"/><Relationship Id="rId36" Type="http://schemas.openxmlformats.org/officeDocument/2006/relationships/theme" Target="theme/theme1.xm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C5%B1eml%C3%A9kv%C3%A9delem"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Magyar_Filmgy%C3%A1rt%C3%B3_V%C3%A1llalat" TargetMode="External"/><Relationship Id="rId27" Type="http://schemas.openxmlformats.org/officeDocument/2006/relationships/hyperlink" Target="https://hu.wikipedia.org/wiki/N%C3%A9meth_L%C3%A1szl%C3%B3n%C3%A9_Michna_%C3%89va" TargetMode="External"/><Relationship Id="rId30" Type="http://schemas.openxmlformats.org/officeDocument/2006/relationships/hyperlink" Target="https://hu.wikipedia.org/wiki/Ausztria" TargetMode="External"/><Relationship Id="rId35" Type="http://schemas.openxmlformats.org/officeDocument/2006/relationships/fontTable" Target="fontTable.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32</Pages>
  <Words>10653</Words>
  <Characters>73513</Characters>
  <Application>Microsoft Office Word</Application>
  <DocSecurity>0</DocSecurity>
  <Lines>612</Lines>
  <Paragraphs>167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Krisztina Augusztinyi</cp:lastModifiedBy>
  <cp:revision>10</cp:revision>
  <dcterms:created xsi:type="dcterms:W3CDTF">2021-05-12T07:48:00Z</dcterms:created>
  <dcterms:modified xsi:type="dcterms:W3CDTF">2021-05-12T13:07:00Z</dcterms:modified>
</cp:coreProperties>
</file>