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068" w:rsidRDefault="00972068" w:rsidP="001303C1">
      <w:pPr>
        <w:spacing w:after="0" w:line="240" w:lineRule="auto"/>
        <w:jc w:val="center"/>
        <w:rPr>
          <w:rFonts w:cs="Calibri"/>
          <w:b/>
          <w:sz w:val="28"/>
          <w:szCs w:val="28"/>
        </w:rPr>
      </w:pPr>
    </w:p>
    <w:p w:rsidR="00972068" w:rsidRDefault="00972068" w:rsidP="001303C1">
      <w:pPr>
        <w:spacing w:after="0" w:line="240" w:lineRule="auto"/>
        <w:jc w:val="center"/>
        <w:rPr>
          <w:rFonts w:cs="Calibri"/>
          <w:b/>
          <w:sz w:val="28"/>
          <w:szCs w:val="28"/>
        </w:rPr>
      </w:pPr>
    </w:p>
    <w:p w:rsidR="00972068" w:rsidRPr="007A6F08" w:rsidRDefault="00972068" w:rsidP="001303C1">
      <w:pPr>
        <w:spacing w:after="0" w:line="240" w:lineRule="auto"/>
        <w:jc w:val="center"/>
        <w:rPr>
          <w:rFonts w:cs="Calibri"/>
          <w:b/>
          <w:sz w:val="28"/>
          <w:szCs w:val="28"/>
        </w:rPr>
      </w:pPr>
      <w:r w:rsidRPr="007A6F08">
        <w:rPr>
          <w:rFonts w:cs="Calibri"/>
          <w:b/>
          <w:sz w:val="28"/>
          <w:szCs w:val="28"/>
        </w:rPr>
        <w:t>Adatkezelési tájékoztató</w:t>
      </w:r>
      <w:r>
        <w:rPr>
          <w:rFonts w:cs="Calibri"/>
          <w:b/>
          <w:sz w:val="28"/>
          <w:szCs w:val="28"/>
        </w:rPr>
        <w:t>, és nyilatkozat</w:t>
      </w:r>
    </w:p>
    <w:p w:rsidR="00972068" w:rsidRDefault="00972068" w:rsidP="001303C1">
      <w:pPr>
        <w:spacing w:after="0" w:line="240" w:lineRule="auto"/>
        <w:jc w:val="center"/>
        <w:rPr>
          <w:rFonts w:cs="Calibri"/>
          <w:b/>
          <w:sz w:val="22"/>
          <w:szCs w:val="22"/>
        </w:rPr>
      </w:pPr>
    </w:p>
    <w:p w:rsidR="00972068" w:rsidRDefault="00972068" w:rsidP="001303C1">
      <w:pPr>
        <w:spacing w:after="0" w:line="240" w:lineRule="auto"/>
        <w:jc w:val="center"/>
        <w:rPr>
          <w:rFonts w:cs="Calibri"/>
          <w:b/>
          <w:sz w:val="22"/>
          <w:szCs w:val="22"/>
        </w:rPr>
      </w:pPr>
    </w:p>
    <w:p w:rsidR="00972068" w:rsidRDefault="00972068" w:rsidP="001303C1">
      <w:pPr>
        <w:spacing w:after="0" w:line="240" w:lineRule="auto"/>
        <w:jc w:val="center"/>
        <w:rPr>
          <w:rFonts w:cs="Calibri"/>
          <w:b/>
          <w:sz w:val="22"/>
          <w:szCs w:val="22"/>
        </w:rPr>
      </w:pPr>
    </w:p>
    <w:p w:rsidR="00972068" w:rsidRPr="00D169D0" w:rsidRDefault="00972068" w:rsidP="00D169D0">
      <w:pPr>
        <w:pStyle w:val="NoSpacing"/>
        <w:ind w:left="360"/>
        <w:jc w:val="both"/>
        <w:rPr>
          <w:rFonts w:cs="Calibri"/>
          <w:i/>
          <w:sz w:val="22"/>
          <w:szCs w:val="22"/>
        </w:rPr>
      </w:pPr>
      <w:r>
        <w:rPr>
          <w:rFonts w:cs="Calibri"/>
          <w:i/>
          <w:sz w:val="22"/>
          <w:szCs w:val="22"/>
        </w:rPr>
        <w:t>Rászoruló Hallgatókért Közalapítvány</w:t>
      </w:r>
      <w:r w:rsidRPr="00D169D0">
        <w:rPr>
          <w:rFonts w:cs="Calibri"/>
          <w:i/>
          <w:sz w:val="22"/>
          <w:szCs w:val="22"/>
        </w:rPr>
        <w:t xml:space="preserve">, mint adatkezelő </w:t>
      </w:r>
      <w:r>
        <w:rPr>
          <w:rFonts w:cs="Calibri"/>
          <w:i/>
          <w:sz w:val="22"/>
          <w:szCs w:val="22"/>
        </w:rPr>
        <w:t>a</w:t>
      </w:r>
      <w:r w:rsidRPr="00D169D0">
        <w:rPr>
          <w:rFonts w:cs="Calibri"/>
          <w:i/>
          <w:sz w:val="22"/>
          <w:szCs w:val="22"/>
        </w:rPr>
        <w:t xml:space="preserve"> hátrányos helyzetű, </w:t>
      </w:r>
      <w:r>
        <w:rPr>
          <w:rFonts w:cs="Calibri"/>
          <w:i/>
          <w:sz w:val="22"/>
          <w:szCs w:val="22"/>
        </w:rPr>
        <w:t xml:space="preserve">nyíregyházi állandó lakcímmel rendelkező a felsőoktatási alapképzésben résztvevő hallgatók számára a közalapítványtól kapott </w:t>
      </w:r>
      <w:r w:rsidRPr="00184779">
        <w:rPr>
          <w:rFonts w:cs="Arial"/>
          <w:sz w:val="22"/>
          <w:szCs w:val="22"/>
        </w:rPr>
        <w:t xml:space="preserve">egyszeri vissza nem térítendő </w:t>
      </w:r>
      <w:r>
        <w:rPr>
          <w:rFonts w:cs="Calibri"/>
          <w:i/>
          <w:sz w:val="22"/>
          <w:szCs w:val="22"/>
        </w:rPr>
        <w:t>támogatással</w:t>
      </w:r>
      <w:r w:rsidRPr="00D169D0">
        <w:rPr>
          <w:rFonts w:cs="Calibri"/>
          <w:i/>
          <w:sz w:val="22"/>
          <w:szCs w:val="22"/>
        </w:rPr>
        <w:t xml:space="preserve"> kapcsolatos adatvédelmi kérdésekről az alábbiak szerint tájékoztatja az érintetteket: </w:t>
      </w:r>
    </w:p>
    <w:p w:rsidR="00972068" w:rsidRPr="007A6F08" w:rsidRDefault="00972068" w:rsidP="00D169D0">
      <w:pPr>
        <w:spacing w:after="0" w:line="240" w:lineRule="auto"/>
        <w:rPr>
          <w:rFonts w:cs="Calibri"/>
          <w:b/>
          <w:sz w:val="22"/>
          <w:szCs w:val="22"/>
        </w:rPr>
      </w:pPr>
    </w:p>
    <w:p w:rsidR="00972068" w:rsidRPr="007A6F08" w:rsidRDefault="00972068" w:rsidP="001303C1">
      <w:pPr>
        <w:pStyle w:val="ListParagraph"/>
        <w:numPr>
          <w:ilvl w:val="0"/>
          <w:numId w:val="1"/>
        </w:numPr>
        <w:spacing w:after="0" w:line="240" w:lineRule="auto"/>
        <w:jc w:val="both"/>
        <w:rPr>
          <w:rFonts w:cs="Calibri"/>
          <w:b/>
          <w:sz w:val="22"/>
          <w:szCs w:val="22"/>
        </w:rPr>
      </w:pPr>
      <w:r w:rsidRPr="007A6F08">
        <w:rPr>
          <w:rFonts w:cs="Calibri"/>
          <w:b/>
          <w:sz w:val="22"/>
          <w:szCs w:val="22"/>
        </w:rPr>
        <w:t>Előzetes tájékoztatás az adatkezelés megkezdése előtt</w:t>
      </w:r>
    </w:p>
    <w:p w:rsidR="00972068" w:rsidRPr="007A6F08" w:rsidRDefault="00972068" w:rsidP="001303C1">
      <w:pPr>
        <w:pStyle w:val="ListParagraph"/>
        <w:spacing w:after="0" w:line="240" w:lineRule="auto"/>
        <w:jc w:val="both"/>
        <w:rPr>
          <w:rFonts w:cs="Calibri"/>
          <w:b/>
          <w:sz w:val="22"/>
          <w:szCs w:val="22"/>
        </w:rPr>
      </w:pPr>
    </w:p>
    <w:p w:rsidR="00972068" w:rsidRDefault="00972068" w:rsidP="001303C1">
      <w:pPr>
        <w:pStyle w:val="NoSpacing"/>
        <w:numPr>
          <w:ilvl w:val="1"/>
          <w:numId w:val="1"/>
        </w:numPr>
        <w:jc w:val="both"/>
        <w:rPr>
          <w:rFonts w:cs="Calibri"/>
          <w:b/>
          <w:sz w:val="22"/>
          <w:szCs w:val="22"/>
        </w:rPr>
      </w:pPr>
      <w:r w:rsidRPr="007A6F08">
        <w:rPr>
          <w:rFonts w:cs="Calibri"/>
          <w:b/>
          <w:sz w:val="22"/>
          <w:szCs w:val="22"/>
        </w:rPr>
        <w:t>Az adatkezelés célja</w:t>
      </w:r>
    </w:p>
    <w:p w:rsidR="00972068" w:rsidRPr="007A6F08" w:rsidRDefault="00972068" w:rsidP="008A3D42">
      <w:pPr>
        <w:pStyle w:val="NoSpacing"/>
        <w:ind w:left="360"/>
        <w:jc w:val="both"/>
        <w:rPr>
          <w:rFonts w:cs="Calibri"/>
          <w:b/>
          <w:sz w:val="22"/>
          <w:szCs w:val="22"/>
        </w:rPr>
      </w:pPr>
    </w:p>
    <w:p w:rsidR="00972068" w:rsidRPr="008A3D42" w:rsidRDefault="00972068" w:rsidP="001303C1">
      <w:pPr>
        <w:pStyle w:val="NoSpacing"/>
        <w:ind w:left="360"/>
        <w:jc w:val="both"/>
        <w:rPr>
          <w:rFonts w:cs="Calibri"/>
          <w:sz w:val="22"/>
          <w:szCs w:val="22"/>
        </w:rPr>
      </w:pPr>
      <w:r w:rsidRPr="008A3D42">
        <w:rPr>
          <w:rFonts w:cs="Calibri"/>
          <w:sz w:val="22"/>
          <w:szCs w:val="22"/>
        </w:rPr>
        <w:t xml:space="preserve">Az adatkezelés célja a hátrányos helyzetű, nyíregyházi állandó lakcímmel rendelkező a felsőoktatási alapképzésben résztvevő hallgatók számára </w:t>
      </w:r>
      <w:r w:rsidRPr="00184779">
        <w:rPr>
          <w:rFonts w:cs="Arial"/>
          <w:sz w:val="22"/>
          <w:szCs w:val="22"/>
        </w:rPr>
        <w:t xml:space="preserve">egyszeri vissza nem térítendő </w:t>
      </w:r>
      <w:r w:rsidRPr="008A3D42">
        <w:rPr>
          <w:rFonts w:cs="Calibri"/>
          <w:sz w:val="22"/>
          <w:szCs w:val="22"/>
        </w:rPr>
        <w:t xml:space="preserve">támogatás biztosítása, továbbá az ahhoz kapcsolódó elszámolási, beszámolási feladatok teljesítése. </w:t>
      </w:r>
    </w:p>
    <w:p w:rsidR="00972068" w:rsidRPr="007A6F08" w:rsidRDefault="00972068" w:rsidP="002736CB">
      <w:pPr>
        <w:pStyle w:val="NoSpacing"/>
        <w:jc w:val="both"/>
        <w:rPr>
          <w:rFonts w:cs="Calibri"/>
          <w:sz w:val="22"/>
          <w:szCs w:val="22"/>
        </w:rPr>
      </w:pPr>
    </w:p>
    <w:p w:rsidR="00972068" w:rsidRPr="007A6F08" w:rsidRDefault="00972068" w:rsidP="001303C1">
      <w:pPr>
        <w:pStyle w:val="NoSpacing"/>
        <w:numPr>
          <w:ilvl w:val="1"/>
          <w:numId w:val="1"/>
        </w:numPr>
        <w:jc w:val="both"/>
        <w:rPr>
          <w:rFonts w:cs="Calibri"/>
          <w:b/>
          <w:sz w:val="22"/>
          <w:szCs w:val="22"/>
        </w:rPr>
      </w:pPr>
      <w:r w:rsidRPr="007A6F08">
        <w:rPr>
          <w:rFonts w:cs="Calibri"/>
          <w:b/>
          <w:sz w:val="22"/>
          <w:szCs w:val="22"/>
        </w:rPr>
        <w:t>Az adatkezelés jogalapja</w:t>
      </w:r>
    </w:p>
    <w:p w:rsidR="00972068" w:rsidRPr="007A6F08" w:rsidRDefault="00972068" w:rsidP="001303C1">
      <w:pPr>
        <w:pStyle w:val="NoSpacing"/>
        <w:ind w:left="360"/>
        <w:jc w:val="both"/>
        <w:rPr>
          <w:rFonts w:cs="Calibri"/>
          <w:sz w:val="22"/>
          <w:szCs w:val="22"/>
        </w:rPr>
      </w:pPr>
      <w:r w:rsidRPr="007A6F08">
        <w:rPr>
          <w:rFonts w:cs="Calibri"/>
          <w:sz w:val="22"/>
          <w:szCs w:val="22"/>
        </w:rPr>
        <w:t xml:space="preserve">A személyes adatok kezelése, továbbítása a </w:t>
      </w:r>
      <w:r w:rsidRPr="00184779">
        <w:rPr>
          <w:rFonts w:cs="Arial"/>
          <w:sz w:val="22"/>
          <w:szCs w:val="22"/>
        </w:rPr>
        <w:t xml:space="preserve">egyszeri vissza nem térítendő </w:t>
      </w:r>
      <w:r>
        <w:rPr>
          <w:rFonts w:cs="Calibri"/>
          <w:sz w:val="22"/>
          <w:szCs w:val="22"/>
        </w:rPr>
        <w:t>támogatásban részesülő hallgató hozzájárulásával történik. A hallgató</w:t>
      </w:r>
      <w:r w:rsidRPr="007A6F08">
        <w:rPr>
          <w:rFonts w:cs="Calibri"/>
          <w:sz w:val="22"/>
          <w:szCs w:val="22"/>
        </w:rPr>
        <w:t xml:space="preserve"> </w:t>
      </w:r>
      <w:r>
        <w:rPr>
          <w:rFonts w:cs="Calibri"/>
          <w:sz w:val="22"/>
          <w:szCs w:val="22"/>
        </w:rPr>
        <w:t>a</w:t>
      </w:r>
      <w:r w:rsidRPr="007A6F08">
        <w:rPr>
          <w:rFonts w:cs="Calibri"/>
          <w:sz w:val="22"/>
          <w:szCs w:val="22"/>
        </w:rPr>
        <w:t xml:space="preserve"> nyilatkozat aláírásával kifejezetten hozzájárul a jelen tájékoztatóban foglalt célok megvalósításához szükséges adatok kezeléséhez, nyilvántartásához, és az abban megjelölt körben azok továbbításához. </w:t>
      </w:r>
    </w:p>
    <w:p w:rsidR="00972068" w:rsidRDefault="00972068" w:rsidP="001303C1">
      <w:pPr>
        <w:pStyle w:val="NoSpacing"/>
        <w:ind w:left="360"/>
        <w:jc w:val="both"/>
        <w:rPr>
          <w:rFonts w:cs="Calibri"/>
          <w:sz w:val="22"/>
          <w:szCs w:val="22"/>
        </w:rPr>
      </w:pPr>
    </w:p>
    <w:p w:rsidR="00972068" w:rsidRPr="007A6F08" w:rsidRDefault="00972068" w:rsidP="001303C1">
      <w:pPr>
        <w:pStyle w:val="NoSpacing"/>
        <w:ind w:left="360"/>
        <w:jc w:val="both"/>
        <w:rPr>
          <w:rFonts w:cs="Calibri"/>
          <w:sz w:val="22"/>
          <w:szCs w:val="22"/>
        </w:rPr>
      </w:pPr>
    </w:p>
    <w:p w:rsidR="00972068" w:rsidRPr="007A6F08" w:rsidRDefault="00972068" w:rsidP="001303C1">
      <w:pPr>
        <w:pStyle w:val="NoSpacing"/>
        <w:numPr>
          <w:ilvl w:val="1"/>
          <w:numId w:val="1"/>
        </w:numPr>
        <w:jc w:val="both"/>
        <w:rPr>
          <w:rFonts w:cs="Calibri"/>
          <w:b/>
          <w:sz w:val="22"/>
          <w:szCs w:val="22"/>
        </w:rPr>
      </w:pPr>
      <w:r w:rsidRPr="007A6F08">
        <w:rPr>
          <w:rFonts w:cs="Calibri"/>
          <w:b/>
          <w:sz w:val="22"/>
          <w:szCs w:val="22"/>
        </w:rPr>
        <w:t>Adatkezelő és adatfeldolgozó neve</w:t>
      </w:r>
    </w:p>
    <w:p w:rsidR="00972068" w:rsidRPr="007A6F08" w:rsidRDefault="00972068" w:rsidP="001303C1">
      <w:pPr>
        <w:pStyle w:val="NoSpacing"/>
        <w:ind w:left="360"/>
        <w:jc w:val="both"/>
        <w:rPr>
          <w:rFonts w:cs="Calibri"/>
          <w:sz w:val="22"/>
          <w:szCs w:val="22"/>
        </w:rPr>
      </w:pPr>
    </w:p>
    <w:p w:rsidR="00972068" w:rsidRPr="007A6F08" w:rsidRDefault="00972068" w:rsidP="001303C1">
      <w:pPr>
        <w:pStyle w:val="NoSpacing"/>
        <w:ind w:left="360"/>
        <w:jc w:val="both"/>
        <w:rPr>
          <w:rFonts w:cs="Calibri"/>
          <w:sz w:val="22"/>
          <w:szCs w:val="22"/>
        </w:rPr>
      </w:pPr>
      <w:r w:rsidRPr="007A6F08">
        <w:rPr>
          <w:rFonts w:cs="Calibri"/>
          <w:sz w:val="22"/>
          <w:szCs w:val="22"/>
        </w:rPr>
        <w:t xml:space="preserve">Adatkezelő: </w:t>
      </w:r>
    </w:p>
    <w:p w:rsidR="00972068" w:rsidRPr="007A6F08" w:rsidRDefault="00972068" w:rsidP="001303C1">
      <w:pPr>
        <w:pStyle w:val="NoSpacing"/>
        <w:ind w:left="360"/>
        <w:jc w:val="both"/>
        <w:rPr>
          <w:rFonts w:cs="Calibri"/>
          <w:sz w:val="22"/>
          <w:szCs w:val="22"/>
        </w:rPr>
      </w:pPr>
    </w:p>
    <w:p w:rsidR="00972068" w:rsidRPr="007A6F08" w:rsidRDefault="00972068" w:rsidP="001303C1">
      <w:pPr>
        <w:pStyle w:val="NoSpacing"/>
        <w:ind w:left="360"/>
        <w:jc w:val="both"/>
        <w:rPr>
          <w:rFonts w:cs="Calibri"/>
          <w:sz w:val="22"/>
          <w:szCs w:val="22"/>
        </w:rPr>
      </w:pPr>
      <w:r>
        <w:rPr>
          <w:rFonts w:cs="Calibri"/>
          <w:sz w:val="22"/>
          <w:szCs w:val="22"/>
        </w:rPr>
        <w:t>Rászoruló Hallgatókért Közalapítvány</w:t>
      </w:r>
    </w:p>
    <w:p w:rsidR="00972068" w:rsidRPr="007A6F08" w:rsidRDefault="00972068" w:rsidP="001303C1">
      <w:pPr>
        <w:pStyle w:val="NoSpacing"/>
        <w:ind w:left="360"/>
        <w:jc w:val="both"/>
        <w:rPr>
          <w:rFonts w:cs="Calibri"/>
          <w:sz w:val="22"/>
          <w:szCs w:val="22"/>
        </w:rPr>
      </w:pPr>
      <w:r>
        <w:rPr>
          <w:rFonts w:cs="Calibri"/>
          <w:sz w:val="22"/>
          <w:szCs w:val="22"/>
        </w:rPr>
        <w:t>Cím: 4400</w:t>
      </w:r>
      <w:r w:rsidRPr="007A6F08">
        <w:rPr>
          <w:rFonts w:cs="Calibri"/>
          <w:sz w:val="22"/>
          <w:szCs w:val="22"/>
        </w:rPr>
        <w:t xml:space="preserve"> Nyíregyháza Kossuth tér 1.</w:t>
      </w:r>
    </w:p>
    <w:p w:rsidR="00972068" w:rsidRPr="007A6F08" w:rsidRDefault="00972068" w:rsidP="001303C1">
      <w:pPr>
        <w:pStyle w:val="NoSpacing"/>
        <w:ind w:left="360"/>
        <w:jc w:val="both"/>
        <w:rPr>
          <w:rFonts w:cs="Calibri"/>
          <w:sz w:val="22"/>
          <w:szCs w:val="22"/>
        </w:rPr>
      </w:pPr>
      <w:r w:rsidRPr="007A6F08">
        <w:rPr>
          <w:rFonts w:cs="Calibri"/>
          <w:sz w:val="22"/>
          <w:szCs w:val="22"/>
        </w:rPr>
        <w:t>Telefonszám: 0642</w:t>
      </w:r>
      <w:r>
        <w:rPr>
          <w:rFonts w:cs="Calibri"/>
          <w:sz w:val="22"/>
          <w:szCs w:val="22"/>
        </w:rPr>
        <w:t>/</w:t>
      </w:r>
      <w:r w:rsidRPr="007A6F08">
        <w:rPr>
          <w:rFonts w:cs="Calibri"/>
          <w:sz w:val="22"/>
          <w:szCs w:val="22"/>
        </w:rPr>
        <w:t>524</w:t>
      </w:r>
      <w:r>
        <w:rPr>
          <w:rFonts w:cs="Calibri"/>
          <w:sz w:val="22"/>
          <w:szCs w:val="22"/>
        </w:rPr>
        <w:t>-</w:t>
      </w:r>
      <w:r w:rsidRPr="007A6F08">
        <w:rPr>
          <w:rFonts w:cs="Calibri"/>
          <w:sz w:val="22"/>
          <w:szCs w:val="22"/>
        </w:rPr>
        <w:t>524</w:t>
      </w:r>
    </w:p>
    <w:p w:rsidR="00972068" w:rsidRPr="007A6F08" w:rsidRDefault="00972068" w:rsidP="001303C1">
      <w:pPr>
        <w:pStyle w:val="NoSpacing"/>
        <w:ind w:left="360"/>
        <w:jc w:val="both"/>
        <w:rPr>
          <w:rFonts w:cs="Calibri"/>
          <w:sz w:val="22"/>
          <w:szCs w:val="22"/>
        </w:rPr>
      </w:pPr>
      <w:r w:rsidRPr="007A6F08">
        <w:rPr>
          <w:rFonts w:cs="Calibri"/>
          <w:sz w:val="22"/>
          <w:szCs w:val="22"/>
        </w:rPr>
        <w:t xml:space="preserve">E-mail cím: </w:t>
      </w:r>
      <w:hyperlink r:id="rId7" w:history="1">
        <w:r w:rsidRPr="007A6F08">
          <w:rPr>
            <w:rStyle w:val="Hyperlink"/>
            <w:rFonts w:cs="Calibri"/>
            <w:sz w:val="22"/>
            <w:szCs w:val="22"/>
          </w:rPr>
          <w:t>nyhszoc@nyiregyhaza.hu</w:t>
        </w:r>
      </w:hyperlink>
    </w:p>
    <w:p w:rsidR="00972068" w:rsidRPr="007A6F08" w:rsidRDefault="00972068" w:rsidP="001303C1">
      <w:pPr>
        <w:pStyle w:val="NoSpacing"/>
        <w:ind w:left="360"/>
        <w:jc w:val="both"/>
        <w:rPr>
          <w:rFonts w:cs="Calibri"/>
          <w:sz w:val="22"/>
          <w:szCs w:val="22"/>
        </w:rPr>
      </w:pPr>
    </w:p>
    <w:p w:rsidR="00972068" w:rsidRPr="007A6F08" w:rsidRDefault="00972068" w:rsidP="001303C1">
      <w:pPr>
        <w:pStyle w:val="NoSpacing"/>
        <w:ind w:left="360"/>
        <w:jc w:val="both"/>
        <w:rPr>
          <w:rFonts w:cs="Calibri"/>
          <w:sz w:val="22"/>
          <w:szCs w:val="22"/>
        </w:rPr>
      </w:pPr>
      <w:r w:rsidRPr="007A6F08">
        <w:rPr>
          <w:rFonts w:cs="Calibri"/>
          <w:sz w:val="22"/>
          <w:szCs w:val="22"/>
        </w:rPr>
        <w:t xml:space="preserve">Adatfeldolgozó: </w:t>
      </w:r>
    </w:p>
    <w:p w:rsidR="00972068" w:rsidRPr="007A6F08" w:rsidRDefault="00972068" w:rsidP="001303C1">
      <w:pPr>
        <w:pStyle w:val="NoSpacing"/>
        <w:ind w:left="360"/>
        <w:jc w:val="both"/>
        <w:rPr>
          <w:rFonts w:cs="Calibri"/>
          <w:sz w:val="22"/>
          <w:szCs w:val="22"/>
        </w:rPr>
      </w:pPr>
    </w:p>
    <w:p w:rsidR="00972068" w:rsidRPr="007A6F08" w:rsidRDefault="00972068" w:rsidP="001303C1">
      <w:pPr>
        <w:pStyle w:val="NoSpacing"/>
        <w:ind w:left="360"/>
        <w:jc w:val="both"/>
        <w:rPr>
          <w:rFonts w:cs="Calibri"/>
          <w:sz w:val="22"/>
          <w:szCs w:val="22"/>
        </w:rPr>
      </w:pPr>
      <w:r w:rsidRPr="007A6F08">
        <w:rPr>
          <w:rFonts w:cs="Calibri"/>
          <w:sz w:val="22"/>
          <w:szCs w:val="22"/>
        </w:rPr>
        <w:t>Nyíregyháza Megyei Jogú Város Polgármesteri Hivatala</w:t>
      </w:r>
    </w:p>
    <w:p w:rsidR="00972068" w:rsidRPr="007A6F08" w:rsidRDefault="00972068" w:rsidP="001303C1">
      <w:pPr>
        <w:pStyle w:val="NoSpacing"/>
        <w:ind w:left="360"/>
        <w:jc w:val="both"/>
        <w:rPr>
          <w:rFonts w:cs="Calibri"/>
          <w:sz w:val="22"/>
          <w:szCs w:val="22"/>
        </w:rPr>
      </w:pPr>
      <w:r w:rsidRPr="007A6F08">
        <w:rPr>
          <w:rFonts w:cs="Calibri"/>
          <w:sz w:val="22"/>
          <w:szCs w:val="22"/>
        </w:rPr>
        <w:t>Cím: 4400 Nyíregyháza, Kossuth tér 1.</w:t>
      </w:r>
    </w:p>
    <w:p w:rsidR="00972068" w:rsidRPr="007A6F08" w:rsidRDefault="00972068" w:rsidP="001303C1">
      <w:pPr>
        <w:pStyle w:val="NoSpacing"/>
        <w:ind w:left="360"/>
        <w:jc w:val="both"/>
        <w:rPr>
          <w:rFonts w:cs="Calibri"/>
          <w:sz w:val="22"/>
          <w:szCs w:val="22"/>
        </w:rPr>
      </w:pPr>
      <w:r w:rsidRPr="007A6F08">
        <w:rPr>
          <w:rFonts w:cs="Calibri"/>
          <w:sz w:val="22"/>
          <w:szCs w:val="22"/>
        </w:rPr>
        <w:t xml:space="preserve">E –mail cím: </w:t>
      </w:r>
      <w:hyperlink r:id="rId8" w:history="1">
        <w:r w:rsidRPr="007A6F08">
          <w:rPr>
            <w:rStyle w:val="Hyperlink"/>
            <w:rFonts w:cs="Calibri"/>
            <w:sz w:val="22"/>
            <w:szCs w:val="22"/>
          </w:rPr>
          <w:t>nyhszoc@nyiregyhaza.hu</w:t>
        </w:r>
      </w:hyperlink>
      <w:r w:rsidRPr="007A6F08">
        <w:rPr>
          <w:rFonts w:cs="Calibri"/>
          <w:sz w:val="22"/>
          <w:szCs w:val="22"/>
        </w:rPr>
        <w:t xml:space="preserve"> </w:t>
      </w:r>
    </w:p>
    <w:p w:rsidR="00972068" w:rsidRPr="007A6F08" w:rsidRDefault="00972068" w:rsidP="001303C1">
      <w:pPr>
        <w:pStyle w:val="NoSpacing"/>
        <w:ind w:left="360"/>
        <w:jc w:val="both"/>
        <w:rPr>
          <w:rFonts w:cs="Calibri"/>
          <w:sz w:val="22"/>
          <w:szCs w:val="22"/>
        </w:rPr>
      </w:pPr>
      <w:r w:rsidRPr="007A6F08">
        <w:rPr>
          <w:rFonts w:cs="Calibri"/>
          <w:sz w:val="22"/>
          <w:szCs w:val="22"/>
        </w:rPr>
        <w:t>Telefonszám: 0642</w:t>
      </w:r>
      <w:r>
        <w:rPr>
          <w:rFonts w:cs="Calibri"/>
          <w:sz w:val="22"/>
          <w:szCs w:val="22"/>
        </w:rPr>
        <w:t>/</w:t>
      </w:r>
      <w:r w:rsidRPr="007A6F08">
        <w:rPr>
          <w:rFonts w:cs="Calibri"/>
          <w:sz w:val="22"/>
          <w:szCs w:val="22"/>
        </w:rPr>
        <w:t>524</w:t>
      </w:r>
      <w:r>
        <w:rPr>
          <w:rFonts w:cs="Calibri"/>
          <w:sz w:val="22"/>
          <w:szCs w:val="22"/>
        </w:rPr>
        <w:t>-</w:t>
      </w:r>
      <w:r w:rsidRPr="007A6F08">
        <w:rPr>
          <w:rFonts w:cs="Calibri"/>
          <w:sz w:val="22"/>
          <w:szCs w:val="22"/>
        </w:rPr>
        <w:t xml:space="preserve">585, továbbá a </w:t>
      </w:r>
    </w:p>
    <w:p w:rsidR="00972068" w:rsidRPr="007A6F08" w:rsidRDefault="00972068" w:rsidP="001303C1">
      <w:pPr>
        <w:pStyle w:val="NoSpacing"/>
        <w:ind w:left="360"/>
        <w:jc w:val="both"/>
        <w:rPr>
          <w:rFonts w:cs="Calibri"/>
          <w:sz w:val="22"/>
          <w:szCs w:val="22"/>
        </w:rPr>
      </w:pPr>
    </w:p>
    <w:p w:rsidR="00972068" w:rsidRPr="007A6F08" w:rsidRDefault="00972068" w:rsidP="001303C1">
      <w:pPr>
        <w:pStyle w:val="NoSpacing"/>
        <w:numPr>
          <w:ilvl w:val="1"/>
          <w:numId w:val="1"/>
        </w:numPr>
        <w:jc w:val="both"/>
        <w:rPr>
          <w:rFonts w:cs="Calibri"/>
          <w:b/>
          <w:sz w:val="22"/>
          <w:szCs w:val="22"/>
        </w:rPr>
      </w:pPr>
      <w:r w:rsidRPr="007A6F08">
        <w:rPr>
          <w:rFonts w:cs="Calibri"/>
          <w:b/>
          <w:sz w:val="22"/>
          <w:szCs w:val="22"/>
        </w:rPr>
        <w:t>A kezelt adatok fajtája, ideje</w:t>
      </w:r>
    </w:p>
    <w:p w:rsidR="00972068" w:rsidRPr="007A6F08" w:rsidRDefault="00972068" w:rsidP="001303C1">
      <w:pPr>
        <w:pStyle w:val="NoSpacing"/>
        <w:ind w:left="426"/>
        <w:jc w:val="both"/>
        <w:rPr>
          <w:rFonts w:cs="Calibri"/>
          <w:sz w:val="22"/>
          <w:szCs w:val="22"/>
        </w:rPr>
      </w:pPr>
      <w:r w:rsidRPr="007A6F08">
        <w:rPr>
          <w:rFonts w:cs="Calibri"/>
          <w:sz w:val="22"/>
          <w:szCs w:val="22"/>
        </w:rPr>
        <w:t>Nyíregyháza Megyei Jogú Város Önkormányzata, mint adatkezelő (továbbiakban: Adatkezelő</w:t>
      </w:r>
      <w:r>
        <w:rPr>
          <w:rFonts w:cs="Calibri"/>
          <w:sz w:val="22"/>
          <w:szCs w:val="22"/>
        </w:rPr>
        <w:t xml:space="preserve">) az </w:t>
      </w:r>
      <w:r w:rsidRPr="00184779">
        <w:rPr>
          <w:rFonts w:cs="Arial"/>
          <w:sz w:val="22"/>
          <w:szCs w:val="22"/>
        </w:rPr>
        <w:t xml:space="preserve">egyszeri vissza nem térítendő </w:t>
      </w:r>
      <w:r>
        <w:rPr>
          <w:rFonts w:cs="Calibri"/>
          <w:sz w:val="22"/>
          <w:szCs w:val="22"/>
        </w:rPr>
        <w:t>támogatás</w:t>
      </w:r>
      <w:r w:rsidRPr="007A6F08">
        <w:rPr>
          <w:rFonts w:cs="Calibri"/>
          <w:sz w:val="22"/>
          <w:szCs w:val="22"/>
        </w:rPr>
        <w:t xml:space="preserve"> </w:t>
      </w:r>
      <w:r>
        <w:rPr>
          <w:rFonts w:cs="Calibri"/>
          <w:sz w:val="22"/>
          <w:szCs w:val="22"/>
        </w:rPr>
        <w:t>megállapítása iránt</w:t>
      </w:r>
      <w:r w:rsidRPr="007A6F08">
        <w:rPr>
          <w:rFonts w:cs="Calibri"/>
          <w:sz w:val="22"/>
          <w:szCs w:val="22"/>
        </w:rPr>
        <w:t xml:space="preserve"> benyújtott kérelemben megadott alábbi adatokat kezeli, feldolgozza, nyilvántartja, továbbítja: </w:t>
      </w:r>
    </w:p>
    <w:p w:rsidR="00972068" w:rsidRPr="007A6F08" w:rsidRDefault="00972068" w:rsidP="001303C1">
      <w:pPr>
        <w:pStyle w:val="NoSpacing"/>
        <w:ind w:left="426"/>
        <w:jc w:val="both"/>
        <w:rPr>
          <w:rFonts w:cs="Calibri"/>
          <w:sz w:val="22"/>
          <w:szCs w:val="22"/>
        </w:rPr>
      </w:pPr>
    </w:p>
    <w:p w:rsidR="00972068" w:rsidRPr="007A6F08" w:rsidRDefault="00972068" w:rsidP="001303C1">
      <w:pPr>
        <w:pStyle w:val="NoSpacing"/>
        <w:numPr>
          <w:ilvl w:val="0"/>
          <w:numId w:val="9"/>
        </w:numPr>
        <w:jc w:val="both"/>
        <w:rPr>
          <w:rFonts w:cs="Calibri"/>
          <w:sz w:val="22"/>
          <w:szCs w:val="22"/>
        </w:rPr>
      </w:pPr>
      <w:r w:rsidRPr="007A6F08">
        <w:rPr>
          <w:rFonts w:cs="Calibri"/>
          <w:sz w:val="22"/>
          <w:szCs w:val="22"/>
        </w:rPr>
        <w:t xml:space="preserve">nyilatkozattevő születési neve, </w:t>
      </w:r>
    </w:p>
    <w:p w:rsidR="00972068" w:rsidRPr="007A6F08" w:rsidRDefault="00972068" w:rsidP="001303C1">
      <w:pPr>
        <w:pStyle w:val="NoSpacing"/>
        <w:numPr>
          <w:ilvl w:val="0"/>
          <w:numId w:val="9"/>
        </w:numPr>
        <w:jc w:val="both"/>
        <w:rPr>
          <w:rFonts w:cs="Calibri"/>
          <w:sz w:val="22"/>
          <w:szCs w:val="22"/>
        </w:rPr>
      </w:pPr>
      <w:r w:rsidRPr="007A6F08">
        <w:rPr>
          <w:rFonts w:cs="Calibri"/>
          <w:sz w:val="22"/>
          <w:szCs w:val="22"/>
        </w:rPr>
        <w:t xml:space="preserve">nyilatkozattevő születési helye, </w:t>
      </w:r>
    </w:p>
    <w:p w:rsidR="00972068" w:rsidRPr="007A6F08" w:rsidRDefault="00972068" w:rsidP="001303C1">
      <w:pPr>
        <w:pStyle w:val="NoSpacing"/>
        <w:numPr>
          <w:ilvl w:val="0"/>
          <w:numId w:val="9"/>
        </w:numPr>
        <w:jc w:val="both"/>
        <w:rPr>
          <w:rFonts w:cs="Calibri"/>
          <w:sz w:val="22"/>
          <w:szCs w:val="22"/>
        </w:rPr>
      </w:pPr>
      <w:r w:rsidRPr="007A6F08">
        <w:rPr>
          <w:rFonts w:cs="Calibri"/>
          <w:sz w:val="22"/>
          <w:szCs w:val="22"/>
        </w:rPr>
        <w:t xml:space="preserve">nyilatkozattevő születési ideje, </w:t>
      </w:r>
    </w:p>
    <w:p w:rsidR="00972068" w:rsidRPr="007A6F08" w:rsidRDefault="00972068" w:rsidP="001303C1">
      <w:pPr>
        <w:pStyle w:val="NoSpacing"/>
        <w:numPr>
          <w:ilvl w:val="0"/>
          <w:numId w:val="9"/>
        </w:numPr>
        <w:jc w:val="both"/>
        <w:rPr>
          <w:rFonts w:cs="Calibri"/>
          <w:sz w:val="22"/>
          <w:szCs w:val="22"/>
        </w:rPr>
      </w:pPr>
      <w:r w:rsidRPr="007A6F08">
        <w:rPr>
          <w:rFonts w:cs="Calibri"/>
          <w:sz w:val="22"/>
          <w:szCs w:val="22"/>
        </w:rPr>
        <w:t xml:space="preserve">nyilatkozattevő anyja neve, </w:t>
      </w:r>
    </w:p>
    <w:p w:rsidR="00972068" w:rsidRPr="007A6F08" w:rsidRDefault="00972068" w:rsidP="001303C1">
      <w:pPr>
        <w:pStyle w:val="NoSpacing"/>
        <w:numPr>
          <w:ilvl w:val="0"/>
          <w:numId w:val="9"/>
        </w:numPr>
        <w:jc w:val="both"/>
        <w:rPr>
          <w:rFonts w:cs="Calibri"/>
          <w:sz w:val="22"/>
          <w:szCs w:val="22"/>
        </w:rPr>
      </w:pPr>
      <w:r w:rsidRPr="007A6F08">
        <w:rPr>
          <w:rFonts w:cs="Calibri"/>
          <w:sz w:val="22"/>
          <w:szCs w:val="22"/>
        </w:rPr>
        <w:t xml:space="preserve">nyilatkozattevő lakcíme, </w:t>
      </w:r>
    </w:p>
    <w:p w:rsidR="00972068" w:rsidRDefault="00972068" w:rsidP="001303C1">
      <w:pPr>
        <w:pStyle w:val="NoSpacing"/>
        <w:numPr>
          <w:ilvl w:val="0"/>
          <w:numId w:val="9"/>
        </w:numPr>
        <w:jc w:val="both"/>
        <w:rPr>
          <w:rFonts w:cs="Calibri"/>
          <w:sz w:val="22"/>
          <w:szCs w:val="22"/>
        </w:rPr>
      </w:pPr>
      <w:r>
        <w:rPr>
          <w:rFonts w:cs="Calibri"/>
          <w:sz w:val="22"/>
          <w:szCs w:val="22"/>
        </w:rPr>
        <w:t>adóazonosító jele,</w:t>
      </w:r>
    </w:p>
    <w:p w:rsidR="00972068" w:rsidRDefault="00972068" w:rsidP="001303C1">
      <w:pPr>
        <w:pStyle w:val="NoSpacing"/>
        <w:numPr>
          <w:ilvl w:val="0"/>
          <w:numId w:val="9"/>
        </w:numPr>
        <w:jc w:val="both"/>
        <w:rPr>
          <w:rFonts w:cs="Calibri"/>
          <w:sz w:val="22"/>
          <w:szCs w:val="22"/>
        </w:rPr>
      </w:pPr>
      <w:r>
        <w:rPr>
          <w:rFonts w:cs="Calibri"/>
          <w:sz w:val="22"/>
          <w:szCs w:val="22"/>
        </w:rPr>
        <w:t>a támogatá</w:t>
      </w:r>
      <w:r w:rsidRPr="007A6F08">
        <w:rPr>
          <w:rFonts w:cs="Calibri"/>
          <w:sz w:val="22"/>
          <w:szCs w:val="22"/>
        </w:rPr>
        <w:t xml:space="preserve">sban részesülő </w:t>
      </w:r>
      <w:r>
        <w:rPr>
          <w:rFonts w:cs="Calibri"/>
          <w:sz w:val="22"/>
          <w:szCs w:val="22"/>
        </w:rPr>
        <w:t xml:space="preserve">hallgató által látogatott felsőoktatási intézmény megjelölésére vonatkozó adat, </w:t>
      </w:r>
    </w:p>
    <w:p w:rsidR="00972068" w:rsidRDefault="00972068" w:rsidP="001303C1">
      <w:pPr>
        <w:pStyle w:val="NoSpacing"/>
        <w:numPr>
          <w:ilvl w:val="0"/>
          <w:numId w:val="9"/>
        </w:numPr>
        <w:jc w:val="both"/>
        <w:rPr>
          <w:rFonts w:cs="Calibri"/>
          <w:sz w:val="22"/>
          <w:szCs w:val="22"/>
        </w:rPr>
      </w:pPr>
      <w:r>
        <w:rPr>
          <w:rFonts w:cs="Calibri"/>
          <w:sz w:val="22"/>
          <w:szCs w:val="22"/>
        </w:rPr>
        <w:t>a támogatás összegét</w:t>
      </w:r>
    </w:p>
    <w:p w:rsidR="00972068" w:rsidRPr="0092029C" w:rsidRDefault="00972068" w:rsidP="0092029C">
      <w:pPr>
        <w:pStyle w:val="NoSpacing"/>
        <w:numPr>
          <w:ilvl w:val="0"/>
          <w:numId w:val="9"/>
        </w:numPr>
        <w:jc w:val="both"/>
      </w:pPr>
      <w:r>
        <w:rPr>
          <w:rFonts w:cs="Calibri"/>
          <w:sz w:val="22"/>
          <w:szCs w:val="22"/>
        </w:rPr>
        <w:t>a megállapítására vonatkozó adatokat,</w:t>
      </w:r>
    </w:p>
    <w:p w:rsidR="00972068" w:rsidRDefault="00972068" w:rsidP="0092029C">
      <w:pPr>
        <w:pStyle w:val="NoSpacing"/>
        <w:numPr>
          <w:ilvl w:val="0"/>
          <w:numId w:val="9"/>
        </w:numPr>
        <w:jc w:val="both"/>
      </w:pPr>
      <w:r>
        <w:t>a támogatás megállapítása során figyelembe vett, egy főre jutó jövedelem összegét;</w:t>
      </w:r>
    </w:p>
    <w:p w:rsidR="00972068" w:rsidRDefault="00972068" w:rsidP="0092029C">
      <w:pPr>
        <w:pStyle w:val="NoSpacing"/>
        <w:numPr>
          <w:ilvl w:val="0"/>
          <w:numId w:val="9"/>
        </w:numPr>
        <w:jc w:val="both"/>
      </w:pPr>
      <w:r>
        <w:t>személyi igazolvány számát.</w:t>
      </w:r>
    </w:p>
    <w:p w:rsidR="00972068" w:rsidRPr="007A6F08" w:rsidRDefault="00972068" w:rsidP="001303C1">
      <w:pPr>
        <w:pStyle w:val="NoSpacing"/>
        <w:jc w:val="both"/>
        <w:rPr>
          <w:rFonts w:cs="Calibri"/>
          <w:sz w:val="22"/>
          <w:szCs w:val="22"/>
        </w:rPr>
      </w:pPr>
    </w:p>
    <w:p w:rsidR="00972068" w:rsidRDefault="00972068" w:rsidP="000E1300">
      <w:pPr>
        <w:pStyle w:val="NoSpacing"/>
        <w:ind w:left="360"/>
        <w:jc w:val="both"/>
        <w:rPr>
          <w:rFonts w:cs="Calibri"/>
          <w:sz w:val="22"/>
          <w:szCs w:val="22"/>
        </w:rPr>
      </w:pPr>
      <w:r w:rsidRPr="007A6F08">
        <w:rPr>
          <w:rFonts w:cs="Calibri"/>
          <w:sz w:val="22"/>
          <w:szCs w:val="22"/>
        </w:rPr>
        <w:t xml:space="preserve">Az adatokat az Adatkezelő – az adatfeldolgozók útján – legfeljebb a nyilatkozat visszavonásáig kezeli. Visszavonás hiányában az adatokat a közfeladat ellátása, és az ahhoz kapcsolódó elszámolási, beszámolási tevékenység céljából a nyilatkozat megtételétől számított 5 évig </w:t>
      </w:r>
      <w:r>
        <w:rPr>
          <w:rFonts w:cs="Calibri"/>
          <w:sz w:val="22"/>
          <w:szCs w:val="22"/>
        </w:rPr>
        <w:t>kezel</w:t>
      </w:r>
      <w:r w:rsidRPr="007A6F08">
        <w:rPr>
          <w:rFonts w:cs="Calibri"/>
          <w:sz w:val="22"/>
          <w:szCs w:val="22"/>
        </w:rPr>
        <w:t>i, feldolgoz</w:t>
      </w:r>
      <w:r>
        <w:rPr>
          <w:rFonts w:cs="Calibri"/>
          <w:sz w:val="22"/>
          <w:szCs w:val="22"/>
        </w:rPr>
        <w:t>z</w:t>
      </w:r>
      <w:r w:rsidRPr="007A6F08">
        <w:rPr>
          <w:rFonts w:cs="Calibri"/>
          <w:sz w:val="22"/>
          <w:szCs w:val="22"/>
        </w:rPr>
        <w:t>a, nyilvántartja</w:t>
      </w:r>
      <w:r>
        <w:rPr>
          <w:rFonts w:cs="Calibri"/>
          <w:sz w:val="22"/>
          <w:szCs w:val="22"/>
        </w:rPr>
        <w:t>, továbbítja</w:t>
      </w:r>
      <w:r w:rsidRPr="007A6F08">
        <w:rPr>
          <w:rFonts w:cs="Calibri"/>
          <w:sz w:val="22"/>
          <w:szCs w:val="22"/>
        </w:rPr>
        <w:t xml:space="preserve"> az Adatkezelő.</w:t>
      </w:r>
      <w:r>
        <w:rPr>
          <w:rFonts w:cs="Calibri"/>
          <w:sz w:val="22"/>
          <w:szCs w:val="22"/>
        </w:rPr>
        <w:t xml:space="preserve"> </w:t>
      </w:r>
    </w:p>
    <w:p w:rsidR="00972068" w:rsidRDefault="00972068" w:rsidP="000E1300">
      <w:pPr>
        <w:pStyle w:val="NoSpacing"/>
        <w:ind w:left="360"/>
        <w:jc w:val="both"/>
        <w:rPr>
          <w:rFonts w:cs="Calibri"/>
          <w:sz w:val="22"/>
          <w:szCs w:val="22"/>
        </w:rPr>
      </w:pPr>
    </w:p>
    <w:p w:rsidR="00972068" w:rsidRPr="007A6F08" w:rsidRDefault="00972068" w:rsidP="001303C1">
      <w:pPr>
        <w:pStyle w:val="ListParagraph"/>
        <w:numPr>
          <w:ilvl w:val="0"/>
          <w:numId w:val="1"/>
        </w:numPr>
        <w:spacing w:after="0" w:line="240" w:lineRule="auto"/>
        <w:jc w:val="both"/>
        <w:rPr>
          <w:rFonts w:cs="Calibri"/>
          <w:b/>
          <w:sz w:val="22"/>
          <w:szCs w:val="22"/>
        </w:rPr>
      </w:pPr>
      <w:r w:rsidRPr="007A6F08">
        <w:rPr>
          <w:rFonts w:cs="Calibri"/>
          <w:b/>
          <w:sz w:val="22"/>
          <w:szCs w:val="22"/>
        </w:rPr>
        <w:t>Az adatkezeléssel kapcsolatos jogok</w:t>
      </w:r>
    </w:p>
    <w:p w:rsidR="00972068" w:rsidRPr="007A6F08" w:rsidRDefault="00972068" w:rsidP="00816AB6">
      <w:pPr>
        <w:pStyle w:val="ListParagraph"/>
        <w:spacing w:after="0" w:line="240" w:lineRule="auto"/>
        <w:jc w:val="both"/>
        <w:rPr>
          <w:rFonts w:cs="Calibri"/>
          <w:b/>
          <w:sz w:val="22"/>
          <w:szCs w:val="22"/>
        </w:rPr>
      </w:pPr>
    </w:p>
    <w:p w:rsidR="00972068" w:rsidRPr="007A6F08" w:rsidRDefault="00972068" w:rsidP="001303C1">
      <w:pPr>
        <w:pStyle w:val="NoSpacing"/>
        <w:numPr>
          <w:ilvl w:val="1"/>
          <w:numId w:val="1"/>
        </w:numPr>
        <w:jc w:val="both"/>
        <w:rPr>
          <w:rFonts w:cs="Calibri"/>
          <w:b/>
          <w:sz w:val="22"/>
          <w:szCs w:val="22"/>
        </w:rPr>
      </w:pPr>
      <w:r w:rsidRPr="007A6F08">
        <w:rPr>
          <w:rFonts w:cs="Calibri"/>
          <w:b/>
          <w:sz w:val="22"/>
          <w:szCs w:val="22"/>
        </w:rPr>
        <w:t>A tájékoztatáshoz és a hozzáféréshez való jog</w:t>
      </w:r>
    </w:p>
    <w:p w:rsidR="00972068" w:rsidRPr="007A6F08" w:rsidRDefault="00972068" w:rsidP="001303C1">
      <w:pPr>
        <w:pStyle w:val="NoSpacing"/>
        <w:ind w:left="360"/>
        <w:jc w:val="both"/>
        <w:rPr>
          <w:rFonts w:cs="Calibri"/>
          <w:sz w:val="22"/>
          <w:szCs w:val="22"/>
        </w:rPr>
      </w:pPr>
      <w:r w:rsidRPr="007A6F08">
        <w:rPr>
          <w:rFonts w:cs="Calibri"/>
          <w:sz w:val="22"/>
          <w:szCs w:val="22"/>
        </w:rPr>
        <w:t>Az érintett az adatkezelési tájékoztató 1.3 pontjában megadott elérhetőségeken keresztül, írásban tájékoztatást kérhet az Adatkezelőtől saját személyes adatainak vonatkozásában arról, hogy:</w:t>
      </w:r>
    </w:p>
    <w:p w:rsidR="00972068" w:rsidRPr="007A6F08" w:rsidRDefault="00972068" w:rsidP="001303C1">
      <w:pPr>
        <w:pStyle w:val="NoSpacing"/>
        <w:ind w:left="360"/>
        <w:jc w:val="both"/>
        <w:rPr>
          <w:rFonts w:cs="Calibri"/>
          <w:sz w:val="22"/>
          <w:szCs w:val="22"/>
        </w:rPr>
      </w:pPr>
    </w:p>
    <w:p w:rsidR="00972068" w:rsidRPr="007A6F08" w:rsidRDefault="00972068" w:rsidP="001303C1">
      <w:pPr>
        <w:pStyle w:val="NoSpacing"/>
        <w:numPr>
          <w:ilvl w:val="0"/>
          <w:numId w:val="4"/>
        </w:numPr>
        <w:jc w:val="both"/>
        <w:rPr>
          <w:rFonts w:cs="Calibri"/>
          <w:sz w:val="22"/>
          <w:szCs w:val="22"/>
        </w:rPr>
      </w:pPr>
      <w:r w:rsidRPr="007A6F08">
        <w:rPr>
          <w:rFonts w:cs="Calibri"/>
          <w:sz w:val="22"/>
          <w:szCs w:val="22"/>
        </w:rPr>
        <w:t>az adatkezelés folyamatban van-e,</w:t>
      </w:r>
    </w:p>
    <w:p w:rsidR="00972068" w:rsidRPr="007A6F08" w:rsidRDefault="00972068" w:rsidP="001303C1">
      <w:pPr>
        <w:pStyle w:val="NoSpacing"/>
        <w:numPr>
          <w:ilvl w:val="0"/>
          <w:numId w:val="4"/>
        </w:numPr>
        <w:jc w:val="both"/>
        <w:rPr>
          <w:rFonts w:cs="Calibri"/>
          <w:sz w:val="22"/>
          <w:szCs w:val="22"/>
        </w:rPr>
      </w:pPr>
      <w:r w:rsidRPr="007A6F08">
        <w:rPr>
          <w:rFonts w:cs="Calibri"/>
          <w:sz w:val="22"/>
          <w:szCs w:val="22"/>
        </w:rPr>
        <w:t>milyen adatkezelési cél miatt,</w:t>
      </w:r>
    </w:p>
    <w:p w:rsidR="00972068" w:rsidRPr="007A6F08" w:rsidRDefault="00972068" w:rsidP="001303C1">
      <w:pPr>
        <w:pStyle w:val="NoSpacing"/>
        <w:numPr>
          <w:ilvl w:val="0"/>
          <w:numId w:val="4"/>
        </w:numPr>
        <w:jc w:val="both"/>
        <w:rPr>
          <w:rFonts w:cs="Calibri"/>
          <w:sz w:val="22"/>
          <w:szCs w:val="22"/>
        </w:rPr>
      </w:pPr>
      <w:r w:rsidRPr="007A6F08">
        <w:rPr>
          <w:rFonts w:cs="Calibri"/>
          <w:sz w:val="22"/>
          <w:szCs w:val="22"/>
        </w:rPr>
        <w:t>milyen személyes adatokat,</w:t>
      </w:r>
    </w:p>
    <w:p w:rsidR="00972068" w:rsidRPr="007A6F08" w:rsidRDefault="00972068" w:rsidP="001303C1">
      <w:pPr>
        <w:pStyle w:val="NoSpacing"/>
        <w:numPr>
          <w:ilvl w:val="0"/>
          <w:numId w:val="4"/>
        </w:numPr>
        <w:jc w:val="both"/>
        <w:rPr>
          <w:rFonts w:cs="Calibri"/>
          <w:sz w:val="22"/>
          <w:szCs w:val="22"/>
        </w:rPr>
      </w:pPr>
      <w:r w:rsidRPr="007A6F08">
        <w:rPr>
          <w:rFonts w:cs="Calibri"/>
          <w:sz w:val="22"/>
          <w:szCs w:val="22"/>
        </w:rPr>
        <w:t>milyen jogalapon,</w:t>
      </w:r>
    </w:p>
    <w:p w:rsidR="00972068" w:rsidRPr="007A6F08" w:rsidRDefault="00972068" w:rsidP="001303C1">
      <w:pPr>
        <w:pStyle w:val="NoSpacing"/>
        <w:numPr>
          <w:ilvl w:val="0"/>
          <w:numId w:val="4"/>
        </w:numPr>
        <w:jc w:val="both"/>
        <w:rPr>
          <w:rFonts w:cs="Calibri"/>
          <w:sz w:val="22"/>
          <w:szCs w:val="22"/>
        </w:rPr>
      </w:pPr>
      <w:r w:rsidRPr="007A6F08">
        <w:rPr>
          <w:rFonts w:cs="Calibri"/>
          <w:sz w:val="22"/>
          <w:szCs w:val="22"/>
        </w:rPr>
        <w:t>milyen forrásból,</w:t>
      </w:r>
    </w:p>
    <w:p w:rsidR="00972068" w:rsidRPr="007A6F08" w:rsidRDefault="00972068" w:rsidP="001303C1">
      <w:pPr>
        <w:pStyle w:val="NoSpacing"/>
        <w:numPr>
          <w:ilvl w:val="0"/>
          <w:numId w:val="4"/>
        </w:numPr>
        <w:jc w:val="both"/>
        <w:rPr>
          <w:rFonts w:cs="Calibri"/>
          <w:sz w:val="22"/>
          <w:szCs w:val="22"/>
        </w:rPr>
      </w:pPr>
      <w:r w:rsidRPr="007A6F08">
        <w:rPr>
          <w:rFonts w:cs="Calibri"/>
          <w:sz w:val="22"/>
          <w:szCs w:val="22"/>
        </w:rPr>
        <w:t>mennyi ideig kezeli,</w:t>
      </w:r>
    </w:p>
    <w:p w:rsidR="00972068" w:rsidRPr="007A6F08" w:rsidRDefault="00972068" w:rsidP="001303C1">
      <w:pPr>
        <w:pStyle w:val="NoSpacing"/>
        <w:numPr>
          <w:ilvl w:val="0"/>
          <w:numId w:val="4"/>
        </w:numPr>
        <w:jc w:val="both"/>
        <w:rPr>
          <w:rFonts w:cs="Calibri"/>
          <w:sz w:val="22"/>
          <w:szCs w:val="22"/>
        </w:rPr>
      </w:pPr>
      <w:r w:rsidRPr="007A6F08">
        <w:rPr>
          <w:rFonts w:cs="Calibri"/>
          <w:sz w:val="22"/>
          <w:szCs w:val="22"/>
        </w:rPr>
        <w:t>az Adatkezelő kinek, milyen jogszabály alapján, mely személyes adatokhoz biztosított hozzáférést vagy kinek továbbította a személyes adatait,</w:t>
      </w:r>
    </w:p>
    <w:p w:rsidR="00972068" w:rsidRPr="007A6F08" w:rsidRDefault="00972068" w:rsidP="001303C1">
      <w:pPr>
        <w:pStyle w:val="NoSpacing"/>
        <w:numPr>
          <w:ilvl w:val="0"/>
          <w:numId w:val="4"/>
        </w:numPr>
        <w:jc w:val="both"/>
        <w:rPr>
          <w:rFonts w:cs="Calibri"/>
          <w:sz w:val="22"/>
          <w:szCs w:val="22"/>
        </w:rPr>
      </w:pPr>
      <w:r w:rsidRPr="007A6F08">
        <w:rPr>
          <w:rFonts w:cs="Calibri"/>
          <w:sz w:val="22"/>
          <w:szCs w:val="22"/>
        </w:rPr>
        <w:t>kik azok a címzettek, akikkel a személyes adatot közölték vagy közölni fogják,</w:t>
      </w:r>
    </w:p>
    <w:p w:rsidR="00972068" w:rsidRPr="007A6F08" w:rsidRDefault="00972068" w:rsidP="001303C1">
      <w:pPr>
        <w:pStyle w:val="NoSpacing"/>
        <w:numPr>
          <w:ilvl w:val="0"/>
          <w:numId w:val="4"/>
        </w:numPr>
        <w:jc w:val="both"/>
        <w:rPr>
          <w:rFonts w:cs="Calibri"/>
          <w:sz w:val="22"/>
          <w:szCs w:val="22"/>
        </w:rPr>
      </w:pPr>
      <w:r w:rsidRPr="007A6F08">
        <w:rPr>
          <w:rFonts w:cs="Calibri"/>
          <w:sz w:val="22"/>
          <w:szCs w:val="22"/>
        </w:rPr>
        <w:t>a jogokról és jogorvoslati lehetőségekről.</w:t>
      </w:r>
    </w:p>
    <w:p w:rsidR="00972068" w:rsidRPr="007A6F08" w:rsidRDefault="00972068" w:rsidP="001303C1">
      <w:pPr>
        <w:pStyle w:val="NoSpacing"/>
        <w:ind w:left="360"/>
        <w:jc w:val="both"/>
        <w:rPr>
          <w:rFonts w:cs="Calibri"/>
          <w:sz w:val="22"/>
          <w:szCs w:val="22"/>
        </w:rPr>
      </w:pPr>
    </w:p>
    <w:p w:rsidR="00972068" w:rsidRPr="007A6F08" w:rsidRDefault="00972068" w:rsidP="001303C1">
      <w:pPr>
        <w:pStyle w:val="NoSpacing"/>
        <w:ind w:left="360"/>
        <w:jc w:val="both"/>
        <w:rPr>
          <w:rFonts w:cs="Calibri"/>
          <w:sz w:val="22"/>
          <w:szCs w:val="22"/>
        </w:rPr>
      </w:pPr>
      <w:r w:rsidRPr="007A6F08">
        <w:rPr>
          <w:rFonts w:cs="Calibri"/>
          <w:sz w:val="22"/>
          <w:szCs w:val="22"/>
        </w:rPr>
        <w:t>Az Adatkezelő a kérelmet legfeljebb 25 napon belül teljesíti, és a kérelmezőt az általa megadott elérhetőségen keresztül írásban értesíti.</w:t>
      </w:r>
      <w:bookmarkStart w:id="0" w:name="_GoBack"/>
      <w:bookmarkEnd w:id="0"/>
    </w:p>
    <w:p w:rsidR="00972068" w:rsidRPr="007A6F08" w:rsidRDefault="00972068" w:rsidP="001303C1">
      <w:pPr>
        <w:pStyle w:val="NoSpacing"/>
        <w:jc w:val="both"/>
        <w:rPr>
          <w:rFonts w:cs="Calibri"/>
          <w:sz w:val="22"/>
          <w:szCs w:val="22"/>
        </w:rPr>
      </w:pPr>
    </w:p>
    <w:p w:rsidR="00972068" w:rsidRPr="007A6F08" w:rsidRDefault="00972068" w:rsidP="001303C1">
      <w:pPr>
        <w:pStyle w:val="NoSpacing"/>
        <w:numPr>
          <w:ilvl w:val="1"/>
          <w:numId w:val="1"/>
        </w:numPr>
        <w:jc w:val="both"/>
        <w:rPr>
          <w:rFonts w:cs="Calibri"/>
          <w:b/>
          <w:sz w:val="22"/>
          <w:szCs w:val="22"/>
        </w:rPr>
      </w:pPr>
      <w:r w:rsidRPr="007A6F08">
        <w:rPr>
          <w:rFonts w:cs="Calibri"/>
          <w:b/>
          <w:sz w:val="22"/>
          <w:szCs w:val="22"/>
        </w:rPr>
        <w:t>A helyesbítéshez való jog</w:t>
      </w:r>
    </w:p>
    <w:p w:rsidR="00972068" w:rsidRPr="007A6F08" w:rsidRDefault="00972068" w:rsidP="001303C1">
      <w:pPr>
        <w:pStyle w:val="NoSpacing"/>
        <w:ind w:left="360"/>
        <w:jc w:val="both"/>
        <w:rPr>
          <w:rFonts w:cs="Calibri"/>
          <w:sz w:val="22"/>
          <w:szCs w:val="22"/>
        </w:rPr>
      </w:pPr>
      <w:r w:rsidRPr="007A6F08">
        <w:rPr>
          <w:rFonts w:cs="Calibri"/>
          <w:sz w:val="22"/>
          <w:szCs w:val="22"/>
        </w:rPr>
        <w:t>Az érintett adatkezelési tájékoztató 1.3 pontjában megadott elérhetőségeken keresztül, írásban kérheti, hogy az Adatkezelő módosítsa valamely személyes adatát. Az adatkezelő a kérelmében foglaltak alapján legfeljebb 25 napon belül az adatait helyesbíti, amelyről az érintett által megadott elérhetőségen keresztül írásban értesítést kap.</w:t>
      </w:r>
    </w:p>
    <w:p w:rsidR="00972068" w:rsidRPr="007A6F08" w:rsidRDefault="00972068" w:rsidP="001303C1">
      <w:pPr>
        <w:pStyle w:val="NoSpacing"/>
        <w:ind w:left="360"/>
        <w:jc w:val="both"/>
        <w:rPr>
          <w:rFonts w:cs="Calibri"/>
          <w:sz w:val="22"/>
          <w:szCs w:val="22"/>
        </w:rPr>
      </w:pPr>
      <w:r w:rsidRPr="007A6F08">
        <w:rPr>
          <w:rFonts w:cs="Calibri"/>
          <w:sz w:val="22"/>
          <w:szCs w:val="22"/>
        </w:rPr>
        <w:t>Figyelembe véve az adatkezelés célját az érintett jogosult arra, hogy kérje a hiányos személyes adatok –kiegészítő nyilatkozat útján történő – kiegészítését.</w:t>
      </w:r>
    </w:p>
    <w:p w:rsidR="00972068" w:rsidRPr="007A6F08" w:rsidRDefault="00972068" w:rsidP="001303C1">
      <w:pPr>
        <w:pStyle w:val="NoSpacing"/>
        <w:ind w:left="360"/>
        <w:jc w:val="both"/>
        <w:rPr>
          <w:rFonts w:cs="Calibri"/>
          <w:sz w:val="22"/>
          <w:szCs w:val="22"/>
        </w:rPr>
      </w:pPr>
    </w:p>
    <w:p w:rsidR="00972068" w:rsidRPr="007A6F08" w:rsidRDefault="00972068" w:rsidP="001303C1">
      <w:pPr>
        <w:pStyle w:val="NoSpacing"/>
        <w:numPr>
          <w:ilvl w:val="1"/>
          <w:numId w:val="1"/>
        </w:numPr>
        <w:jc w:val="both"/>
        <w:rPr>
          <w:rFonts w:cs="Calibri"/>
          <w:b/>
          <w:sz w:val="22"/>
          <w:szCs w:val="22"/>
        </w:rPr>
      </w:pPr>
      <w:r w:rsidRPr="007A6F08">
        <w:rPr>
          <w:rFonts w:cs="Calibri"/>
          <w:b/>
          <w:sz w:val="22"/>
          <w:szCs w:val="22"/>
        </w:rPr>
        <w:t>A törléshez és az „elfeledtetéshez” való jog</w:t>
      </w:r>
      <w:r w:rsidRPr="007A6F08">
        <w:rPr>
          <w:rStyle w:val="FootnoteReference"/>
          <w:rFonts w:cs="Calibri"/>
          <w:b/>
          <w:sz w:val="22"/>
          <w:szCs w:val="22"/>
        </w:rPr>
        <w:footnoteReference w:id="1"/>
      </w:r>
      <w:r w:rsidRPr="007A6F08">
        <w:rPr>
          <w:rFonts w:cs="Calibri"/>
          <w:b/>
          <w:sz w:val="22"/>
          <w:szCs w:val="22"/>
          <w:vertAlign w:val="superscript"/>
        </w:rPr>
        <w:t xml:space="preserve"> </w:t>
      </w:r>
    </w:p>
    <w:p w:rsidR="00972068" w:rsidRPr="007A6F08" w:rsidRDefault="00972068" w:rsidP="001303C1">
      <w:pPr>
        <w:pStyle w:val="NoSpacing"/>
        <w:ind w:left="360"/>
        <w:jc w:val="both"/>
        <w:rPr>
          <w:rFonts w:cs="Calibri"/>
          <w:sz w:val="22"/>
          <w:szCs w:val="22"/>
        </w:rPr>
      </w:pPr>
      <w:r w:rsidRPr="007A6F08">
        <w:rPr>
          <w:rFonts w:cs="Calibri"/>
          <w:sz w:val="22"/>
          <w:szCs w:val="22"/>
        </w:rPr>
        <w:t>Az érintett az adatkezelési tájékoztató 1.3 pontjában megadott elérhetőségeken keresztül, írásban kérheti az Adatkezelőtől a személyes adatainak a törlését. Amennyiben az adatok kezelésére további kötelezettsége nincs, akkor az Adatkezelő a kérelmet megvizsgálja és döntéséről a megadott elérhetőségen keresztül az érintettet írásban értesíti. Az Adatkezelő az érintett kérésére törli az érintettre vonatkozó személyes adatokat, ha az alábbi indokok valamelyike fennáll:</w:t>
      </w:r>
    </w:p>
    <w:p w:rsidR="00972068" w:rsidRPr="007A6F08" w:rsidRDefault="00972068" w:rsidP="001303C1">
      <w:pPr>
        <w:pStyle w:val="NoSpacing"/>
        <w:ind w:left="360"/>
        <w:jc w:val="both"/>
        <w:rPr>
          <w:rFonts w:cs="Calibri"/>
          <w:sz w:val="22"/>
          <w:szCs w:val="22"/>
        </w:rPr>
      </w:pPr>
    </w:p>
    <w:p w:rsidR="00972068" w:rsidRPr="007A6F08" w:rsidRDefault="00972068" w:rsidP="001303C1">
      <w:pPr>
        <w:pStyle w:val="NoSpacing"/>
        <w:numPr>
          <w:ilvl w:val="0"/>
          <w:numId w:val="4"/>
        </w:numPr>
        <w:jc w:val="both"/>
        <w:rPr>
          <w:rFonts w:cs="Calibri"/>
          <w:sz w:val="22"/>
          <w:szCs w:val="22"/>
        </w:rPr>
      </w:pPr>
      <w:r w:rsidRPr="007A6F08">
        <w:rPr>
          <w:rFonts w:cs="Calibri"/>
          <w:sz w:val="22"/>
          <w:szCs w:val="22"/>
        </w:rPr>
        <w:t>az adatkezelés már nem szükséges,</w:t>
      </w:r>
    </w:p>
    <w:p w:rsidR="00972068" w:rsidRPr="007A6F08" w:rsidRDefault="00972068" w:rsidP="001303C1">
      <w:pPr>
        <w:pStyle w:val="NoSpacing"/>
        <w:numPr>
          <w:ilvl w:val="0"/>
          <w:numId w:val="4"/>
        </w:numPr>
        <w:jc w:val="both"/>
        <w:rPr>
          <w:rFonts w:cs="Calibri"/>
          <w:sz w:val="22"/>
          <w:szCs w:val="22"/>
        </w:rPr>
      </w:pPr>
      <w:r w:rsidRPr="007A6F08">
        <w:rPr>
          <w:rFonts w:cs="Calibri"/>
          <w:sz w:val="22"/>
          <w:szCs w:val="22"/>
        </w:rPr>
        <w:t>az adatkezelő visszavonja az adatkezelés alapját képező hozzájárulását,</w:t>
      </w:r>
    </w:p>
    <w:p w:rsidR="00972068" w:rsidRPr="007A6F08" w:rsidRDefault="00972068" w:rsidP="001303C1">
      <w:pPr>
        <w:pStyle w:val="NoSpacing"/>
        <w:numPr>
          <w:ilvl w:val="0"/>
          <w:numId w:val="4"/>
        </w:numPr>
        <w:jc w:val="both"/>
        <w:rPr>
          <w:rFonts w:cs="Calibri"/>
          <w:sz w:val="22"/>
          <w:szCs w:val="22"/>
        </w:rPr>
      </w:pPr>
      <w:r w:rsidRPr="007A6F08">
        <w:rPr>
          <w:rFonts w:cs="Calibri"/>
          <w:sz w:val="22"/>
          <w:szCs w:val="22"/>
        </w:rPr>
        <w:t>az adatkezelő tiltakozik az adatkezelése ellen, és nincs elsőbbséget élvező jogszerű ok az adatkezelésre,</w:t>
      </w:r>
    </w:p>
    <w:p w:rsidR="00972068" w:rsidRPr="007A6F08" w:rsidRDefault="00972068" w:rsidP="001303C1">
      <w:pPr>
        <w:pStyle w:val="NoSpacing"/>
        <w:numPr>
          <w:ilvl w:val="0"/>
          <w:numId w:val="4"/>
        </w:numPr>
        <w:jc w:val="both"/>
        <w:rPr>
          <w:rFonts w:cs="Calibri"/>
          <w:sz w:val="22"/>
          <w:szCs w:val="22"/>
        </w:rPr>
      </w:pPr>
      <w:r w:rsidRPr="007A6F08">
        <w:rPr>
          <w:rFonts w:cs="Calibri"/>
          <w:sz w:val="22"/>
          <w:szCs w:val="22"/>
        </w:rPr>
        <w:t>személyes adatokat jogellenesen kezelték,</w:t>
      </w:r>
    </w:p>
    <w:p w:rsidR="00972068" w:rsidRPr="007A6F08" w:rsidRDefault="00972068" w:rsidP="001303C1">
      <w:pPr>
        <w:pStyle w:val="NoSpacing"/>
        <w:numPr>
          <w:ilvl w:val="0"/>
          <w:numId w:val="4"/>
        </w:numPr>
        <w:jc w:val="both"/>
        <w:rPr>
          <w:rFonts w:cs="Calibri"/>
          <w:sz w:val="22"/>
          <w:szCs w:val="22"/>
        </w:rPr>
      </w:pPr>
      <w:r w:rsidRPr="007A6F08">
        <w:rPr>
          <w:rFonts w:cs="Calibri"/>
          <w:sz w:val="22"/>
          <w:szCs w:val="22"/>
        </w:rPr>
        <w:t xml:space="preserve">a személyes adatokat az Adatkezelőre alkalmazandó uniós vagy tagállami jogban előírt jogi kötelezettség teljesítéséhez törölni kell. </w:t>
      </w:r>
    </w:p>
    <w:p w:rsidR="00972068" w:rsidRPr="007A6F08" w:rsidRDefault="00972068" w:rsidP="001303C1">
      <w:pPr>
        <w:pStyle w:val="NoSpacing"/>
        <w:jc w:val="both"/>
        <w:rPr>
          <w:rFonts w:cs="Calibri"/>
          <w:sz w:val="22"/>
          <w:szCs w:val="22"/>
        </w:rPr>
      </w:pPr>
    </w:p>
    <w:p w:rsidR="00972068" w:rsidRPr="007A6F08" w:rsidRDefault="00972068" w:rsidP="001303C1">
      <w:pPr>
        <w:pStyle w:val="NoSpacing"/>
        <w:numPr>
          <w:ilvl w:val="1"/>
          <w:numId w:val="1"/>
        </w:numPr>
        <w:jc w:val="both"/>
        <w:rPr>
          <w:rFonts w:cs="Calibri"/>
          <w:b/>
          <w:sz w:val="22"/>
          <w:szCs w:val="22"/>
        </w:rPr>
      </w:pPr>
      <w:r w:rsidRPr="007A6F08">
        <w:rPr>
          <w:rFonts w:cs="Calibri"/>
          <w:b/>
          <w:sz w:val="22"/>
          <w:szCs w:val="22"/>
        </w:rPr>
        <w:t>A zároláshoz való jog és az adatkezelés korlátozásához való jog</w:t>
      </w:r>
    </w:p>
    <w:p w:rsidR="00972068" w:rsidRPr="007A6F08" w:rsidRDefault="00972068" w:rsidP="001303C1">
      <w:pPr>
        <w:pStyle w:val="NoSpacing"/>
        <w:ind w:left="360"/>
        <w:jc w:val="both"/>
        <w:rPr>
          <w:rFonts w:cs="Calibri"/>
          <w:sz w:val="22"/>
          <w:szCs w:val="22"/>
        </w:rPr>
      </w:pPr>
      <w:r w:rsidRPr="007A6F08">
        <w:rPr>
          <w:rFonts w:cs="Calibri"/>
          <w:sz w:val="22"/>
          <w:szCs w:val="22"/>
        </w:rPr>
        <w:t>Az érintett az adatkezelési tájékoztató 1.3 pontjában megadott elérhetőségeken keresztül, írásban kérheti, hogy a személyes adatait az Adatkezelő zárolja. A zárolás addig tart, amíg az érintett által megjelölt indok szükségessé teszi az adatok tárolását. Az adatai zárolását kérheti például abban az esetben, ha úgy gondolja, hogy a beadványát az Adatkezelő jogellenesen kezelte, azonban az érintett által kezdeményezett hatósági vagy bírósági eljárás érdekében szükséges az, hogy a beadványát az Adatkezelő ne törölje. Ebben az esetben a hatóság vagy a bíróság megkereséséig az Adatkezelő tovább tárolja a személyes adatot, ezt követően törli az adatokat.</w:t>
      </w:r>
    </w:p>
    <w:p w:rsidR="00972068" w:rsidRPr="007A6F08" w:rsidRDefault="00972068" w:rsidP="001303C1">
      <w:pPr>
        <w:pStyle w:val="NoSpacing"/>
        <w:ind w:left="360"/>
        <w:jc w:val="both"/>
        <w:rPr>
          <w:rFonts w:cs="Calibri"/>
          <w:sz w:val="22"/>
          <w:szCs w:val="22"/>
        </w:rPr>
      </w:pPr>
      <w:r w:rsidRPr="007A6F08">
        <w:rPr>
          <w:rFonts w:cs="Calibri"/>
          <w:sz w:val="22"/>
          <w:szCs w:val="22"/>
        </w:rPr>
        <w:t>Az érintett jogosult arra, hogy kérésére az Adatkezelő korlátozza az adatkezelést, ha az alábbiak valamelyike teljesül:</w:t>
      </w:r>
    </w:p>
    <w:p w:rsidR="00972068" w:rsidRPr="007A6F08" w:rsidRDefault="00972068" w:rsidP="001303C1">
      <w:pPr>
        <w:pStyle w:val="NoSpacing"/>
        <w:ind w:left="360"/>
        <w:jc w:val="both"/>
        <w:rPr>
          <w:rFonts w:cs="Calibri"/>
          <w:sz w:val="22"/>
          <w:szCs w:val="22"/>
        </w:rPr>
      </w:pPr>
    </w:p>
    <w:p w:rsidR="00972068" w:rsidRPr="007A6F08" w:rsidRDefault="00972068" w:rsidP="001303C1">
      <w:pPr>
        <w:pStyle w:val="NoSpacing"/>
        <w:numPr>
          <w:ilvl w:val="0"/>
          <w:numId w:val="4"/>
        </w:numPr>
        <w:jc w:val="both"/>
        <w:rPr>
          <w:rFonts w:cs="Calibri"/>
          <w:sz w:val="22"/>
          <w:szCs w:val="22"/>
        </w:rPr>
      </w:pPr>
      <w:r w:rsidRPr="007A6F08">
        <w:rPr>
          <w:rFonts w:cs="Calibri"/>
          <w:sz w:val="22"/>
          <w:szCs w:val="22"/>
        </w:rPr>
        <w:t>Az érintett vitatja a személyes adatok pontosságát,</w:t>
      </w:r>
    </w:p>
    <w:p w:rsidR="00972068" w:rsidRPr="007A6F08" w:rsidRDefault="00972068" w:rsidP="001303C1">
      <w:pPr>
        <w:pStyle w:val="NoSpacing"/>
        <w:numPr>
          <w:ilvl w:val="0"/>
          <w:numId w:val="4"/>
        </w:numPr>
        <w:jc w:val="both"/>
        <w:rPr>
          <w:rFonts w:cs="Calibri"/>
          <w:sz w:val="22"/>
          <w:szCs w:val="22"/>
        </w:rPr>
      </w:pPr>
      <w:r w:rsidRPr="007A6F08">
        <w:rPr>
          <w:rFonts w:cs="Calibri"/>
          <w:sz w:val="22"/>
          <w:szCs w:val="22"/>
        </w:rPr>
        <w:t>az adatkezelés jogellenes, és az érintett ellenzi azok törlését, és ehelyett kéri azok felhasználásának korlátozását,</w:t>
      </w:r>
    </w:p>
    <w:p w:rsidR="00972068" w:rsidRPr="007A6F08" w:rsidRDefault="00972068" w:rsidP="001303C1">
      <w:pPr>
        <w:pStyle w:val="NoSpacing"/>
        <w:numPr>
          <w:ilvl w:val="0"/>
          <w:numId w:val="4"/>
        </w:numPr>
        <w:jc w:val="both"/>
        <w:rPr>
          <w:rFonts w:cs="Calibri"/>
          <w:sz w:val="22"/>
          <w:szCs w:val="22"/>
        </w:rPr>
      </w:pPr>
      <w:r w:rsidRPr="007A6F08">
        <w:rPr>
          <w:rFonts w:cs="Calibri"/>
          <w:sz w:val="22"/>
          <w:szCs w:val="22"/>
        </w:rPr>
        <w:t>az Adatkezelőnek már nincs szüksége a személyes adatokra, de az érintett igényli azokat védendő magánérdekből,</w:t>
      </w:r>
    </w:p>
    <w:p w:rsidR="00972068" w:rsidRPr="007A6F08" w:rsidRDefault="00972068" w:rsidP="001303C1">
      <w:pPr>
        <w:pStyle w:val="NoSpacing"/>
        <w:numPr>
          <w:ilvl w:val="0"/>
          <w:numId w:val="4"/>
        </w:numPr>
        <w:jc w:val="both"/>
        <w:rPr>
          <w:rFonts w:cs="Calibri"/>
          <w:sz w:val="22"/>
          <w:szCs w:val="22"/>
        </w:rPr>
      </w:pPr>
      <w:r w:rsidRPr="007A6F08">
        <w:rPr>
          <w:rFonts w:cs="Calibri"/>
          <w:sz w:val="22"/>
          <w:szCs w:val="22"/>
        </w:rPr>
        <w:t>az érintett tiltakozott az adatkezelés ellen, ez esetben a korlátozás arra az időtartamra vonatkozik, amíg megállapításra nem kerül, hogy az Adatkezelő indokai elsőbbséget élveznek-e az az érintett jogos érdekeivel szemben.</w:t>
      </w:r>
    </w:p>
    <w:p w:rsidR="00972068" w:rsidRPr="007A6F08" w:rsidRDefault="00972068" w:rsidP="001303C1">
      <w:pPr>
        <w:pStyle w:val="NoSpacing"/>
        <w:ind w:left="360"/>
        <w:jc w:val="both"/>
        <w:rPr>
          <w:rFonts w:cs="Calibri"/>
          <w:sz w:val="22"/>
          <w:szCs w:val="22"/>
        </w:rPr>
      </w:pPr>
    </w:p>
    <w:p w:rsidR="00972068" w:rsidRPr="007A6F08" w:rsidRDefault="00972068" w:rsidP="001303C1">
      <w:pPr>
        <w:pStyle w:val="NoSpacing"/>
        <w:numPr>
          <w:ilvl w:val="1"/>
          <w:numId w:val="1"/>
        </w:numPr>
        <w:jc w:val="both"/>
        <w:rPr>
          <w:rFonts w:cs="Calibri"/>
          <w:b/>
          <w:sz w:val="22"/>
          <w:szCs w:val="22"/>
        </w:rPr>
      </w:pPr>
      <w:r w:rsidRPr="007A6F08">
        <w:rPr>
          <w:rFonts w:cs="Calibri"/>
          <w:b/>
          <w:sz w:val="22"/>
          <w:szCs w:val="22"/>
        </w:rPr>
        <w:t>Adathordozhatósághoz való jog</w:t>
      </w:r>
    </w:p>
    <w:p w:rsidR="00972068" w:rsidRPr="007A6F08" w:rsidRDefault="00972068" w:rsidP="001303C1">
      <w:pPr>
        <w:pStyle w:val="NoSpacing"/>
        <w:ind w:left="360"/>
        <w:jc w:val="both"/>
        <w:rPr>
          <w:rFonts w:cs="Calibri"/>
          <w:sz w:val="22"/>
          <w:szCs w:val="22"/>
        </w:rPr>
      </w:pPr>
      <w:r w:rsidRPr="007A6F08">
        <w:rPr>
          <w:rFonts w:cs="Calibri"/>
          <w:sz w:val="22"/>
          <w:szCs w:val="22"/>
        </w:rPr>
        <w:t>Az érintett jogosult arra, hogy az érintettre vonatkozó, az érintett által az Adatkezelő rendelkezésére bocsátott személyes adatokat tagolt, széles körben használt, géppel olvasható formátumban megkapja, továbbá jogosult arra, hogy ezeket az adatokat egy másik Adatkezelőnek továbbítsa anélkül, hogy ezt akadályozná az Adatkezelő, amelynek a személyes adatokat a rendelkezésre bocsátotta, ha:</w:t>
      </w:r>
    </w:p>
    <w:p w:rsidR="00972068" w:rsidRPr="007A6F08" w:rsidRDefault="00972068" w:rsidP="001303C1">
      <w:pPr>
        <w:pStyle w:val="NoSpacing"/>
        <w:ind w:left="360"/>
        <w:jc w:val="both"/>
        <w:rPr>
          <w:rFonts w:cs="Calibri"/>
          <w:sz w:val="22"/>
          <w:szCs w:val="22"/>
        </w:rPr>
      </w:pPr>
    </w:p>
    <w:p w:rsidR="00972068" w:rsidRPr="007A6F08" w:rsidRDefault="00972068" w:rsidP="001303C1">
      <w:pPr>
        <w:pStyle w:val="NoSpacing"/>
        <w:numPr>
          <w:ilvl w:val="0"/>
          <w:numId w:val="4"/>
        </w:numPr>
        <w:jc w:val="both"/>
        <w:rPr>
          <w:rFonts w:cs="Calibri"/>
          <w:sz w:val="22"/>
          <w:szCs w:val="22"/>
        </w:rPr>
      </w:pPr>
      <w:r w:rsidRPr="007A6F08">
        <w:rPr>
          <w:rFonts w:cs="Calibri"/>
          <w:sz w:val="22"/>
          <w:szCs w:val="22"/>
        </w:rPr>
        <w:t>az adatkezelés hozzájáruláson vagy szerződésen alapul,</w:t>
      </w:r>
    </w:p>
    <w:p w:rsidR="00972068" w:rsidRPr="007A6F08" w:rsidRDefault="00972068" w:rsidP="001303C1">
      <w:pPr>
        <w:pStyle w:val="NoSpacing"/>
        <w:numPr>
          <w:ilvl w:val="0"/>
          <w:numId w:val="4"/>
        </w:numPr>
        <w:jc w:val="both"/>
        <w:rPr>
          <w:rFonts w:cs="Calibri"/>
          <w:sz w:val="22"/>
          <w:szCs w:val="22"/>
        </w:rPr>
      </w:pPr>
      <w:r w:rsidRPr="007A6F08">
        <w:rPr>
          <w:rFonts w:cs="Calibri"/>
          <w:sz w:val="22"/>
          <w:szCs w:val="22"/>
        </w:rPr>
        <w:t>automatizált módon történik.</w:t>
      </w:r>
    </w:p>
    <w:p w:rsidR="00972068" w:rsidRPr="007A6F08" w:rsidRDefault="00972068" w:rsidP="001303C1">
      <w:pPr>
        <w:pStyle w:val="NoSpacing"/>
        <w:ind w:left="360"/>
        <w:jc w:val="both"/>
        <w:rPr>
          <w:rFonts w:cs="Calibri"/>
          <w:sz w:val="22"/>
          <w:szCs w:val="22"/>
        </w:rPr>
      </w:pPr>
    </w:p>
    <w:p w:rsidR="00972068" w:rsidRPr="007A6F08" w:rsidRDefault="00972068" w:rsidP="001303C1">
      <w:pPr>
        <w:pStyle w:val="NoSpacing"/>
        <w:numPr>
          <w:ilvl w:val="1"/>
          <w:numId w:val="1"/>
        </w:numPr>
        <w:jc w:val="both"/>
        <w:rPr>
          <w:rFonts w:cs="Calibri"/>
          <w:b/>
          <w:sz w:val="22"/>
          <w:szCs w:val="22"/>
        </w:rPr>
      </w:pPr>
      <w:r w:rsidRPr="007A6F08">
        <w:rPr>
          <w:rFonts w:cs="Calibri"/>
          <w:b/>
          <w:sz w:val="22"/>
          <w:szCs w:val="22"/>
        </w:rPr>
        <w:t>A tiltakozáshoz való jog</w:t>
      </w:r>
    </w:p>
    <w:p w:rsidR="00972068" w:rsidRPr="007A6F08" w:rsidRDefault="00972068" w:rsidP="001303C1">
      <w:pPr>
        <w:pStyle w:val="NoSpacing"/>
        <w:ind w:left="360"/>
        <w:jc w:val="both"/>
        <w:rPr>
          <w:rFonts w:cs="Calibri"/>
          <w:sz w:val="22"/>
          <w:szCs w:val="22"/>
        </w:rPr>
      </w:pPr>
      <w:r w:rsidRPr="007A6F08">
        <w:rPr>
          <w:rFonts w:cs="Calibri"/>
          <w:sz w:val="22"/>
          <w:szCs w:val="22"/>
        </w:rPr>
        <w:t>Az érintett az adatkezelési tájékoztató 1.3 pontjában megadott elérhetőségeken keresztül, írásban tiltakozhat az adatkezelés ellen, ha az Adatkezelő személyes adatot közvetlenül üzletszerzés, közvélemény-kutatás vagy tudományos kutatás céljából továbbítaná, felhasználná. Ebben az esetben az Adatkezelő az érintett személyes adatait nem kezelheti tovább, kivéve, ha az Adatkezelő bizonyítja, hogy az adatkezelést olyan kényszerítő erejű jogos okok indokolják, amelyek elsőbbséget élveznek az érintett érdekeivel szemben, vagy az adatkezelés közérdekű okból végzett feladat végrehajtása érdekében történik.</w:t>
      </w:r>
    </w:p>
    <w:p w:rsidR="00972068" w:rsidRDefault="00972068" w:rsidP="001303C1">
      <w:pPr>
        <w:pStyle w:val="NoSpacing"/>
        <w:ind w:left="360"/>
        <w:jc w:val="both"/>
        <w:rPr>
          <w:rFonts w:cs="Calibri"/>
          <w:sz w:val="22"/>
          <w:szCs w:val="22"/>
        </w:rPr>
      </w:pPr>
    </w:p>
    <w:p w:rsidR="00972068" w:rsidRPr="007A6F08" w:rsidRDefault="00972068" w:rsidP="001303C1">
      <w:pPr>
        <w:pStyle w:val="ListParagraph"/>
        <w:numPr>
          <w:ilvl w:val="0"/>
          <w:numId w:val="1"/>
        </w:numPr>
        <w:spacing w:after="0" w:line="240" w:lineRule="auto"/>
        <w:jc w:val="both"/>
        <w:rPr>
          <w:rFonts w:cs="Calibri"/>
          <w:b/>
          <w:sz w:val="22"/>
          <w:szCs w:val="22"/>
        </w:rPr>
      </w:pPr>
      <w:r w:rsidRPr="007A6F08">
        <w:rPr>
          <w:rFonts w:cs="Calibri"/>
          <w:b/>
          <w:sz w:val="22"/>
          <w:szCs w:val="22"/>
        </w:rPr>
        <w:t>Adatbiztonság</w:t>
      </w:r>
    </w:p>
    <w:p w:rsidR="00972068" w:rsidRDefault="00972068" w:rsidP="001303C1">
      <w:pPr>
        <w:pStyle w:val="NoSpacing"/>
        <w:ind w:left="360"/>
        <w:jc w:val="both"/>
        <w:rPr>
          <w:rFonts w:cs="Calibri"/>
          <w:sz w:val="22"/>
          <w:szCs w:val="22"/>
        </w:rPr>
      </w:pPr>
    </w:p>
    <w:p w:rsidR="00972068" w:rsidRPr="007A6F08" w:rsidRDefault="00972068" w:rsidP="001303C1">
      <w:pPr>
        <w:pStyle w:val="NoSpacing"/>
        <w:ind w:left="360"/>
        <w:jc w:val="both"/>
        <w:rPr>
          <w:rFonts w:cs="Calibri"/>
          <w:sz w:val="22"/>
          <w:szCs w:val="22"/>
        </w:rPr>
      </w:pPr>
      <w:r w:rsidRPr="007A6F08">
        <w:rPr>
          <w:rFonts w:cs="Calibri"/>
          <w:sz w:val="22"/>
          <w:szCs w:val="22"/>
        </w:rPr>
        <w:t>Az Adatkezelő – az adatfeldolgozók útján – kiemelt gondossággal törekszik a személyes adatok biztonságos kezelésére, ezért megteszi azokat a technikai és szervezési intézkedéseket, illetve kialakítja azokat az eljárási szabályokat, amelyek az adatkezelési és adatvédelmi jogszabályok érvényre juttatásához szükségesek. Az Adatkezelő ezen intézkedéseket és szabályokat rendszeresen felülvizsgálja, szükség esetén módosítja.</w:t>
      </w:r>
    </w:p>
    <w:p w:rsidR="00972068" w:rsidRPr="007A6F08" w:rsidRDefault="00972068" w:rsidP="001303C1">
      <w:pPr>
        <w:pStyle w:val="NoSpacing"/>
        <w:ind w:left="360"/>
        <w:jc w:val="both"/>
        <w:rPr>
          <w:rFonts w:cs="Calibri"/>
          <w:sz w:val="22"/>
          <w:szCs w:val="22"/>
        </w:rPr>
      </w:pPr>
    </w:p>
    <w:p w:rsidR="00972068" w:rsidRPr="007A6F08" w:rsidRDefault="00972068" w:rsidP="001303C1">
      <w:pPr>
        <w:pStyle w:val="NoSpacing"/>
        <w:numPr>
          <w:ilvl w:val="1"/>
          <w:numId w:val="1"/>
        </w:numPr>
        <w:jc w:val="both"/>
        <w:rPr>
          <w:rFonts w:cs="Calibri"/>
          <w:b/>
          <w:sz w:val="22"/>
          <w:szCs w:val="22"/>
        </w:rPr>
      </w:pPr>
      <w:r w:rsidRPr="007A6F08">
        <w:rPr>
          <w:rFonts w:cs="Calibri"/>
          <w:b/>
          <w:sz w:val="22"/>
          <w:szCs w:val="22"/>
        </w:rPr>
        <w:t>Vonatkozó jogszabályok</w:t>
      </w:r>
    </w:p>
    <w:p w:rsidR="00972068" w:rsidRPr="007A6F08" w:rsidRDefault="00972068" w:rsidP="001303C1">
      <w:pPr>
        <w:pStyle w:val="NoSpacing"/>
        <w:ind w:left="720"/>
        <w:jc w:val="both"/>
        <w:rPr>
          <w:rFonts w:cs="Calibri"/>
          <w:b/>
          <w:sz w:val="22"/>
          <w:szCs w:val="22"/>
        </w:rPr>
      </w:pPr>
    </w:p>
    <w:p w:rsidR="00972068" w:rsidRPr="007A6F08" w:rsidRDefault="00972068" w:rsidP="001303C1">
      <w:pPr>
        <w:pStyle w:val="NoSpacing"/>
        <w:numPr>
          <w:ilvl w:val="0"/>
          <w:numId w:val="4"/>
        </w:numPr>
        <w:jc w:val="both"/>
        <w:rPr>
          <w:rFonts w:cs="Calibri"/>
          <w:sz w:val="22"/>
          <w:szCs w:val="22"/>
        </w:rPr>
      </w:pPr>
      <w:r w:rsidRPr="007A6F08">
        <w:rPr>
          <w:rFonts w:cs="Calibri"/>
          <w:sz w:val="22"/>
          <w:szCs w:val="22"/>
        </w:rPr>
        <w:t>Az Európai Parlament és a Tanács (EU) 2016/679 rendelete a természetes személyeknek a személyes adatok kezelése tekintetében történő védelméről és az ilyen adatok szabad áramlásáról, valamint a 95/46/EK rendelet hatályon kívül helyezéséről (általános adatvédelmi rendelet GDPR) hatályba lépése</w:t>
      </w:r>
      <w:r>
        <w:rPr>
          <w:rFonts w:cs="Calibri"/>
          <w:sz w:val="22"/>
          <w:szCs w:val="22"/>
        </w:rPr>
        <w:t>:</w:t>
      </w:r>
      <w:r w:rsidRPr="007A6F08">
        <w:rPr>
          <w:rFonts w:cs="Calibri"/>
          <w:sz w:val="22"/>
          <w:szCs w:val="22"/>
        </w:rPr>
        <w:t xml:space="preserve"> 2018. május 25., </w:t>
      </w:r>
    </w:p>
    <w:p w:rsidR="00972068" w:rsidRDefault="00972068" w:rsidP="001303C1">
      <w:pPr>
        <w:pStyle w:val="NoSpacing"/>
        <w:numPr>
          <w:ilvl w:val="0"/>
          <w:numId w:val="4"/>
        </w:numPr>
        <w:jc w:val="both"/>
        <w:rPr>
          <w:rFonts w:cs="Calibri"/>
          <w:sz w:val="22"/>
          <w:szCs w:val="22"/>
        </w:rPr>
      </w:pPr>
      <w:r w:rsidRPr="007A6F08">
        <w:rPr>
          <w:rFonts w:cs="Calibri"/>
          <w:sz w:val="22"/>
          <w:szCs w:val="22"/>
        </w:rPr>
        <w:t>az információs önrendelkezési jogról és az információszabadságról szóló 2011. évi CXII. t</w:t>
      </w:r>
      <w:r>
        <w:rPr>
          <w:rFonts w:cs="Calibri"/>
          <w:sz w:val="22"/>
          <w:szCs w:val="22"/>
        </w:rPr>
        <w:t>örvény (továbbiakban: Infotv.).</w:t>
      </w:r>
    </w:p>
    <w:p w:rsidR="00972068" w:rsidRPr="007A6F08" w:rsidRDefault="00972068" w:rsidP="008A3D42">
      <w:pPr>
        <w:pStyle w:val="NoSpacing"/>
        <w:ind w:left="360"/>
        <w:jc w:val="both"/>
        <w:rPr>
          <w:rFonts w:cs="Calibri"/>
          <w:sz w:val="22"/>
          <w:szCs w:val="22"/>
        </w:rPr>
      </w:pPr>
    </w:p>
    <w:p w:rsidR="00972068" w:rsidRPr="007A6F08" w:rsidRDefault="00972068" w:rsidP="001303C1">
      <w:pPr>
        <w:pStyle w:val="ListParagraph"/>
        <w:numPr>
          <w:ilvl w:val="0"/>
          <w:numId w:val="1"/>
        </w:numPr>
        <w:spacing w:after="0" w:line="240" w:lineRule="auto"/>
        <w:jc w:val="both"/>
        <w:rPr>
          <w:rFonts w:cs="Calibri"/>
          <w:b/>
          <w:sz w:val="22"/>
          <w:szCs w:val="22"/>
        </w:rPr>
      </w:pPr>
      <w:r w:rsidRPr="007A6F08">
        <w:rPr>
          <w:rFonts w:cs="Calibri"/>
          <w:b/>
          <w:sz w:val="22"/>
          <w:szCs w:val="22"/>
        </w:rPr>
        <w:t>Jogorvoslati lehetőség</w:t>
      </w:r>
    </w:p>
    <w:p w:rsidR="00972068" w:rsidRPr="007A6F08" w:rsidRDefault="00972068" w:rsidP="00816AB6">
      <w:pPr>
        <w:pStyle w:val="ListParagraph"/>
        <w:spacing w:after="0" w:line="240" w:lineRule="auto"/>
        <w:jc w:val="both"/>
        <w:rPr>
          <w:rFonts w:cs="Calibri"/>
          <w:b/>
          <w:sz w:val="22"/>
          <w:szCs w:val="22"/>
        </w:rPr>
      </w:pPr>
    </w:p>
    <w:p w:rsidR="00972068" w:rsidRPr="007A6F08" w:rsidRDefault="00972068" w:rsidP="001303C1">
      <w:pPr>
        <w:pStyle w:val="NoSpacing"/>
        <w:numPr>
          <w:ilvl w:val="1"/>
          <w:numId w:val="1"/>
        </w:numPr>
        <w:jc w:val="both"/>
        <w:rPr>
          <w:rFonts w:cs="Calibri"/>
          <w:b/>
          <w:sz w:val="22"/>
          <w:szCs w:val="22"/>
        </w:rPr>
      </w:pPr>
      <w:r w:rsidRPr="007A6F08">
        <w:rPr>
          <w:rFonts w:cs="Calibri"/>
          <w:b/>
          <w:sz w:val="22"/>
          <w:szCs w:val="22"/>
        </w:rPr>
        <w:t>Hatósági jogorvoslathoz való jog</w:t>
      </w:r>
    </w:p>
    <w:p w:rsidR="00972068" w:rsidRPr="007A6F08" w:rsidRDefault="00972068" w:rsidP="001303C1">
      <w:pPr>
        <w:pStyle w:val="NoSpacing"/>
        <w:ind w:left="360"/>
        <w:jc w:val="both"/>
        <w:rPr>
          <w:rFonts w:cs="Calibri"/>
          <w:sz w:val="22"/>
          <w:szCs w:val="22"/>
        </w:rPr>
      </w:pPr>
      <w:r w:rsidRPr="007A6F08">
        <w:rPr>
          <w:rFonts w:cs="Calibri"/>
          <w:sz w:val="22"/>
          <w:szCs w:val="22"/>
        </w:rPr>
        <w:t xml:space="preserve">Az érintett a Nemzeti Adatvédelmi és Információszabadság Hatóság (1125 Budapest, </w:t>
      </w:r>
      <w:r>
        <w:rPr>
          <w:rFonts w:cs="Calibri"/>
          <w:sz w:val="22"/>
          <w:szCs w:val="22"/>
        </w:rPr>
        <w:t>S</w:t>
      </w:r>
      <w:r w:rsidRPr="007A6F08">
        <w:rPr>
          <w:rFonts w:cs="Calibri"/>
          <w:sz w:val="22"/>
          <w:szCs w:val="22"/>
        </w:rPr>
        <w:t>zilágyi Erzsébet fasor 22/c.) vizsgálatát kezdeményezheti a fentiekben megjelölt jogszabályok alapján az Adatkezelő intézkedése jogszerűségének vizsgálata céljából, ha</w:t>
      </w:r>
    </w:p>
    <w:p w:rsidR="00972068" w:rsidRPr="007A6F08" w:rsidRDefault="00972068" w:rsidP="001303C1">
      <w:pPr>
        <w:pStyle w:val="NoSpacing"/>
        <w:ind w:left="360"/>
        <w:jc w:val="both"/>
        <w:rPr>
          <w:rFonts w:cs="Calibri"/>
          <w:sz w:val="22"/>
          <w:szCs w:val="22"/>
        </w:rPr>
      </w:pPr>
    </w:p>
    <w:p w:rsidR="00972068" w:rsidRPr="007A6F08" w:rsidRDefault="00972068" w:rsidP="001303C1">
      <w:pPr>
        <w:pStyle w:val="NoSpacing"/>
        <w:numPr>
          <w:ilvl w:val="0"/>
          <w:numId w:val="4"/>
        </w:numPr>
        <w:jc w:val="both"/>
        <w:rPr>
          <w:rFonts w:cs="Calibri"/>
          <w:sz w:val="22"/>
          <w:szCs w:val="22"/>
        </w:rPr>
      </w:pPr>
      <w:r w:rsidRPr="007A6F08">
        <w:rPr>
          <w:rFonts w:cs="Calibri"/>
          <w:sz w:val="22"/>
          <w:szCs w:val="22"/>
        </w:rPr>
        <w:t>az Adatkezelő az érintett adatvédelemre vonatkozó jogait megsérti, korlátozza, vagy ezen jogainak érvényesítésére irányuló kérelmét elutasítja, valamint</w:t>
      </w:r>
    </w:p>
    <w:p w:rsidR="00972068" w:rsidRPr="007A6F08" w:rsidRDefault="00972068" w:rsidP="001303C1">
      <w:pPr>
        <w:pStyle w:val="NoSpacing"/>
        <w:ind w:left="720"/>
        <w:jc w:val="both"/>
        <w:rPr>
          <w:rFonts w:cs="Calibri"/>
          <w:sz w:val="22"/>
          <w:szCs w:val="22"/>
        </w:rPr>
      </w:pPr>
    </w:p>
    <w:p w:rsidR="00972068" w:rsidRPr="007A6F08" w:rsidRDefault="00972068" w:rsidP="001303C1">
      <w:pPr>
        <w:pStyle w:val="NoSpacing"/>
        <w:numPr>
          <w:ilvl w:val="0"/>
          <w:numId w:val="4"/>
        </w:numPr>
        <w:jc w:val="both"/>
        <w:rPr>
          <w:rFonts w:cs="Calibri"/>
          <w:sz w:val="22"/>
          <w:szCs w:val="22"/>
        </w:rPr>
      </w:pPr>
      <w:r w:rsidRPr="007A6F08">
        <w:rPr>
          <w:rFonts w:cs="Calibri"/>
          <w:sz w:val="22"/>
          <w:szCs w:val="22"/>
        </w:rPr>
        <w:t>a Hatóság adatvédelmi hatósági eljárásának lefolytatását kérelmezheti, ha megítélése szerint személyes adatainak kezelése során az Adatkezelő megsérti a személyes adatok kezelésére vonatkozó, jogszabályban vagy az Európai Unió kötelező jogi aktusában meghatározott előírásokat.</w:t>
      </w:r>
    </w:p>
    <w:p w:rsidR="00972068" w:rsidRPr="007A6F08" w:rsidRDefault="00972068" w:rsidP="001303C1">
      <w:pPr>
        <w:pStyle w:val="NoSpacing"/>
        <w:ind w:left="360"/>
        <w:jc w:val="both"/>
        <w:rPr>
          <w:rFonts w:cs="Calibri"/>
          <w:sz w:val="22"/>
          <w:szCs w:val="22"/>
        </w:rPr>
      </w:pPr>
    </w:p>
    <w:p w:rsidR="00972068" w:rsidRPr="007A6F08" w:rsidRDefault="00972068" w:rsidP="001303C1">
      <w:pPr>
        <w:pStyle w:val="NoSpacing"/>
        <w:numPr>
          <w:ilvl w:val="1"/>
          <w:numId w:val="1"/>
        </w:numPr>
        <w:jc w:val="both"/>
        <w:rPr>
          <w:rFonts w:cs="Calibri"/>
          <w:b/>
          <w:sz w:val="22"/>
          <w:szCs w:val="22"/>
        </w:rPr>
      </w:pPr>
      <w:r w:rsidRPr="007A6F08">
        <w:rPr>
          <w:rFonts w:cs="Calibri"/>
          <w:b/>
          <w:sz w:val="22"/>
          <w:szCs w:val="22"/>
        </w:rPr>
        <w:t>A bírósági jogorvoslathoz való jog</w:t>
      </w:r>
    </w:p>
    <w:p w:rsidR="00972068" w:rsidRPr="007A6F08" w:rsidRDefault="00972068" w:rsidP="001303C1">
      <w:pPr>
        <w:pStyle w:val="NoSpacing"/>
        <w:ind w:left="360"/>
        <w:jc w:val="both"/>
        <w:rPr>
          <w:rFonts w:cs="Calibri"/>
          <w:sz w:val="22"/>
          <w:szCs w:val="22"/>
        </w:rPr>
      </w:pPr>
      <w:r w:rsidRPr="007A6F08">
        <w:rPr>
          <w:rFonts w:cs="Calibri"/>
          <w:sz w:val="22"/>
          <w:szCs w:val="22"/>
        </w:rPr>
        <w:t xml:space="preserve">A bírósági jogorvoslathoz való jogának érvényesítése érdekében az érintett az Adatkezelő ellen – választása szerint – a lakóhelye vagy tartózkodási helye szerint illetékes törvényszékhez fordulhat, ha megítélése szerint az Adatkezelő a személyes adatait a személyes adatok kezelésére vonatkozó, jogszabályban vagy az Európai Unió kötelező jogi aktusában meghatározott előírások megsértésével kezeli. Azt, hogy az adatkezelés a személyes adatok kezelésére vonatkozó jogszabályban, vagy az Európai Unió kötelező jogi aktusában meghatározott előírásoknak megfelel, az Adatkezelő köteles bizonyítani. Ha az adatkezelő az érintett adatainak jogellenes kezelésével vagy az adatbiztonság követelményeinek megszegésével másnak kárt okoz, köteles azt megtéríteni. Ha az adatkezelő az érintett adatainak jogellenes kezelésével vagy az adatbiztonság követelményeinek megszegésével az érintett személyiségi jogát megsérti, az érintett az adatkezelőtől sérelemdíjat követelhet, az erre hatáskörrel és illetékességgel rendelkező bíróságnál. </w:t>
      </w:r>
    </w:p>
    <w:p w:rsidR="00972068" w:rsidRDefault="00972068" w:rsidP="00A3696F">
      <w:pPr>
        <w:pStyle w:val="NoSpacing"/>
        <w:jc w:val="both"/>
        <w:rPr>
          <w:rFonts w:cs="Calibri"/>
          <w:sz w:val="22"/>
          <w:szCs w:val="22"/>
        </w:rPr>
      </w:pPr>
    </w:p>
    <w:p w:rsidR="00972068" w:rsidRPr="003873A5" w:rsidRDefault="00972068" w:rsidP="001303C1">
      <w:pPr>
        <w:pStyle w:val="NoSpacing"/>
        <w:ind w:left="360"/>
        <w:jc w:val="center"/>
        <w:rPr>
          <w:rFonts w:cs="Calibri"/>
          <w:b/>
          <w:sz w:val="28"/>
          <w:szCs w:val="28"/>
        </w:rPr>
      </w:pPr>
      <w:r w:rsidRPr="003873A5">
        <w:rPr>
          <w:rFonts w:cs="Calibri"/>
          <w:b/>
          <w:sz w:val="28"/>
          <w:szCs w:val="28"/>
        </w:rPr>
        <w:t>Hozzájáruló nyilatkozat</w:t>
      </w:r>
    </w:p>
    <w:p w:rsidR="00972068" w:rsidRPr="007A6F08" w:rsidRDefault="00972068" w:rsidP="00816AB6">
      <w:pPr>
        <w:pStyle w:val="NoSpacing"/>
        <w:jc w:val="both"/>
        <w:rPr>
          <w:rFonts w:cs="Calibri"/>
          <w:sz w:val="22"/>
          <w:szCs w:val="22"/>
        </w:rPr>
      </w:pPr>
    </w:p>
    <w:p w:rsidR="00972068" w:rsidRPr="008A3D42" w:rsidRDefault="00972068" w:rsidP="001303C1">
      <w:pPr>
        <w:pStyle w:val="NoSpacing"/>
        <w:ind w:left="284"/>
        <w:jc w:val="both"/>
        <w:rPr>
          <w:rFonts w:cs="Calibri"/>
          <w:b/>
          <w:bCs/>
          <w:sz w:val="22"/>
          <w:szCs w:val="22"/>
        </w:rPr>
      </w:pPr>
      <w:r w:rsidRPr="008A3D42">
        <w:rPr>
          <w:rFonts w:cs="Calibri"/>
          <w:b/>
          <w:bCs/>
          <w:sz w:val="22"/>
          <w:szCs w:val="22"/>
        </w:rPr>
        <w:t>Nyilatkozom, hogy a fentiekben foglalt tájékoztatót elolvastam, megismertem, megértettem, tudomásul vettem,</w:t>
      </w:r>
      <w:r>
        <w:rPr>
          <w:rFonts w:cs="Calibri"/>
          <w:b/>
          <w:bCs/>
          <w:sz w:val="22"/>
          <w:szCs w:val="22"/>
        </w:rPr>
        <w:t xml:space="preserve"> valamint</w:t>
      </w:r>
      <w:r w:rsidRPr="008A3D42">
        <w:rPr>
          <w:rFonts w:cs="Calibri"/>
          <w:b/>
          <w:bCs/>
          <w:sz w:val="22"/>
          <w:szCs w:val="22"/>
        </w:rPr>
        <w:t xml:space="preserve"> </w:t>
      </w:r>
      <w:r w:rsidRPr="008A3D42">
        <w:rPr>
          <w:rFonts w:cs="Calibri"/>
          <w:b/>
          <w:sz w:val="22"/>
          <w:szCs w:val="22"/>
        </w:rPr>
        <w:t xml:space="preserve">a hátrányos helyzetű, nyíregyházi állandó lakcímmel rendelkező a felsőoktatási alapképzésben résztvevő hallgatók számára adható </w:t>
      </w:r>
      <w:r w:rsidRPr="00E143FB">
        <w:rPr>
          <w:rFonts w:cs="Arial"/>
          <w:b/>
          <w:sz w:val="22"/>
          <w:szCs w:val="22"/>
        </w:rPr>
        <w:t>egyszeri vissza nem térítendő</w:t>
      </w:r>
      <w:r w:rsidRPr="00184779">
        <w:rPr>
          <w:rFonts w:cs="Arial"/>
          <w:sz w:val="22"/>
          <w:szCs w:val="22"/>
        </w:rPr>
        <w:t xml:space="preserve"> </w:t>
      </w:r>
      <w:r w:rsidRPr="008A3D42">
        <w:rPr>
          <w:rFonts w:cs="Calibri"/>
          <w:b/>
          <w:sz w:val="22"/>
          <w:szCs w:val="22"/>
        </w:rPr>
        <w:t>támogatás megállapításához szükséges, a tájékoztatóban megjelölt rám vonatkozó adatok Adatkezelő és adatfeldolgozók általi kezeléséhez, nyilvántartásához, feldolgozásához, és egymás közötti továbbításához a tájékoztatóban megjelölt körben, és időtartamban</w:t>
      </w:r>
      <w:r>
        <w:rPr>
          <w:rFonts w:cs="Calibri"/>
          <w:b/>
          <w:sz w:val="22"/>
          <w:szCs w:val="22"/>
        </w:rPr>
        <w:t xml:space="preserve"> </w:t>
      </w:r>
    </w:p>
    <w:p w:rsidR="00972068" w:rsidRPr="008A3D42" w:rsidRDefault="00972068" w:rsidP="001303C1">
      <w:pPr>
        <w:pStyle w:val="NoSpacing"/>
        <w:ind w:left="284"/>
        <w:jc w:val="both"/>
        <w:rPr>
          <w:rFonts w:cs="Calibri"/>
          <w:b/>
          <w:sz w:val="22"/>
          <w:szCs w:val="22"/>
        </w:rPr>
      </w:pPr>
    </w:p>
    <w:p w:rsidR="00972068" w:rsidRPr="00197F71" w:rsidRDefault="00972068" w:rsidP="001303C1">
      <w:pPr>
        <w:pStyle w:val="NoSpacing"/>
        <w:ind w:left="284"/>
        <w:jc w:val="both"/>
        <w:rPr>
          <w:rFonts w:cs="Calibri"/>
          <w:b/>
          <w:sz w:val="22"/>
          <w:szCs w:val="22"/>
          <w:vertAlign w:val="superscript"/>
        </w:rPr>
      </w:pPr>
      <w:r w:rsidRPr="00197F71">
        <w:rPr>
          <w:rFonts w:cs="Calibri"/>
          <w:b/>
          <w:sz w:val="22"/>
          <w:szCs w:val="22"/>
        </w:rPr>
        <w:tab/>
      </w:r>
      <w:r w:rsidRPr="00197F71">
        <w:rPr>
          <w:rFonts w:cs="Calibri"/>
          <w:b/>
          <w:sz w:val="22"/>
          <w:szCs w:val="22"/>
        </w:rPr>
        <w:tab/>
        <w:t>hozzájárulok</w:t>
      </w:r>
      <w:r w:rsidRPr="00197F71">
        <w:rPr>
          <w:rFonts w:cs="Calibri"/>
          <w:b/>
          <w:sz w:val="22"/>
          <w:szCs w:val="22"/>
          <w:vertAlign w:val="superscript"/>
        </w:rPr>
        <w:t>*</w:t>
      </w:r>
      <w:r w:rsidRPr="00197F71">
        <w:rPr>
          <w:rFonts w:cs="Calibri"/>
          <w:b/>
          <w:sz w:val="22"/>
          <w:szCs w:val="22"/>
        </w:rPr>
        <w:tab/>
      </w:r>
      <w:r w:rsidRPr="00197F71">
        <w:rPr>
          <w:rFonts w:cs="Calibri"/>
          <w:b/>
          <w:sz w:val="22"/>
          <w:szCs w:val="22"/>
        </w:rPr>
        <w:tab/>
      </w:r>
      <w:r w:rsidRPr="00197F71">
        <w:rPr>
          <w:rFonts w:cs="Calibri"/>
          <w:b/>
          <w:sz w:val="22"/>
          <w:szCs w:val="22"/>
        </w:rPr>
        <w:tab/>
      </w:r>
      <w:r w:rsidRPr="00197F71">
        <w:rPr>
          <w:rFonts w:cs="Calibri"/>
          <w:b/>
          <w:sz w:val="22"/>
          <w:szCs w:val="22"/>
        </w:rPr>
        <w:tab/>
      </w:r>
      <w:r w:rsidRPr="00197F71">
        <w:rPr>
          <w:rFonts w:cs="Calibri"/>
          <w:b/>
          <w:sz w:val="22"/>
          <w:szCs w:val="22"/>
        </w:rPr>
        <w:tab/>
        <w:t>nem járulok hozzá</w:t>
      </w:r>
      <w:r w:rsidRPr="00197F71">
        <w:rPr>
          <w:rFonts w:cs="Calibri"/>
          <w:b/>
          <w:sz w:val="22"/>
          <w:szCs w:val="22"/>
          <w:vertAlign w:val="superscript"/>
        </w:rPr>
        <w:t>*</w:t>
      </w:r>
    </w:p>
    <w:p w:rsidR="00972068" w:rsidRDefault="00972068" w:rsidP="00816AB6">
      <w:pPr>
        <w:pStyle w:val="NoSpacing"/>
        <w:jc w:val="both"/>
        <w:rPr>
          <w:rFonts w:cs="Calibri"/>
          <w:b/>
          <w:sz w:val="22"/>
          <w:szCs w:val="22"/>
        </w:rPr>
      </w:pPr>
    </w:p>
    <w:p w:rsidR="00972068" w:rsidRDefault="00972068" w:rsidP="00816AB6">
      <w:pPr>
        <w:pStyle w:val="NoSpacing"/>
        <w:jc w:val="both"/>
        <w:rPr>
          <w:rFonts w:cs="Calibri"/>
          <w:b/>
          <w:sz w:val="22"/>
          <w:szCs w:val="22"/>
        </w:rPr>
      </w:pPr>
    </w:p>
    <w:p w:rsidR="00972068" w:rsidRPr="00197F71" w:rsidRDefault="00972068" w:rsidP="00816AB6">
      <w:pPr>
        <w:pStyle w:val="NoSpacing"/>
        <w:jc w:val="both"/>
        <w:rPr>
          <w:rFonts w:cs="Calibri"/>
          <w:b/>
          <w:sz w:val="22"/>
          <w:szCs w:val="22"/>
        </w:rPr>
      </w:pPr>
    </w:p>
    <w:p w:rsidR="00972068" w:rsidRPr="00197F71" w:rsidRDefault="00972068" w:rsidP="008A3D42">
      <w:pPr>
        <w:pStyle w:val="NoSpacing"/>
        <w:jc w:val="both"/>
        <w:rPr>
          <w:rFonts w:cs="Calibri"/>
          <w:b/>
          <w:sz w:val="22"/>
          <w:szCs w:val="22"/>
        </w:rPr>
      </w:pPr>
      <w:r w:rsidRPr="00197F71">
        <w:rPr>
          <w:rFonts w:cs="Calibri"/>
          <w:b/>
          <w:sz w:val="22"/>
          <w:szCs w:val="22"/>
        </w:rPr>
        <w:t>Kelt:</w:t>
      </w:r>
      <w:r>
        <w:rPr>
          <w:rFonts w:cs="Calibri"/>
          <w:b/>
          <w:sz w:val="22"/>
          <w:szCs w:val="22"/>
        </w:rPr>
        <w:t xml:space="preserve"> </w:t>
      </w:r>
    </w:p>
    <w:p w:rsidR="00972068" w:rsidRPr="00197F71" w:rsidRDefault="00972068" w:rsidP="00816AB6">
      <w:pPr>
        <w:pStyle w:val="NoSpacing"/>
        <w:ind w:left="284"/>
        <w:jc w:val="both"/>
        <w:rPr>
          <w:rFonts w:cs="Calibri"/>
          <w:b/>
          <w:sz w:val="22"/>
          <w:szCs w:val="22"/>
        </w:rPr>
      </w:pPr>
    </w:p>
    <w:p w:rsidR="00972068" w:rsidRPr="00197F71" w:rsidRDefault="00972068" w:rsidP="00816AB6">
      <w:pPr>
        <w:pStyle w:val="NoSpacing"/>
        <w:ind w:left="284"/>
        <w:jc w:val="both"/>
        <w:rPr>
          <w:rFonts w:cs="Calibri"/>
          <w:b/>
          <w:sz w:val="22"/>
          <w:szCs w:val="22"/>
        </w:rPr>
      </w:pPr>
    </w:p>
    <w:p w:rsidR="00972068" w:rsidRPr="00197F71" w:rsidRDefault="00972068" w:rsidP="00816AB6">
      <w:pPr>
        <w:pStyle w:val="NoSpacing"/>
        <w:ind w:left="284"/>
        <w:jc w:val="both"/>
        <w:rPr>
          <w:rFonts w:cs="Calibri"/>
          <w:b/>
          <w:sz w:val="22"/>
          <w:szCs w:val="22"/>
        </w:rPr>
      </w:pPr>
      <w:r w:rsidRPr="00197F71">
        <w:rPr>
          <w:rFonts w:cs="Calibri"/>
          <w:b/>
          <w:sz w:val="22"/>
          <w:szCs w:val="22"/>
        </w:rPr>
        <w:tab/>
      </w:r>
      <w:r w:rsidRPr="00197F71">
        <w:rPr>
          <w:rFonts w:cs="Calibri"/>
          <w:b/>
          <w:sz w:val="22"/>
          <w:szCs w:val="22"/>
        </w:rPr>
        <w:tab/>
      </w:r>
      <w:r w:rsidRPr="00197F71">
        <w:rPr>
          <w:rFonts w:cs="Calibri"/>
          <w:b/>
          <w:sz w:val="22"/>
          <w:szCs w:val="22"/>
        </w:rPr>
        <w:tab/>
      </w:r>
      <w:r w:rsidRPr="00197F71">
        <w:rPr>
          <w:rFonts w:cs="Calibri"/>
          <w:b/>
          <w:sz w:val="22"/>
          <w:szCs w:val="22"/>
        </w:rPr>
        <w:tab/>
      </w:r>
      <w:r w:rsidRPr="00197F71">
        <w:rPr>
          <w:rFonts w:cs="Calibri"/>
          <w:b/>
          <w:sz w:val="22"/>
          <w:szCs w:val="22"/>
        </w:rPr>
        <w:tab/>
      </w:r>
      <w:r w:rsidRPr="00197F71">
        <w:rPr>
          <w:rFonts w:cs="Calibri"/>
          <w:b/>
          <w:sz w:val="22"/>
          <w:szCs w:val="22"/>
        </w:rPr>
        <w:tab/>
      </w:r>
      <w:r w:rsidRPr="00197F71">
        <w:rPr>
          <w:rFonts w:cs="Calibri"/>
          <w:b/>
          <w:sz w:val="22"/>
          <w:szCs w:val="22"/>
        </w:rPr>
        <w:tab/>
        <w:t>aláírás</w:t>
      </w:r>
    </w:p>
    <w:p w:rsidR="00972068" w:rsidRPr="00197F71" w:rsidRDefault="00972068" w:rsidP="00816AB6">
      <w:pPr>
        <w:pStyle w:val="NoSpacing"/>
        <w:ind w:left="284"/>
        <w:jc w:val="both"/>
        <w:rPr>
          <w:rFonts w:cs="Calibri"/>
          <w:b/>
          <w:sz w:val="22"/>
          <w:szCs w:val="22"/>
        </w:rPr>
      </w:pPr>
    </w:p>
    <w:p w:rsidR="00972068" w:rsidRPr="00197F71" w:rsidRDefault="00972068" w:rsidP="00816AB6">
      <w:pPr>
        <w:pStyle w:val="NoSpacing"/>
        <w:ind w:left="284"/>
        <w:jc w:val="both"/>
        <w:rPr>
          <w:rFonts w:cs="Calibri"/>
          <w:b/>
          <w:sz w:val="22"/>
          <w:szCs w:val="22"/>
        </w:rPr>
      </w:pPr>
    </w:p>
    <w:p w:rsidR="00972068" w:rsidRPr="007A6F08" w:rsidRDefault="00972068" w:rsidP="001303C1">
      <w:pPr>
        <w:pStyle w:val="NoSpacing"/>
        <w:ind w:left="284"/>
        <w:jc w:val="both"/>
        <w:rPr>
          <w:rFonts w:cs="Calibri"/>
          <w:b/>
          <w:sz w:val="22"/>
          <w:szCs w:val="22"/>
        </w:rPr>
      </w:pPr>
      <w:r w:rsidRPr="007A6F08">
        <w:rPr>
          <w:rFonts w:cs="Calibri"/>
          <w:b/>
          <w:sz w:val="22"/>
          <w:szCs w:val="22"/>
        </w:rPr>
        <w:t>*a megfelelő rész aláhúzandó</w:t>
      </w:r>
    </w:p>
    <w:sectPr w:rsidR="00972068" w:rsidRPr="007A6F08" w:rsidSect="00D169D0">
      <w:footerReference w:type="default" r:id="rId9"/>
      <w:pgSz w:w="11906" w:h="16838"/>
      <w:pgMar w:top="1134" w:right="1418" w:bottom="1418" w:left="1418"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068" w:rsidRDefault="00972068" w:rsidP="002E00C8">
      <w:pPr>
        <w:spacing w:after="0" w:line="240" w:lineRule="auto"/>
      </w:pPr>
      <w:r>
        <w:separator/>
      </w:r>
    </w:p>
  </w:endnote>
  <w:endnote w:type="continuationSeparator" w:id="0">
    <w:p w:rsidR="00972068" w:rsidRDefault="00972068" w:rsidP="002E0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68" w:rsidRPr="00FA11E5" w:rsidRDefault="00972068" w:rsidP="00FA11E5">
    <w:pPr>
      <w:pStyle w:val="Footer"/>
      <w:jc w:val="center"/>
      <w:rPr>
        <w:rFonts w:cs="Calibri"/>
        <w:sz w:val="18"/>
        <w:szCs w:val="18"/>
      </w:rPr>
    </w:pPr>
    <w:r w:rsidRPr="00FA11E5">
      <w:rPr>
        <w:rFonts w:cs="Calibri"/>
        <w:sz w:val="18"/>
        <w:szCs w:val="18"/>
      </w:rPr>
      <w:t xml:space="preserve">Oldal: </w:t>
    </w:r>
    <w:r w:rsidRPr="00FA11E5">
      <w:rPr>
        <w:rFonts w:cs="Calibri"/>
        <w:sz w:val="18"/>
        <w:szCs w:val="18"/>
      </w:rPr>
      <w:fldChar w:fldCharType="begin"/>
    </w:r>
    <w:r w:rsidRPr="00FA11E5">
      <w:rPr>
        <w:rFonts w:cs="Calibri"/>
        <w:sz w:val="18"/>
        <w:szCs w:val="18"/>
      </w:rPr>
      <w:instrText>PAGE</w:instrText>
    </w:r>
    <w:r w:rsidRPr="00FA11E5">
      <w:rPr>
        <w:rFonts w:cs="Calibri"/>
        <w:sz w:val="18"/>
        <w:szCs w:val="18"/>
      </w:rPr>
      <w:fldChar w:fldCharType="separate"/>
    </w:r>
    <w:r>
      <w:rPr>
        <w:rFonts w:cs="Calibri"/>
        <w:noProof/>
        <w:sz w:val="18"/>
        <w:szCs w:val="18"/>
      </w:rPr>
      <w:t>5</w:t>
    </w:r>
    <w:r w:rsidRPr="00FA11E5">
      <w:rPr>
        <w:rFonts w:cs="Calibri"/>
        <w:sz w:val="18"/>
        <w:szCs w:val="18"/>
      </w:rPr>
      <w:fldChar w:fldCharType="end"/>
    </w:r>
    <w:r w:rsidRPr="00FA11E5">
      <w:rPr>
        <w:rFonts w:cs="Calibri"/>
        <w:sz w:val="18"/>
        <w:szCs w:val="18"/>
      </w:rPr>
      <w:t xml:space="preserve"> / </w:t>
    </w:r>
    <w:r w:rsidRPr="00FA11E5">
      <w:rPr>
        <w:rFonts w:cs="Calibri"/>
        <w:sz w:val="18"/>
        <w:szCs w:val="18"/>
      </w:rPr>
      <w:fldChar w:fldCharType="begin"/>
    </w:r>
    <w:r w:rsidRPr="00FA11E5">
      <w:rPr>
        <w:rFonts w:cs="Calibri"/>
        <w:sz w:val="18"/>
        <w:szCs w:val="18"/>
      </w:rPr>
      <w:instrText>NUMPAGES</w:instrText>
    </w:r>
    <w:r w:rsidRPr="00FA11E5">
      <w:rPr>
        <w:rFonts w:cs="Calibri"/>
        <w:sz w:val="18"/>
        <w:szCs w:val="18"/>
      </w:rPr>
      <w:fldChar w:fldCharType="separate"/>
    </w:r>
    <w:r>
      <w:rPr>
        <w:rFonts w:cs="Calibri"/>
        <w:noProof/>
        <w:sz w:val="18"/>
        <w:szCs w:val="18"/>
      </w:rPr>
      <w:t>5</w:t>
    </w:r>
    <w:r w:rsidRPr="00FA11E5">
      <w:rPr>
        <w:rFonts w:cs="Calibr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068" w:rsidRDefault="00972068" w:rsidP="002E00C8">
      <w:pPr>
        <w:spacing w:after="0" w:line="240" w:lineRule="auto"/>
      </w:pPr>
      <w:r>
        <w:separator/>
      </w:r>
    </w:p>
  </w:footnote>
  <w:footnote w:type="continuationSeparator" w:id="0">
    <w:p w:rsidR="00972068" w:rsidRDefault="00972068" w:rsidP="002E00C8">
      <w:pPr>
        <w:spacing w:after="0" w:line="240" w:lineRule="auto"/>
      </w:pPr>
      <w:r>
        <w:continuationSeparator/>
      </w:r>
    </w:p>
  </w:footnote>
  <w:footnote w:id="1">
    <w:p w:rsidR="00972068" w:rsidRDefault="00972068">
      <w:pPr>
        <w:pStyle w:val="FootnoteText"/>
      </w:pPr>
      <w:r w:rsidRPr="00124DFB">
        <w:rPr>
          <w:rStyle w:val="FootnoteReference"/>
          <w:rFonts w:cs="Calibri"/>
          <w:sz w:val="16"/>
          <w:szCs w:val="16"/>
        </w:rPr>
        <w:footnoteRef/>
      </w:r>
      <w:r w:rsidRPr="00124DFB">
        <w:rPr>
          <w:rFonts w:cs="Calibri"/>
          <w:sz w:val="16"/>
          <w:szCs w:val="16"/>
        </w:rPr>
        <w:t xml:space="preserve"> A 3.1 pont első bekezdésében megjelölt GDPR hatályba lépését követő 2018. május 25. után alkalmazandó szabály.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420B6"/>
    <w:multiLevelType w:val="hybridMultilevel"/>
    <w:tmpl w:val="2ED6111C"/>
    <w:lvl w:ilvl="0" w:tplc="D4AC831E">
      <w:start w:val="1"/>
      <w:numFmt w:val="bullet"/>
      <w:lvlText w:val="-"/>
      <w:lvlJc w:val="left"/>
      <w:pPr>
        <w:ind w:left="1080" w:hanging="360"/>
      </w:pPr>
      <w:rPr>
        <w:rFonts w:ascii="Calibri" w:hAnsi="Calibri"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nsid w:val="1363764F"/>
    <w:multiLevelType w:val="hybridMultilevel"/>
    <w:tmpl w:val="FB187B28"/>
    <w:lvl w:ilvl="0" w:tplc="446E8E06">
      <w:start w:val="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D3A6593"/>
    <w:multiLevelType w:val="hybridMultilevel"/>
    <w:tmpl w:val="1C1A9120"/>
    <w:lvl w:ilvl="0" w:tplc="D4AC831E">
      <w:start w:val="1"/>
      <w:numFmt w:val="bullet"/>
      <w:lvlText w:val="-"/>
      <w:lvlJc w:val="left"/>
      <w:pPr>
        <w:ind w:left="1146" w:hanging="360"/>
      </w:pPr>
      <w:rPr>
        <w:rFonts w:ascii="Calibri" w:hAnsi="Calibri" w:hint="default"/>
      </w:rPr>
    </w:lvl>
    <w:lvl w:ilvl="1" w:tplc="040E0003" w:tentative="1">
      <w:start w:val="1"/>
      <w:numFmt w:val="bullet"/>
      <w:lvlText w:val="o"/>
      <w:lvlJc w:val="left"/>
      <w:pPr>
        <w:ind w:left="1866" w:hanging="360"/>
      </w:pPr>
      <w:rPr>
        <w:rFonts w:ascii="Courier New" w:hAnsi="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
    <w:nsid w:val="24700875"/>
    <w:multiLevelType w:val="hybridMultilevel"/>
    <w:tmpl w:val="2DE2B4E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29B6617E"/>
    <w:multiLevelType w:val="multilevel"/>
    <w:tmpl w:val="ADBCABF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nsid w:val="3AE64F48"/>
    <w:multiLevelType w:val="hybridMultilevel"/>
    <w:tmpl w:val="0F6601B4"/>
    <w:lvl w:ilvl="0" w:tplc="503EB61E">
      <w:start w:val="1"/>
      <w:numFmt w:val="decimal"/>
      <w:lvlText w:val="%1."/>
      <w:lvlJc w:val="left"/>
      <w:pPr>
        <w:ind w:left="720" w:hanging="360"/>
      </w:pPr>
      <w:rPr>
        <w:rFonts w:ascii="Calibri" w:hAnsi="Calibri" w:cs="Times New Roman" w:hint="default"/>
        <w:sz w:val="16"/>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66680364"/>
    <w:multiLevelType w:val="hybridMultilevel"/>
    <w:tmpl w:val="9A98515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nsid w:val="692F7436"/>
    <w:multiLevelType w:val="hybridMultilevel"/>
    <w:tmpl w:val="0BCAC2CC"/>
    <w:lvl w:ilvl="0" w:tplc="AE849C56">
      <w:start w:val="1"/>
      <w:numFmt w:val="decimal"/>
      <w:lvlText w:val="%1."/>
      <w:lvlJc w:val="left"/>
      <w:pPr>
        <w:ind w:left="720" w:hanging="360"/>
      </w:pPr>
      <w:rPr>
        <w:rFonts w:cs="Times New Roman" w:hint="default"/>
        <w:sz w:val="18"/>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77B779FC"/>
    <w:multiLevelType w:val="hybridMultilevel"/>
    <w:tmpl w:val="043A7A6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7DCF338D"/>
    <w:multiLevelType w:val="hybridMultilevel"/>
    <w:tmpl w:val="EB7220AA"/>
    <w:lvl w:ilvl="0" w:tplc="5440A744">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9"/>
  </w:num>
  <w:num w:numId="4">
    <w:abstractNumId w:val="1"/>
  </w:num>
  <w:num w:numId="5">
    <w:abstractNumId w:val="3"/>
  </w:num>
  <w:num w:numId="6">
    <w:abstractNumId w:val="7"/>
  </w:num>
  <w:num w:numId="7">
    <w:abstractNumId w:val="8"/>
  </w:num>
  <w:num w:numId="8">
    <w:abstractNumId w:val="5"/>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3FE5"/>
    <w:rsid w:val="0001268B"/>
    <w:rsid w:val="0006709A"/>
    <w:rsid w:val="000E1300"/>
    <w:rsid w:val="000E2A25"/>
    <w:rsid w:val="000F0869"/>
    <w:rsid w:val="00116267"/>
    <w:rsid w:val="00124DFB"/>
    <w:rsid w:val="001303C1"/>
    <w:rsid w:val="00134B6F"/>
    <w:rsid w:val="00136D0B"/>
    <w:rsid w:val="0018058E"/>
    <w:rsid w:val="00184779"/>
    <w:rsid w:val="00197F71"/>
    <w:rsid w:val="0024285B"/>
    <w:rsid w:val="00242BEF"/>
    <w:rsid w:val="002671B2"/>
    <w:rsid w:val="002736CB"/>
    <w:rsid w:val="00274974"/>
    <w:rsid w:val="002A2C8A"/>
    <w:rsid w:val="002B0407"/>
    <w:rsid w:val="002C07A6"/>
    <w:rsid w:val="002E00C8"/>
    <w:rsid w:val="002E20FE"/>
    <w:rsid w:val="00301D7A"/>
    <w:rsid w:val="00382543"/>
    <w:rsid w:val="003873A5"/>
    <w:rsid w:val="003D7F32"/>
    <w:rsid w:val="003E552A"/>
    <w:rsid w:val="00446C94"/>
    <w:rsid w:val="004734A4"/>
    <w:rsid w:val="004B6E1E"/>
    <w:rsid w:val="004E14B8"/>
    <w:rsid w:val="00527473"/>
    <w:rsid w:val="0056317D"/>
    <w:rsid w:val="00572FA3"/>
    <w:rsid w:val="00577D52"/>
    <w:rsid w:val="00583DE7"/>
    <w:rsid w:val="005A092F"/>
    <w:rsid w:val="005C67C0"/>
    <w:rsid w:val="005D59B4"/>
    <w:rsid w:val="00634DE1"/>
    <w:rsid w:val="00654003"/>
    <w:rsid w:val="00671C2E"/>
    <w:rsid w:val="006E3305"/>
    <w:rsid w:val="006F3290"/>
    <w:rsid w:val="00700A42"/>
    <w:rsid w:val="00715BF5"/>
    <w:rsid w:val="00734B03"/>
    <w:rsid w:val="007916B5"/>
    <w:rsid w:val="0079730A"/>
    <w:rsid w:val="007A6F08"/>
    <w:rsid w:val="00816AB6"/>
    <w:rsid w:val="0082220E"/>
    <w:rsid w:val="00842547"/>
    <w:rsid w:val="00852568"/>
    <w:rsid w:val="008655A0"/>
    <w:rsid w:val="0087414B"/>
    <w:rsid w:val="00885118"/>
    <w:rsid w:val="008A3D42"/>
    <w:rsid w:val="008B736A"/>
    <w:rsid w:val="008E02E9"/>
    <w:rsid w:val="008F0EA0"/>
    <w:rsid w:val="00904516"/>
    <w:rsid w:val="00913FE5"/>
    <w:rsid w:val="0092029C"/>
    <w:rsid w:val="009207D5"/>
    <w:rsid w:val="009239C6"/>
    <w:rsid w:val="00937FA6"/>
    <w:rsid w:val="00943139"/>
    <w:rsid w:val="00972068"/>
    <w:rsid w:val="00982FBF"/>
    <w:rsid w:val="00986B1E"/>
    <w:rsid w:val="00987ED3"/>
    <w:rsid w:val="009A6FBB"/>
    <w:rsid w:val="009D326B"/>
    <w:rsid w:val="009E3D36"/>
    <w:rsid w:val="00A00863"/>
    <w:rsid w:val="00A030E9"/>
    <w:rsid w:val="00A12FC4"/>
    <w:rsid w:val="00A172EB"/>
    <w:rsid w:val="00A17C6A"/>
    <w:rsid w:val="00A23A83"/>
    <w:rsid w:val="00A3696F"/>
    <w:rsid w:val="00A7266A"/>
    <w:rsid w:val="00A77E87"/>
    <w:rsid w:val="00AB5194"/>
    <w:rsid w:val="00AC3E22"/>
    <w:rsid w:val="00AC6DDF"/>
    <w:rsid w:val="00AE6454"/>
    <w:rsid w:val="00AF2BFB"/>
    <w:rsid w:val="00B06D48"/>
    <w:rsid w:val="00B24F55"/>
    <w:rsid w:val="00B51DC3"/>
    <w:rsid w:val="00B52C7A"/>
    <w:rsid w:val="00B87D81"/>
    <w:rsid w:val="00BC69DD"/>
    <w:rsid w:val="00BD779D"/>
    <w:rsid w:val="00BE0F45"/>
    <w:rsid w:val="00BE1836"/>
    <w:rsid w:val="00C15F99"/>
    <w:rsid w:val="00C261B0"/>
    <w:rsid w:val="00C328D0"/>
    <w:rsid w:val="00C51628"/>
    <w:rsid w:val="00C75B8B"/>
    <w:rsid w:val="00CA6595"/>
    <w:rsid w:val="00CB7890"/>
    <w:rsid w:val="00CC4AB9"/>
    <w:rsid w:val="00D169D0"/>
    <w:rsid w:val="00DA1B8B"/>
    <w:rsid w:val="00DC48A1"/>
    <w:rsid w:val="00DC66BB"/>
    <w:rsid w:val="00DE3E77"/>
    <w:rsid w:val="00DE52ED"/>
    <w:rsid w:val="00E1246C"/>
    <w:rsid w:val="00E143FB"/>
    <w:rsid w:val="00E330DB"/>
    <w:rsid w:val="00E3528F"/>
    <w:rsid w:val="00E77629"/>
    <w:rsid w:val="00EB6911"/>
    <w:rsid w:val="00F11950"/>
    <w:rsid w:val="00F23791"/>
    <w:rsid w:val="00F26FAC"/>
    <w:rsid w:val="00F32FB7"/>
    <w:rsid w:val="00F57D2F"/>
    <w:rsid w:val="00F7258B"/>
    <w:rsid w:val="00F967AF"/>
    <w:rsid w:val="00FA0160"/>
    <w:rsid w:val="00FA11E5"/>
    <w:rsid w:val="00FB53BF"/>
    <w:rsid w:val="00FC5B58"/>
    <w:rsid w:val="00FF4316"/>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hu-HU" w:eastAsia="hu-H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F2BFB"/>
    <w:pPr>
      <w:spacing w:after="200" w:line="288" w:lineRule="auto"/>
    </w:pPr>
    <w:rPr>
      <w:sz w:val="21"/>
      <w:szCs w:val="21"/>
      <w:lang w:eastAsia="en-US"/>
    </w:rPr>
  </w:style>
  <w:style w:type="paragraph" w:styleId="Heading1">
    <w:name w:val="heading 1"/>
    <w:basedOn w:val="Normal"/>
    <w:next w:val="Normal"/>
    <w:link w:val="Heading1Char"/>
    <w:uiPriority w:val="99"/>
    <w:qFormat/>
    <w:rsid w:val="00AF2BFB"/>
    <w:pPr>
      <w:keepNext/>
      <w:keepLines/>
      <w:spacing w:before="360" w:after="40" w:line="240" w:lineRule="auto"/>
      <w:outlineLvl w:val="0"/>
    </w:pPr>
    <w:rPr>
      <w:rFonts w:ascii="Cambria" w:hAnsi="Cambria"/>
      <w:color w:val="E36C0A"/>
      <w:sz w:val="40"/>
      <w:szCs w:val="40"/>
    </w:rPr>
  </w:style>
  <w:style w:type="paragraph" w:styleId="Heading2">
    <w:name w:val="heading 2"/>
    <w:basedOn w:val="Normal"/>
    <w:next w:val="Normal"/>
    <w:link w:val="Heading2Char"/>
    <w:uiPriority w:val="99"/>
    <w:qFormat/>
    <w:rsid w:val="00AF2BFB"/>
    <w:pPr>
      <w:keepNext/>
      <w:keepLines/>
      <w:spacing w:before="80" w:after="0" w:line="240" w:lineRule="auto"/>
      <w:outlineLvl w:val="1"/>
    </w:pPr>
    <w:rPr>
      <w:rFonts w:ascii="Cambria" w:hAnsi="Cambria"/>
      <w:color w:val="E36C0A"/>
      <w:sz w:val="28"/>
      <w:szCs w:val="28"/>
    </w:rPr>
  </w:style>
  <w:style w:type="paragraph" w:styleId="Heading3">
    <w:name w:val="heading 3"/>
    <w:basedOn w:val="Normal"/>
    <w:next w:val="Normal"/>
    <w:link w:val="Heading3Char"/>
    <w:uiPriority w:val="99"/>
    <w:qFormat/>
    <w:rsid w:val="00AF2BFB"/>
    <w:pPr>
      <w:keepNext/>
      <w:keepLines/>
      <w:spacing w:before="80" w:after="0" w:line="240" w:lineRule="auto"/>
      <w:outlineLvl w:val="2"/>
    </w:pPr>
    <w:rPr>
      <w:rFonts w:ascii="Cambria" w:hAnsi="Cambria"/>
      <w:color w:val="E36C0A"/>
      <w:sz w:val="24"/>
      <w:szCs w:val="24"/>
    </w:rPr>
  </w:style>
  <w:style w:type="paragraph" w:styleId="Heading4">
    <w:name w:val="heading 4"/>
    <w:basedOn w:val="Normal"/>
    <w:next w:val="Normal"/>
    <w:link w:val="Heading4Char"/>
    <w:uiPriority w:val="99"/>
    <w:qFormat/>
    <w:rsid w:val="00AF2BFB"/>
    <w:pPr>
      <w:keepNext/>
      <w:keepLines/>
      <w:spacing w:before="80" w:after="0"/>
      <w:outlineLvl w:val="3"/>
    </w:pPr>
    <w:rPr>
      <w:rFonts w:ascii="Cambria" w:hAnsi="Cambria"/>
      <w:color w:val="F79646"/>
      <w:sz w:val="22"/>
      <w:szCs w:val="22"/>
    </w:rPr>
  </w:style>
  <w:style w:type="paragraph" w:styleId="Heading5">
    <w:name w:val="heading 5"/>
    <w:basedOn w:val="Normal"/>
    <w:next w:val="Normal"/>
    <w:link w:val="Heading5Char"/>
    <w:uiPriority w:val="99"/>
    <w:qFormat/>
    <w:rsid w:val="00AF2BFB"/>
    <w:pPr>
      <w:keepNext/>
      <w:keepLines/>
      <w:spacing w:before="40" w:after="0"/>
      <w:outlineLvl w:val="4"/>
    </w:pPr>
    <w:rPr>
      <w:rFonts w:ascii="Cambria" w:hAnsi="Cambria"/>
      <w:i/>
      <w:iCs/>
      <w:color w:val="F79646"/>
      <w:sz w:val="22"/>
      <w:szCs w:val="22"/>
    </w:rPr>
  </w:style>
  <w:style w:type="paragraph" w:styleId="Heading6">
    <w:name w:val="heading 6"/>
    <w:basedOn w:val="Normal"/>
    <w:next w:val="Normal"/>
    <w:link w:val="Heading6Char"/>
    <w:uiPriority w:val="99"/>
    <w:qFormat/>
    <w:rsid w:val="00AF2BFB"/>
    <w:pPr>
      <w:keepNext/>
      <w:keepLines/>
      <w:spacing w:before="40" w:after="0"/>
      <w:outlineLvl w:val="5"/>
    </w:pPr>
    <w:rPr>
      <w:rFonts w:ascii="Cambria" w:hAnsi="Cambria"/>
      <w:color w:val="F79646"/>
    </w:rPr>
  </w:style>
  <w:style w:type="paragraph" w:styleId="Heading7">
    <w:name w:val="heading 7"/>
    <w:basedOn w:val="Normal"/>
    <w:next w:val="Normal"/>
    <w:link w:val="Heading7Char"/>
    <w:uiPriority w:val="99"/>
    <w:qFormat/>
    <w:rsid w:val="00AF2BFB"/>
    <w:pPr>
      <w:keepNext/>
      <w:keepLines/>
      <w:spacing w:before="40" w:after="0"/>
      <w:outlineLvl w:val="6"/>
    </w:pPr>
    <w:rPr>
      <w:rFonts w:ascii="Cambria" w:hAnsi="Cambria"/>
      <w:b/>
      <w:bCs/>
      <w:color w:val="F79646"/>
    </w:rPr>
  </w:style>
  <w:style w:type="paragraph" w:styleId="Heading8">
    <w:name w:val="heading 8"/>
    <w:basedOn w:val="Normal"/>
    <w:next w:val="Normal"/>
    <w:link w:val="Heading8Char"/>
    <w:uiPriority w:val="99"/>
    <w:qFormat/>
    <w:rsid w:val="00AF2BFB"/>
    <w:pPr>
      <w:keepNext/>
      <w:keepLines/>
      <w:spacing w:before="40" w:after="0"/>
      <w:outlineLvl w:val="7"/>
    </w:pPr>
    <w:rPr>
      <w:rFonts w:ascii="Cambria" w:hAnsi="Cambria"/>
      <w:b/>
      <w:bCs/>
      <w:i/>
      <w:iCs/>
      <w:color w:val="F79646"/>
      <w:sz w:val="20"/>
      <w:szCs w:val="20"/>
    </w:rPr>
  </w:style>
  <w:style w:type="paragraph" w:styleId="Heading9">
    <w:name w:val="heading 9"/>
    <w:basedOn w:val="Normal"/>
    <w:next w:val="Normal"/>
    <w:link w:val="Heading9Char"/>
    <w:uiPriority w:val="99"/>
    <w:qFormat/>
    <w:rsid w:val="00AF2BFB"/>
    <w:pPr>
      <w:keepNext/>
      <w:keepLines/>
      <w:spacing w:before="40" w:after="0"/>
      <w:outlineLvl w:val="8"/>
    </w:pPr>
    <w:rPr>
      <w:rFonts w:ascii="Cambria" w:hAnsi="Cambria"/>
      <w:i/>
      <w:iCs/>
      <w:color w:val="F79646"/>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2BFB"/>
    <w:rPr>
      <w:rFonts w:ascii="Cambria" w:hAnsi="Cambria" w:cs="Times New Roman"/>
      <w:color w:val="E36C0A"/>
      <w:sz w:val="40"/>
      <w:szCs w:val="40"/>
    </w:rPr>
  </w:style>
  <w:style w:type="character" w:customStyle="1" w:styleId="Heading2Char">
    <w:name w:val="Heading 2 Char"/>
    <w:basedOn w:val="DefaultParagraphFont"/>
    <w:link w:val="Heading2"/>
    <w:uiPriority w:val="99"/>
    <w:semiHidden/>
    <w:locked/>
    <w:rsid w:val="00AF2BFB"/>
    <w:rPr>
      <w:rFonts w:ascii="Cambria" w:hAnsi="Cambria" w:cs="Times New Roman"/>
      <w:color w:val="E36C0A"/>
      <w:sz w:val="28"/>
      <w:szCs w:val="28"/>
    </w:rPr>
  </w:style>
  <w:style w:type="character" w:customStyle="1" w:styleId="Heading3Char">
    <w:name w:val="Heading 3 Char"/>
    <w:basedOn w:val="DefaultParagraphFont"/>
    <w:link w:val="Heading3"/>
    <w:uiPriority w:val="99"/>
    <w:semiHidden/>
    <w:locked/>
    <w:rsid w:val="00AF2BFB"/>
    <w:rPr>
      <w:rFonts w:ascii="Cambria" w:hAnsi="Cambria" w:cs="Times New Roman"/>
      <w:color w:val="E36C0A"/>
      <w:sz w:val="24"/>
      <w:szCs w:val="24"/>
    </w:rPr>
  </w:style>
  <w:style w:type="character" w:customStyle="1" w:styleId="Heading4Char">
    <w:name w:val="Heading 4 Char"/>
    <w:basedOn w:val="DefaultParagraphFont"/>
    <w:link w:val="Heading4"/>
    <w:uiPriority w:val="99"/>
    <w:semiHidden/>
    <w:locked/>
    <w:rsid w:val="00AF2BFB"/>
    <w:rPr>
      <w:rFonts w:ascii="Cambria" w:hAnsi="Cambria" w:cs="Times New Roman"/>
      <w:color w:val="F79646"/>
      <w:sz w:val="22"/>
      <w:szCs w:val="22"/>
    </w:rPr>
  </w:style>
  <w:style w:type="character" w:customStyle="1" w:styleId="Heading5Char">
    <w:name w:val="Heading 5 Char"/>
    <w:basedOn w:val="DefaultParagraphFont"/>
    <w:link w:val="Heading5"/>
    <w:uiPriority w:val="99"/>
    <w:semiHidden/>
    <w:locked/>
    <w:rsid w:val="00AF2BFB"/>
    <w:rPr>
      <w:rFonts w:ascii="Cambria" w:hAnsi="Cambria" w:cs="Times New Roman"/>
      <w:i/>
      <w:iCs/>
      <w:color w:val="F79646"/>
      <w:sz w:val="22"/>
      <w:szCs w:val="22"/>
    </w:rPr>
  </w:style>
  <w:style w:type="character" w:customStyle="1" w:styleId="Heading6Char">
    <w:name w:val="Heading 6 Char"/>
    <w:basedOn w:val="DefaultParagraphFont"/>
    <w:link w:val="Heading6"/>
    <w:uiPriority w:val="99"/>
    <w:semiHidden/>
    <w:locked/>
    <w:rsid w:val="00AF2BFB"/>
    <w:rPr>
      <w:rFonts w:ascii="Cambria" w:hAnsi="Cambria" w:cs="Times New Roman"/>
      <w:color w:val="F79646"/>
    </w:rPr>
  </w:style>
  <w:style w:type="character" w:customStyle="1" w:styleId="Heading7Char">
    <w:name w:val="Heading 7 Char"/>
    <w:basedOn w:val="DefaultParagraphFont"/>
    <w:link w:val="Heading7"/>
    <w:uiPriority w:val="99"/>
    <w:semiHidden/>
    <w:locked/>
    <w:rsid w:val="00AF2BFB"/>
    <w:rPr>
      <w:rFonts w:ascii="Cambria" w:hAnsi="Cambria" w:cs="Times New Roman"/>
      <w:b/>
      <w:bCs/>
      <w:color w:val="F79646"/>
    </w:rPr>
  </w:style>
  <w:style w:type="character" w:customStyle="1" w:styleId="Heading8Char">
    <w:name w:val="Heading 8 Char"/>
    <w:basedOn w:val="DefaultParagraphFont"/>
    <w:link w:val="Heading8"/>
    <w:uiPriority w:val="99"/>
    <w:semiHidden/>
    <w:locked/>
    <w:rsid w:val="00AF2BFB"/>
    <w:rPr>
      <w:rFonts w:ascii="Cambria" w:hAnsi="Cambria" w:cs="Times New Roman"/>
      <w:b/>
      <w:bCs/>
      <w:i/>
      <w:iCs/>
      <w:color w:val="F79646"/>
      <w:sz w:val="20"/>
      <w:szCs w:val="20"/>
    </w:rPr>
  </w:style>
  <w:style w:type="character" w:customStyle="1" w:styleId="Heading9Char">
    <w:name w:val="Heading 9 Char"/>
    <w:basedOn w:val="DefaultParagraphFont"/>
    <w:link w:val="Heading9"/>
    <w:uiPriority w:val="99"/>
    <w:semiHidden/>
    <w:locked/>
    <w:rsid w:val="00AF2BFB"/>
    <w:rPr>
      <w:rFonts w:ascii="Cambria" w:hAnsi="Cambria" w:cs="Times New Roman"/>
      <w:i/>
      <w:iCs/>
      <w:color w:val="F79646"/>
      <w:sz w:val="20"/>
      <w:szCs w:val="20"/>
    </w:rPr>
  </w:style>
  <w:style w:type="paragraph" w:styleId="ListParagraph">
    <w:name w:val="List Paragraph"/>
    <w:basedOn w:val="Normal"/>
    <w:uiPriority w:val="99"/>
    <w:qFormat/>
    <w:rsid w:val="002A2C8A"/>
    <w:pPr>
      <w:ind w:left="720"/>
      <w:contextualSpacing/>
    </w:pPr>
  </w:style>
  <w:style w:type="paragraph" w:styleId="NoSpacing">
    <w:name w:val="No Spacing"/>
    <w:uiPriority w:val="99"/>
    <w:qFormat/>
    <w:rsid w:val="00AF2BFB"/>
    <w:rPr>
      <w:sz w:val="21"/>
      <w:szCs w:val="21"/>
      <w:lang w:eastAsia="en-US"/>
    </w:rPr>
  </w:style>
  <w:style w:type="character" w:styleId="Hyperlink">
    <w:name w:val="Hyperlink"/>
    <w:basedOn w:val="DefaultParagraphFont"/>
    <w:uiPriority w:val="99"/>
    <w:rsid w:val="006E3305"/>
    <w:rPr>
      <w:rFonts w:cs="Times New Roman"/>
      <w:color w:val="0000FF"/>
      <w:u w:val="single"/>
    </w:rPr>
  </w:style>
  <w:style w:type="paragraph" w:styleId="Header">
    <w:name w:val="header"/>
    <w:basedOn w:val="Normal"/>
    <w:link w:val="HeaderChar"/>
    <w:uiPriority w:val="99"/>
    <w:rsid w:val="002E00C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E00C8"/>
    <w:rPr>
      <w:rFonts w:cs="Times New Roman"/>
    </w:rPr>
  </w:style>
  <w:style w:type="paragraph" w:styleId="Footer">
    <w:name w:val="footer"/>
    <w:basedOn w:val="Normal"/>
    <w:link w:val="FooterChar"/>
    <w:uiPriority w:val="99"/>
    <w:rsid w:val="002E00C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E00C8"/>
    <w:rPr>
      <w:rFonts w:cs="Times New Roman"/>
    </w:rPr>
  </w:style>
  <w:style w:type="paragraph" w:styleId="BalloonText">
    <w:name w:val="Balloon Text"/>
    <w:basedOn w:val="Normal"/>
    <w:link w:val="BalloonTextChar"/>
    <w:uiPriority w:val="99"/>
    <w:semiHidden/>
    <w:rsid w:val="002E0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00C8"/>
    <w:rPr>
      <w:rFonts w:ascii="Tahoma" w:hAnsi="Tahoma" w:cs="Tahoma"/>
      <w:sz w:val="16"/>
      <w:szCs w:val="16"/>
    </w:rPr>
  </w:style>
  <w:style w:type="paragraph" w:styleId="Caption">
    <w:name w:val="caption"/>
    <w:basedOn w:val="Normal"/>
    <w:next w:val="Normal"/>
    <w:uiPriority w:val="99"/>
    <w:qFormat/>
    <w:rsid w:val="00AF2BFB"/>
    <w:pPr>
      <w:spacing w:line="240" w:lineRule="auto"/>
    </w:pPr>
    <w:rPr>
      <w:b/>
      <w:bCs/>
      <w:smallCaps/>
      <w:color w:val="595959"/>
    </w:rPr>
  </w:style>
  <w:style w:type="paragraph" w:styleId="Title">
    <w:name w:val="Title"/>
    <w:basedOn w:val="Normal"/>
    <w:next w:val="Normal"/>
    <w:link w:val="TitleChar"/>
    <w:uiPriority w:val="99"/>
    <w:qFormat/>
    <w:rsid w:val="00AF2BFB"/>
    <w:pPr>
      <w:spacing w:after="0" w:line="240" w:lineRule="auto"/>
      <w:contextualSpacing/>
    </w:pPr>
    <w:rPr>
      <w:rFonts w:ascii="Cambria" w:hAnsi="Cambria"/>
      <w:color w:val="262626"/>
      <w:spacing w:val="-15"/>
      <w:sz w:val="96"/>
      <w:szCs w:val="96"/>
    </w:rPr>
  </w:style>
  <w:style w:type="character" w:customStyle="1" w:styleId="TitleChar">
    <w:name w:val="Title Char"/>
    <w:basedOn w:val="DefaultParagraphFont"/>
    <w:link w:val="Title"/>
    <w:uiPriority w:val="99"/>
    <w:locked/>
    <w:rsid w:val="00AF2BFB"/>
    <w:rPr>
      <w:rFonts w:ascii="Cambria" w:hAnsi="Cambria" w:cs="Times New Roman"/>
      <w:color w:val="262626"/>
      <w:spacing w:val="-15"/>
      <w:sz w:val="96"/>
      <w:szCs w:val="96"/>
    </w:rPr>
  </w:style>
  <w:style w:type="paragraph" w:styleId="Subtitle">
    <w:name w:val="Subtitle"/>
    <w:basedOn w:val="Normal"/>
    <w:next w:val="Normal"/>
    <w:link w:val="SubtitleChar"/>
    <w:uiPriority w:val="99"/>
    <w:qFormat/>
    <w:rsid w:val="00AF2BFB"/>
    <w:pPr>
      <w:numPr>
        <w:ilvl w:val="1"/>
      </w:numPr>
      <w:spacing w:line="240" w:lineRule="auto"/>
    </w:pPr>
    <w:rPr>
      <w:rFonts w:ascii="Cambria" w:hAnsi="Cambria"/>
      <w:sz w:val="30"/>
      <w:szCs w:val="30"/>
    </w:rPr>
  </w:style>
  <w:style w:type="character" w:customStyle="1" w:styleId="SubtitleChar">
    <w:name w:val="Subtitle Char"/>
    <w:basedOn w:val="DefaultParagraphFont"/>
    <w:link w:val="Subtitle"/>
    <w:uiPriority w:val="99"/>
    <w:locked/>
    <w:rsid w:val="00AF2BFB"/>
    <w:rPr>
      <w:rFonts w:ascii="Cambria" w:hAnsi="Cambria" w:cs="Times New Roman"/>
      <w:sz w:val="30"/>
      <w:szCs w:val="30"/>
    </w:rPr>
  </w:style>
  <w:style w:type="character" w:styleId="Strong">
    <w:name w:val="Strong"/>
    <w:basedOn w:val="DefaultParagraphFont"/>
    <w:uiPriority w:val="99"/>
    <w:qFormat/>
    <w:rsid w:val="00AF2BFB"/>
    <w:rPr>
      <w:rFonts w:cs="Times New Roman"/>
      <w:b/>
      <w:bCs/>
    </w:rPr>
  </w:style>
  <w:style w:type="character" w:styleId="Emphasis">
    <w:name w:val="Emphasis"/>
    <w:basedOn w:val="DefaultParagraphFont"/>
    <w:uiPriority w:val="99"/>
    <w:qFormat/>
    <w:rsid w:val="00AF2BFB"/>
    <w:rPr>
      <w:rFonts w:cs="Times New Roman"/>
      <w:i/>
      <w:iCs/>
      <w:color w:val="F79646"/>
    </w:rPr>
  </w:style>
  <w:style w:type="paragraph" w:styleId="Quote">
    <w:name w:val="Quote"/>
    <w:basedOn w:val="Normal"/>
    <w:next w:val="Normal"/>
    <w:link w:val="QuoteChar"/>
    <w:uiPriority w:val="99"/>
    <w:qFormat/>
    <w:rsid w:val="00AF2BFB"/>
    <w:pPr>
      <w:spacing w:before="160"/>
      <w:ind w:left="720" w:right="720"/>
      <w:jc w:val="center"/>
    </w:pPr>
    <w:rPr>
      <w:i/>
      <w:iCs/>
      <w:color w:val="262626"/>
    </w:rPr>
  </w:style>
  <w:style w:type="character" w:customStyle="1" w:styleId="QuoteChar">
    <w:name w:val="Quote Char"/>
    <w:basedOn w:val="DefaultParagraphFont"/>
    <w:link w:val="Quote"/>
    <w:uiPriority w:val="99"/>
    <w:locked/>
    <w:rsid w:val="00AF2BFB"/>
    <w:rPr>
      <w:rFonts w:cs="Times New Roman"/>
      <w:i/>
      <w:iCs/>
      <w:color w:val="262626"/>
    </w:rPr>
  </w:style>
  <w:style w:type="paragraph" w:styleId="IntenseQuote">
    <w:name w:val="Intense Quote"/>
    <w:basedOn w:val="Normal"/>
    <w:next w:val="Normal"/>
    <w:link w:val="IntenseQuoteChar"/>
    <w:uiPriority w:val="99"/>
    <w:qFormat/>
    <w:rsid w:val="00AF2BFB"/>
    <w:pPr>
      <w:spacing w:before="160" w:after="160" w:line="264" w:lineRule="auto"/>
      <w:ind w:left="720" w:right="720"/>
      <w:jc w:val="center"/>
    </w:pPr>
    <w:rPr>
      <w:rFonts w:ascii="Cambria" w:hAnsi="Cambria"/>
      <w:i/>
      <w:iCs/>
      <w:color w:val="F79646"/>
      <w:sz w:val="32"/>
      <w:szCs w:val="32"/>
    </w:rPr>
  </w:style>
  <w:style w:type="character" w:customStyle="1" w:styleId="IntenseQuoteChar">
    <w:name w:val="Intense Quote Char"/>
    <w:basedOn w:val="DefaultParagraphFont"/>
    <w:link w:val="IntenseQuote"/>
    <w:uiPriority w:val="99"/>
    <w:locked/>
    <w:rsid w:val="00AF2BFB"/>
    <w:rPr>
      <w:rFonts w:ascii="Cambria" w:hAnsi="Cambria" w:cs="Times New Roman"/>
      <w:i/>
      <w:iCs/>
      <w:color w:val="F79646"/>
      <w:sz w:val="32"/>
      <w:szCs w:val="32"/>
    </w:rPr>
  </w:style>
  <w:style w:type="character" w:styleId="SubtleEmphasis">
    <w:name w:val="Subtle Emphasis"/>
    <w:basedOn w:val="DefaultParagraphFont"/>
    <w:uiPriority w:val="99"/>
    <w:qFormat/>
    <w:rsid w:val="00AF2BFB"/>
    <w:rPr>
      <w:rFonts w:cs="Times New Roman"/>
      <w:i/>
      <w:iCs/>
    </w:rPr>
  </w:style>
  <w:style w:type="character" w:styleId="IntenseEmphasis">
    <w:name w:val="Intense Emphasis"/>
    <w:basedOn w:val="DefaultParagraphFont"/>
    <w:uiPriority w:val="99"/>
    <w:qFormat/>
    <w:rsid w:val="00AF2BFB"/>
    <w:rPr>
      <w:rFonts w:cs="Times New Roman"/>
      <w:b/>
      <w:bCs/>
      <w:i/>
      <w:iCs/>
    </w:rPr>
  </w:style>
  <w:style w:type="character" w:styleId="SubtleReference">
    <w:name w:val="Subtle Reference"/>
    <w:basedOn w:val="DefaultParagraphFont"/>
    <w:uiPriority w:val="99"/>
    <w:qFormat/>
    <w:rsid w:val="00AF2BFB"/>
    <w:rPr>
      <w:rFonts w:cs="Times New Roman"/>
      <w:smallCaps/>
      <w:color w:val="595959"/>
    </w:rPr>
  </w:style>
  <w:style w:type="character" w:styleId="IntenseReference">
    <w:name w:val="Intense Reference"/>
    <w:basedOn w:val="DefaultParagraphFont"/>
    <w:uiPriority w:val="99"/>
    <w:qFormat/>
    <w:rsid w:val="00AF2BFB"/>
    <w:rPr>
      <w:rFonts w:cs="Times New Roman"/>
      <w:b/>
      <w:bCs/>
      <w:smallCaps/>
      <w:color w:val="F79646"/>
    </w:rPr>
  </w:style>
  <w:style w:type="character" w:styleId="BookTitle">
    <w:name w:val="Book Title"/>
    <w:basedOn w:val="DefaultParagraphFont"/>
    <w:uiPriority w:val="99"/>
    <w:qFormat/>
    <w:rsid w:val="00AF2BFB"/>
    <w:rPr>
      <w:rFonts w:cs="Times New Roman"/>
      <w:b/>
      <w:bCs/>
      <w:smallCaps/>
      <w:spacing w:val="7"/>
      <w:sz w:val="21"/>
      <w:szCs w:val="21"/>
    </w:rPr>
  </w:style>
  <w:style w:type="paragraph" w:styleId="TOCHeading">
    <w:name w:val="TOC Heading"/>
    <w:basedOn w:val="Heading1"/>
    <w:next w:val="Normal"/>
    <w:uiPriority w:val="99"/>
    <w:qFormat/>
    <w:rsid w:val="00AF2BFB"/>
    <w:pPr>
      <w:outlineLvl w:val="9"/>
    </w:pPr>
  </w:style>
  <w:style w:type="character" w:styleId="CommentReference">
    <w:name w:val="annotation reference"/>
    <w:basedOn w:val="DefaultParagraphFont"/>
    <w:uiPriority w:val="99"/>
    <w:semiHidden/>
    <w:rsid w:val="00AF2BFB"/>
    <w:rPr>
      <w:rFonts w:cs="Times New Roman"/>
      <w:sz w:val="16"/>
      <w:szCs w:val="16"/>
    </w:rPr>
  </w:style>
  <w:style w:type="paragraph" w:styleId="CommentText">
    <w:name w:val="annotation text"/>
    <w:basedOn w:val="Normal"/>
    <w:link w:val="CommentTextChar"/>
    <w:uiPriority w:val="99"/>
    <w:semiHidden/>
    <w:rsid w:val="00AF2BF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F2BFB"/>
    <w:rPr>
      <w:rFonts w:cs="Times New Roman"/>
      <w:sz w:val="20"/>
      <w:szCs w:val="20"/>
    </w:rPr>
  </w:style>
  <w:style w:type="paragraph" w:styleId="CommentSubject">
    <w:name w:val="annotation subject"/>
    <w:basedOn w:val="CommentText"/>
    <w:next w:val="CommentText"/>
    <w:link w:val="CommentSubjectChar"/>
    <w:uiPriority w:val="99"/>
    <w:semiHidden/>
    <w:rsid w:val="00AF2BFB"/>
    <w:rPr>
      <w:b/>
      <w:bCs/>
    </w:rPr>
  </w:style>
  <w:style w:type="character" w:customStyle="1" w:styleId="CommentSubjectChar">
    <w:name w:val="Comment Subject Char"/>
    <w:basedOn w:val="CommentTextChar"/>
    <w:link w:val="CommentSubject"/>
    <w:uiPriority w:val="99"/>
    <w:semiHidden/>
    <w:locked/>
    <w:rsid w:val="00AF2BFB"/>
    <w:rPr>
      <w:b/>
      <w:bCs/>
    </w:rPr>
  </w:style>
  <w:style w:type="paragraph" w:styleId="FootnoteText">
    <w:name w:val="footnote text"/>
    <w:basedOn w:val="Normal"/>
    <w:link w:val="FootnoteTextChar"/>
    <w:uiPriority w:val="99"/>
    <w:semiHidden/>
    <w:rsid w:val="00AF2BF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F2BFB"/>
    <w:rPr>
      <w:rFonts w:cs="Times New Roman"/>
      <w:sz w:val="20"/>
      <w:szCs w:val="20"/>
    </w:rPr>
  </w:style>
  <w:style w:type="character" w:styleId="FootnoteReference">
    <w:name w:val="footnote reference"/>
    <w:basedOn w:val="DefaultParagraphFont"/>
    <w:uiPriority w:val="99"/>
    <w:semiHidden/>
    <w:rsid w:val="00AF2BFB"/>
    <w:rPr>
      <w:rFonts w:cs="Times New Roman"/>
      <w:vertAlign w:val="superscript"/>
    </w:rPr>
  </w:style>
  <w:style w:type="paragraph" w:styleId="NormalWeb">
    <w:name w:val="Normal (Web)"/>
    <w:basedOn w:val="Normal"/>
    <w:uiPriority w:val="99"/>
    <w:locked/>
    <w:rsid w:val="0092029C"/>
    <w:pPr>
      <w:spacing w:before="100" w:beforeAutospacing="1" w:after="100" w:afterAutospacing="1" w:line="240" w:lineRule="auto"/>
    </w:pPr>
    <w:rPr>
      <w:rFonts w:ascii="Times New Roman" w:hAnsi="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1694531357">
      <w:marLeft w:val="0"/>
      <w:marRight w:val="0"/>
      <w:marTop w:val="0"/>
      <w:marBottom w:val="0"/>
      <w:divBdr>
        <w:top w:val="none" w:sz="0" w:space="0" w:color="auto"/>
        <w:left w:val="none" w:sz="0" w:space="0" w:color="auto"/>
        <w:bottom w:val="none" w:sz="0" w:space="0" w:color="auto"/>
        <w:right w:val="none" w:sz="0" w:space="0" w:color="auto"/>
      </w:divBdr>
    </w:div>
    <w:div w:id="1694531358">
      <w:marLeft w:val="0"/>
      <w:marRight w:val="0"/>
      <w:marTop w:val="0"/>
      <w:marBottom w:val="0"/>
      <w:divBdr>
        <w:top w:val="none" w:sz="0" w:space="0" w:color="auto"/>
        <w:left w:val="none" w:sz="0" w:space="0" w:color="auto"/>
        <w:bottom w:val="none" w:sz="0" w:space="0" w:color="auto"/>
        <w:right w:val="none" w:sz="0" w:space="0" w:color="auto"/>
      </w:divBdr>
    </w:div>
    <w:div w:id="1694531359">
      <w:marLeft w:val="0"/>
      <w:marRight w:val="0"/>
      <w:marTop w:val="0"/>
      <w:marBottom w:val="0"/>
      <w:divBdr>
        <w:top w:val="none" w:sz="0" w:space="0" w:color="auto"/>
        <w:left w:val="none" w:sz="0" w:space="0" w:color="auto"/>
        <w:bottom w:val="none" w:sz="0" w:space="0" w:color="auto"/>
        <w:right w:val="none" w:sz="0" w:space="0" w:color="auto"/>
      </w:divBdr>
    </w:div>
    <w:div w:id="1694531360">
      <w:marLeft w:val="0"/>
      <w:marRight w:val="0"/>
      <w:marTop w:val="0"/>
      <w:marBottom w:val="0"/>
      <w:divBdr>
        <w:top w:val="none" w:sz="0" w:space="0" w:color="auto"/>
        <w:left w:val="none" w:sz="0" w:space="0" w:color="auto"/>
        <w:bottom w:val="none" w:sz="0" w:space="0" w:color="auto"/>
        <w:right w:val="none" w:sz="0" w:space="0" w:color="auto"/>
      </w:divBdr>
    </w:div>
    <w:div w:id="1694531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yhszoc@nyiregyhaza.hu" TargetMode="External"/><Relationship Id="rId3" Type="http://schemas.openxmlformats.org/officeDocument/2006/relationships/settings" Target="settings.xml"/><Relationship Id="rId7" Type="http://schemas.openxmlformats.org/officeDocument/2006/relationships/hyperlink" Target="mailto:nyhszoc@nyiregyhaza.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1358</Words>
  <Characters>9378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és nyilatkozat</dc:title>
  <dc:subject/>
  <dc:creator>Zsuzsa Hatala</dc:creator>
  <cp:keywords/>
  <dc:description/>
  <cp:lastModifiedBy>krizsai.anita</cp:lastModifiedBy>
  <cp:revision>5</cp:revision>
  <cp:lastPrinted>2018-10-10T12:07:00Z</cp:lastPrinted>
  <dcterms:created xsi:type="dcterms:W3CDTF">2018-06-04T10:22:00Z</dcterms:created>
  <dcterms:modified xsi:type="dcterms:W3CDTF">2018-10-10T12:08:00Z</dcterms:modified>
</cp:coreProperties>
</file>