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D5" w:rsidRPr="006753D5" w:rsidRDefault="00826C51" w:rsidP="006753D5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</w:t>
      </w:r>
      <w:r w:rsidR="006753D5"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</w:t>
      </w:r>
    </w:p>
    <w:p w:rsidR="006753D5" w:rsidRPr="006753D5" w:rsidRDefault="006753D5" w:rsidP="006753D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6753D5" w:rsidRPr="006753D5" w:rsidRDefault="006753D5" w:rsidP="006753D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Közalkalmazottak jogállásáról szóló 1992. évi XXXIII. törvény 20/A. § alapján</w:t>
      </w:r>
    </w:p>
    <w:p w:rsidR="006753D5" w:rsidRPr="006753D5" w:rsidRDefault="006753D5" w:rsidP="006753D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 hirdet</w:t>
      </w:r>
      <w:r w:rsidR="00826C5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</w:t>
      </w:r>
    </w:p>
    <w:p w:rsidR="006753D5" w:rsidRPr="006753D5" w:rsidRDefault="006753D5" w:rsidP="006753D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Móricz Zsigmond Megyei és Városi Könyvtár </w:t>
      </w: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6753D5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igazgatóhelyettes</w:t>
      </w: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(magasabb vezető)</w:t>
      </w:r>
    </w:p>
    <w:p w:rsidR="006753D5" w:rsidRPr="006753D5" w:rsidRDefault="006753D5" w:rsidP="006753D5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beosztás</w:t>
      </w:r>
      <w:proofErr w:type="gram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ellátására.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 közalkalmazotti jogviszony</w:t>
      </w:r>
    </w:p>
    <w:p w:rsidR="006753D5" w:rsidRPr="006753D5" w:rsidRDefault="006753D5" w:rsidP="006753D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6753D5" w:rsidRPr="006753D5" w:rsidRDefault="006753D5" w:rsidP="006753D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6753D5" w:rsidRPr="006753D5" w:rsidRDefault="006753D5" w:rsidP="006753D5">
      <w:pPr>
        <w:spacing w:before="284"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vezetői megbízás időtartama: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br/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br/>
        <w:t>A vezetői megbízás határozott időre, 2019.09.01-2020.08.30-ig szól.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Szabolcs-Szatmár-Bereg megye, 4400 Nyíregyháza, Szabadság tér 2.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beosztáshoz tartozó, illetve a vezetői megbízással járó lényeges feladatok: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• Szervezi, irányítja és ellátja mindazon adminisztratív jellegű feladatokat, melyek a szakmai tevékenység eredményességét szolgálják. • A szakmai területek (osztályok) munkájának összehangolása, megszervezése, ellenőrzése, a szolgáltatásszervezés, beosztások összehangolásának ellenőrzése. • Részt vesz az intézmény éves beszámolójának és munkatervének, az intézmény stratégiájának és rövid távú feladatainak készítésében. • Javaslatot tesz a könyvtár szolgáltatási rendszerének módosítására (fejlesztés, leépítés) új szolgáltatások bevezetésére. • Gondoskodik a szakmai munkatársak esetében a munkaköri leírásokban foglaltak betartásáról. • Intézményi szinten összefogja a pályázatok készítését. • Koordinálja az intézményi rendezvények, előadások, kiállítások szervezését, felügyeli azok zökkenőmentes lebonyolítását. • 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Szervezi és felügyeli a központi könyvtár és fiókkönyvtárak szolgáltatási tevékenységét.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illetmény megállapítására és a juttatásokra a Közalkalmazottak jogállásáról szóló 1992. évi XXXIII. törvény rendelkezései, valamint </w:t>
      </w:r>
      <w:proofErr w:type="gram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a(</w:t>
      </w:r>
      <w:proofErr w:type="gram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z) közalkalmazottak jogállásáról szóló 1992. évi XXXIII. törvény végrehajtásáról a művészeti, a közművelődési és a közgyűjteményi területen foglalkoztatott közalkalmazottak jogviszonyával összefüggő egyes kérdések rendezéséről szóló 150/1992. (XI.20.) Korm. rendelet 3. és 5. számú mellékletének rendelkezései az irányadók.</w:t>
      </w:r>
    </w:p>
    <w:p w:rsidR="006753D5" w:rsidRPr="006753D5" w:rsidRDefault="006753D5" w:rsidP="006753D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6753D5" w:rsidRPr="006753D5" w:rsidRDefault="006753D5" w:rsidP="006753D5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Felsőfokú képesítés, Szakirányú felsőfokú végzettség és szakképzettség vagy nem szakirányú felsőfokú végzettség és szakképzettség és az Országos Képzési Jegyzék (a továbbiakban: OKJ) szerinti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segédkönyvtáros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szakképesítés,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előélet, magyar állampolgárság, munkaköre ellátásához szükséges magyar nyelvtudás,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végzettségnek és szakképzettségnek és egyben az intézmény alaptevékenységének megfelelő jogviszonyban szerzett legalább négy éves szakmai gyakorlat,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végzettségnek és szakképzettségnek vagy az intézmény alaptevékenységének megfelelő szakmai vagy szakirányú tudományos tevékenység végzése, melynek igazolása történhet kutatási, publikációs vagy oktatási munkák bemutatásával valamint projektben való részvétel igazolásával.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Kjt.20/B.§ (2) bekezdés alapján a magasabb vezető beosztás ellátására megbízást az kaphat, aki a munkáltatóval közalkalmazotti jogviszonyban áll, vagy a megbízással egyidejűleg közalkalmazotti munkakörbe kinevezhető a 150/1992.(XI.20.) Korm. rendelet szerint,</w:t>
      </w:r>
    </w:p>
    <w:p w:rsidR="006753D5" w:rsidRPr="006753D5" w:rsidRDefault="006753D5" w:rsidP="006753D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6753D5" w:rsidRPr="006753D5" w:rsidRDefault="006753D5" w:rsidP="006753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Államháztartási és vezetési ismereteket nyújtó legalább 120 órás képzés;</w:t>
      </w:r>
    </w:p>
    <w:p w:rsidR="006753D5" w:rsidRPr="006753D5" w:rsidRDefault="006753D5" w:rsidP="006753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Vezetői gyakorlat megléte – legalább 1-3 éves vezetői tapasztalat</w:t>
      </w:r>
    </w:p>
    <w:p w:rsidR="006753D5" w:rsidRPr="006753D5" w:rsidRDefault="006753D5" w:rsidP="006753D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Pályázatírásban szerzett legalább 1-3 éves tapasztalat.</w:t>
      </w:r>
    </w:p>
    <w:p w:rsidR="006753D5" w:rsidRPr="006753D5" w:rsidRDefault="006753D5" w:rsidP="006753D5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részletes, fényképes szakmai önéletrajza,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az álláshely betöltéséhez szükséges</w:t>
      </w:r>
      <w:r w:rsidR="00CA39B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gram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végzettsége(</w:t>
      </w:r>
      <w:proofErr w:type="gram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k), szakképzettség meglétét igazoló okmány(ok) közjegyző által hitelesített másolata,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végzettségének és szakképzettségének és egyben az intézmény alaptevékenységének megfelelő jogviszonyban szerzett legalább négy éves szakmai gyakorlat igazolása,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vezetői gyakorlat igazolása,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 éves időtartamra szóló az intézmény vezetését támogató program a szakmai helyzetelemzésre épülő fejlesztési lehetőségekkel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3 hónapnál nem régebbi erkölcsi bizonyítvány, amely igazolja a büntetlen előéletet, és hogy nem áll a pályázó közügyektől eltiltás hatálya alatt, valamint nem áll a Kjt. 20.§ (2) bekezdés d) pontja szerinti büntető eljárás hatálya alatt, valamint a foglalkozás gyakorlásától eltiltás hatálya alatt (az erkölcsi bizonyítvány megérkezéséig az igénylést igazoló okirat másolata),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arról, hogy a pályázati anyagban foglalt személyes adatainak a pályázati eljárással összefüggő kezeléséhez hozzájárul,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pályázó nyilatkozata, melyben a pályázó hozzájárul ahhoz, hogy pályázati anyagát a pályázati eljárásban résztvevők megismerhessék, és abba betekintsenek,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az egyes vagyonnyilatkozat-tételi kötelezettségekről szóló 2007. évi CLII. törvény rendelkezéseinek megfelelően határidőben történő vagyonnyilatkozat-tételi kötelezettség vállalására vonatkozóan,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pályázó nyilatkozata arról, hogy nem áll cselekvőképességet kizáró vagy korlátozó gondnokság alatt.</w:t>
      </w:r>
    </w:p>
    <w:p w:rsidR="006753D5" w:rsidRPr="006753D5" w:rsidRDefault="006753D5" w:rsidP="006753D5">
      <w:pPr>
        <w:pStyle w:val="Listaszerbekezds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 igazolása (személyazonosító igazolvány másolata).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beosztás betölthetőségének időpontja: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beosztás legkorábban 2019. szeptember 1. napjától tölthető be.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2019. augusztus 9.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 nyújt, a +3642598888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6753D5" w:rsidRPr="006753D5" w:rsidRDefault="006753D5" w:rsidP="006753D5">
      <w:pPr>
        <w:pStyle w:val="Listaszerbekezds"/>
        <w:numPr>
          <w:ilvl w:val="1"/>
          <w:numId w:val="6"/>
        </w:numPr>
        <w:spacing w:after="0" w:line="240" w:lineRule="auto"/>
        <w:ind w:left="1134" w:hanging="425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Személyesen: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Anita, Szabolcs-Szatmár-Bereg megye, 4400 Nyíregyháza, Szabadság tér 2. II 204.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elbírálásának módja, rendje: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Magasabb vezetői beosztásra kiírt pályázat esetén a pályázót a pályázati határidő lejártát követő huszonegy napon belül a kinevezési, megbízási jogkör gyakorlója által létrehozott legalább háromtagú, a betöltendő munkakör feladatait érintően szakértelemmel rendelkező bizottság hallgatja meg, melynek nem lehet tagja – a helyi önkormányzati képviselő-testület tagja kivételével – a kinevezési, megbízási jogkör gyakorlója.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2019. augusztus 22.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6753D5" w:rsidRPr="006753D5" w:rsidRDefault="006753D5" w:rsidP="006753D5">
      <w:pPr>
        <w:pStyle w:val="Listaszerbekezds"/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Nyíregyháza Megyei Jogú Város Önkormányzat honlapja - 2019. július 15.</w:t>
      </w:r>
    </w:p>
    <w:p w:rsidR="006753D5" w:rsidRPr="006753D5" w:rsidRDefault="006753D5" w:rsidP="006753D5">
      <w:pPr>
        <w:pStyle w:val="Listaszerbekezds"/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Móricz Zsigmond Megyei és Városi Könyvtár honlapja - 2019. július 15.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kapcsolatos egyéb lényeges információ: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pályázatot zárt borítékban a Móricz Zsigmond Megyei és Városi Könyvtár igazgató-helyettes (magasabb vezető) pályázat” megjelöléssel személyesen kell benyújtani a Móricz Zsigmond Megyei és Városi Könyvtár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Tomasovszki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Anita igazgató részére hivatali munkaidőben (4400 Nyíregyháza, Szabadság tér 2.). Kérjük a borítékon feltüntetni a pályázati adatbázisban szereplő azonosítószámot: MZSK/4/2019. A pályázattal kapcsolatban bővebb felvilágosítás kérhető a Móricz Zsigmond Megyei és Városi Könyvtár Igazgatóságán (4400 Nyíregyháza, Szabadság tér 2.) személyesen, illetve telefonon a 06-42/598-888 telefonszámon. A kinevezési, megbízás</w:t>
      </w:r>
      <w:r w:rsidR="002968F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i jogkör gyakorlója a bizottság 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írásba</w:t>
      </w:r>
      <w:r w:rsidR="002968F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foglalt véleményét mérlegelve a pályázati határidő lejártát követő hatvan napon belül dönt a közalkalmazotti jogviszony létesítéséről, illetve a vezetői megbízásról. Egyebekben a pályázat elbírálásának rendjét a munkáltató határozza meg. A 150/1992. (XI.20.) Korm. rendelet 7.§ (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7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) bekezdése értelmében magasabb vezető megbízásához </w:t>
      </w:r>
      <w:proofErr w:type="spellStart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-ha</w:t>
      </w:r>
      <w:proofErr w:type="spellEnd"/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nem a fenntartó a munkáltatói jogkör gyakorlója - szükséges a fenntartó egyetértése is. A Móricz Zsigmond Megyei és Városi Könyvtár fenntartja a pályázat eredménytelenné nyilvánításának jogát. A közalkalmazotti jogviszony határozatlan időre szól, újonnan létesített jogviszony esetén- a közalkalmazottak jogállásáról szóló 1992.évi XXXIII. törvény 21/A. § (4)-(5) bekezdésében foglaltak kivételével- </w:t>
      </w:r>
      <w:r w:rsidR="002968F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4 </w:t>
      </w: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hónap próbaidő kikötésével. A pályázatok elbírálását követően az eredménytelen pályázók írásbeli értesítést kapnak. A határidőn túl beadott pályázatokat érvénytelennek minősítjük. A pályázat csak akkor érvényes, ha a pályázati felhívásban feltüntetett valamennyi formai és tartalmi feltételnek megfelel.</w:t>
      </w:r>
    </w:p>
    <w:p w:rsidR="006753D5" w:rsidRPr="006753D5" w:rsidRDefault="006753D5" w:rsidP="006753D5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munkáltatóval kapcsolatban további információt a wwww.mzsk.hu honlapon szerezhet.</w:t>
      </w:r>
    </w:p>
    <w:p w:rsidR="006753D5" w:rsidRPr="006753D5" w:rsidRDefault="006753D5" w:rsidP="0067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753D5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KÖZIGÁLLÁS publikálási időpontja: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2019. július 15.</w:t>
      </w:r>
    </w:p>
    <w:p w:rsidR="006753D5" w:rsidRPr="006753D5" w:rsidRDefault="006753D5" w:rsidP="002968F1">
      <w:pPr>
        <w:spacing w:before="567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6753D5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Belügyminisztérium (BM). A pályázati kiírás a munkáltató által az NKI részére megküldött adatokat tartalmazza, így annak tartalmáért a pályázatot kiíró szerv felel.</w:t>
      </w:r>
    </w:p>
    <w:p w:rsidR="006753D5" w:rsidRPr="006753D5" w:rsidRDefault="006753D5" w:rsidP="006753D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753D5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753D5" w:rsidRPr="006753D5" w:rsidTr="006753D5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6753D5" w:rsidRPr="006753D5" w:rsidRDefault="006753D5" w:rsidP="00675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4601D" w:rsidRDefault="0024601D"/>
    <w:sectPr w:rsidR="0024601D" w:rsidSect="003A145A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7E7D"/>
    <w:multiLevelType w:val="hybridMultilevel"/>
    <w:tmpl w:val="2BF22DBE"/>
    <w:lvl w:ilvl="0" w:tplc="040E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955" w:hanging="555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8E92C49"/>
    <w:multiLevelType w:val="hybridMultilevel"/>
    <w:tmpl w:val="710E96F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46E2EC4"/>
    <w:multiLevelType w:val="hybridMultilevel"/>
    <w:tmpl w:val="B812380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3A312A93"/>
    <w:multiLevelType w:val="hybridMultilevel"/>
    <w:tmpl w:val="16E0EF7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3FCD6933"/>
    <w:multiLevelType w:val="hybridMultilevel"/>
    <w:tmpl w:val="0072747E"/>
    <w:lvl w:ilvl="0" w:tplc="4802C304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48854F7D"/>
    <w:multiLevelType w:val="hybridMultilevel"/>
    <w:tmpl w:val="6DC24E7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5555702E"/>
    <w:multiLevelType w:val="hybridMultilevel"/>
    <w:tmpl w:val="B93CE4F0"/>
    <w:lvl w:ilvl="0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7">
    <w:nsid w:val="595672A6"/>
    <w:multiLevelType w:val="hybridMultilevel"/>
    <w:tmpl w:val="91DE8C54"/>
    <w:lvl w:ilvl="0" w:tplc="040E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1DA6F86">
      <w:numFmt w:val="bullet"/>
      <w:lvlText w:val=""/>
      <w:lvlJc w:val="left"/>
      <w:pPr>
        <w:ind w:left="1760" w:hanging="360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650D7582"/>
    <w:multiLevelType w:val="hybridMultilevel"/>
    <w:tmpl w:val="5C36DB3C"/>
    <w:lvl w:ilvl="0" w:tplc="48C89F80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770D024D"/>
    <w:multiLevelType w:val="hybridMultilevel"/>
    <w:tmpl w:val="CB843FA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7C5C3A55"/>
    <w:multiLevelType w:val="hybridMultilevel"/>
    <w:tmpl w:val="11928F5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D5"/>
    <w:rsid w:val="0024601D"/>
    <w:rsid w:val="002968F1"/>
    <w:rsid w:val="003A145A"/>
    <w:rsid w:val="004C54B0"/>
    <w:rsid w:val="006753D5"/>
    <w:rsid w:val="007A0D11"/>
    <w:rsid w:val="00826C51"/>
    <w:rsid w:val="00C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753D5"/>
  </w:style>
  <w:style w:type="paragraph" w:styleId="NormlWeb">
    <w:name w:val="Normal (Web)"/>
    <w:basedOn w:val="Norml"/>
    <w:uiPriority w:val="99"/>
    <w:semiHidden/>
    <w:unhideWhenUsed/>
    <w:rsid w:val="006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6753D5"/>
  </w:style>
  <w:style w:type="character" w:styleId="Kiemels2">
    <w:name w:val="Strong"/>
    <w:basedOn w:val="Bekezdsalapbettpusa"/>
    <w:uiPriority w:val="22"/>
    <w:qFormat/>
    <w:rsid w:val="006753D5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3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5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753D5"/>
  </w:style>
  <w:style w:type="paragraph" w:styleId="NormlWeb">
    <w:name w:val="Normal (Web)"/>
    <w:basedOn w:val="Norml"/>
    <w:uiPriority w:val="99"/>
    <w:semiHidden/>
    <w:unhideWhenUsed/>
    <w:rsid w:val="006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6753D5"/>
  </w:style>
  <w:style w:type="character" w:styleId="Kiemels2">
    <w:name w:val="Strong"/>
    <w:basedOn w:val="Bekezdsalapbettpusa"/>
    <w:uiPriority w:val="22"/>
    <w:qFormat/>
    <w:rsid w:val="006753D5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3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Marozs Julianna</dc:creator>
  <cp:lastModifiedBy>Web szerkeszto</cp:lastModifiedBy>
  <cp:revision>2</cp:revision>
  <dcterms:created xsi:type="dcterms:W3CDTF">2019-07-15T11:07:00Z</dcterms:created>
  <dcterms:modified xsi:type="dcterms:W3CDTF">2019-07-15T11:07:00Z</dcterms:modified>
</cp:coreProperties>
</file>